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6BD872"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50AC3020" wp14:editId="78BF0E7E">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F5B5904" w14:textId="77777777" w:rsidR="001015D6" w:rsidRPr="00B63569" w:rsidRDefault="001015D6" w:rsidP="001015D6">
      <w:pPr>
        <w:spacing w:line="360" w:lineRule="auto"/>
        <w:jc w:val="center"/>
        <w:rPr>
          <w:rFonts w:ascii="David" w:hAnsi="David" w:cs="David"/>
          <w:b/>
          <w:bCs/>
          <w:sz w:val="16"/>
          <w:szCs w:val="16"/>
          <w:rtl/>
        </w:rPr>
      </w:pPr>
    </w:p>
    <w:p w14:paraId="1E72D2DC" w14:textId="77777777" w:rsidR="001015D6" w:rsidRPr="00B63569" w:rsidRDefault="001015D6" w:rsidP="001015D6">
      <w:pPr>
        <w:spacing w:line="360" w:lineRule="auto"/>
        <w:jc w:val="center"/>
        <w:rPr>
          <w:rFonts w:ascii="David" w:hAnsi="David" w:cs="David"/>
          <w:b/>
          <w:bCs/>
          <w:sz w:val="36"/>
          <w:szCs w:val="36"/>
          <w:rtl/>
        </w:rPr>
      </w:pPr>
      <w:r w:rsidRPr="00B63569">
        <w:rPr>
          <w:rFonts w:ascii="David" w:hAnsi="David" w:cs="David"/>
          <w:b/>
          <w:bCs/>
          <w:sz w:val="36"/>
          <w:szCs w:val="36"/>
          <w:rtl/>
        </w:rPr>
        <w:t>מדינת ישראל - משרד האוצר</w:t>
      </w:r>
      <w:r w:rsidRPr="00B63569">
        <w:rPr>
          <w:rFonts w:ascii="David" w:hAnsi="David" w:cs="David"/>
          <w:b/>
          <w:bCs/>
          <w:sz w:val="36"/>
          <w:szCs w:val="36"/>
          <w:rtl/>
        </w:rPr>
        <w:br/>
        <w:t xml:space="preserve"> אגף החשב הכללי - מינהל הרכש הממשלתי</w:t>
      </w:r>
    </w:p>
    <w:p w14:paraId="361004AF" w14:textId="77777777" w:rsidR="001015D6" w:rsidRPr="00B63569" w:rsidRDefault="001015D6" w:rsidP="001015D6">
      <w:pPr>
        <w:spacing w:line="360" w:lineRule="auto"/>
        <w:jc w:val="center"/>
        <w:rPr>
          <w:rFonts w:ascii="David" w:hAnsi="David" w:cs="David"/>
          <w:b/>
          <w:bCs/>
          <w:sz w:val="16"/>
          <w:szCs w:val="16"/>
          <w:rtl/>
        </w:rPr>
      </w:pPr>
    </w:p>
    <w:p w14:paraId="1F908159" w14:textId="77777777" w:rsidR="001015D6" w:rsidRPr="00B63569" w:rsidRDefault="001015D6" w:rsidP="001015D6">
      <w:pPr>
        <w:pStyle w:val="afb"/>
        <w:tabs>
          <w:tab w:val="left" w:pos="720"/>
        </w:tabs>
        <w:spacing w:line="360" w:lineRule="auto"/>
        <w:jc w:val="center"/>
        <w:rPr>
          <w:rFonts w:ascii="David" w:hAnsi="David" w:cs="David"/>
          <w:b/>
          <w:bCs/>
          <w:sz w:val="48"/>
          <w:szCs w:val="48"/>
          <w:u w:val="single"/>
          <w:rtl/>
        </w:rPr>
      </w:pPr>
      <w:bookmarkStart w:id="5" w:name="_Hlk493066769"/>
      <w:r w:rsidRPr="00B63569">
        <w:rPr>
          <w:rFonts w:ascii="David" w:hAnsi="David" w:cs="David"/>
          <w:b/>
          <w:bCs/>
          <w:sz w:val="48"/>
          <w:szCs w:val="48"/>
          <w:u w:val="single"/>
          <w:rtl/>
        </w:rPr>
        <w:t>תכנית מטאור</w:t>
      </w:r>
    </w:p>
    <w:p w14:paraId="05BEE9A9" w14:textId="7C2E8CE6" w:rsidR="001015D6" w:rsidRPr="00B63569" w:rsidRDefault="001015D6" w:rsidP="001075F3">
      <w:pPr>
        <w:pStyle w:val="afb"/>
        <w:tabs>
          <w:tab w:val="left" w:pos="720"/>
        </w:tabs>
        <w:spacing w:line="360" w:lineRule="auto"/>
        <w:jc w:val="center"/>
        <w:rPr>
          <w:rFonts w:ascii="David" w:hAnsi="David" w:cs="David"/>
          <w:b/>
          <w:bCs/>
          <w:sz w:val="36"/>
          <w:szCs w:val="36"/>
          <w:rtl/>
        </w:rPr>
      </w:pPr>
      <w:r w:rsidRPr="00B63569">
        <w:rPr>
          <w:rFonts w:ascii="David" w:hAnsi="David" w:cs="David"/>
          <w:b/>
          <w:bCs/>
          <w:sz w:val="36"/>
          <w:szCs w:val="36"/>
          <w:u w:val="single"/>
          <w:rtl/>
        </w:rPr>
        <w:t xml:space="preserve">הזמנה להגשת הצעות לשלב מיון מוקדם במכרז פומבי מספר – </w:t>
      </w:r>
      <w:r w:rsidRPr="00B63569">
        <w:rPr>
          <w:rFonts w:ascii="David" w:hAnsi="David" w:cs="David"/>
          <w:b/>
          <w:bCs/>
          <w:sz w:val="36"/>
          <w:szCs w:val="36"/>
          <w:u w:val="single"/>
        </w:rPr>
        <w:t>201</w:t>
      </w:r>
      <w:r w:rsidR="001075F3">
        <w:rPr>
          <w:rFonts w:ascii="David" w:hAnsi="David" w:cs="David"/>
          <w:b/>
          <w:bCs/>
          <w:sz w:val="36"/>
          <w:szCs w:val="36"/>
          <w:u w:val="single"/>
        </w:rPr>
        <w:t>8</w:t>
      </w:r>
      <w:r w:rsidRPr="00B63569">
        <w:rPr>
          <w:rFonts w:ascii="David" w:hAnsi="David" w:cs="David"/>
          <w:b/>
          <w:bCs/>
          <w:sz w:val="36"/>
          <w:szCs w:val="36"/>
          <w:u w:val="single"/>
          <w:rtl/>
        </w:rPr>
        <w:t>-</w:t>
      </w:r>
      <w:r w:rsidR="00526BA3">
        <w:rPr>
          <w:rFonts w:ascii="David" w:hAnsi="David" w:cs="David" w:hint="cs"/>
          <w:b/>
          <w:bCs/>
          <w:sz w:val="36"/>
          <w:szCs w:val="36"/>
          <w:u w:val="single"/>
          <w:rtl/>
        </w:rPr>
        <w:t>20</w:t>
      </w:r>
      <w:r w:rsidRPr="00B63569">
        <w:rPr>
          <w:rFonts w:ascii="David" w:hAnsi="David" w:cs="David"/>
          <w:b/>
          <w:bCs/>
          <w:sz w:val="36"/>
          <w:szCs w:val="36"/>
          <w:u w:val="single"/>
          <w:rtl/>
        </w:rPr>
        <w:t>, בנושא</w:t>
      </w:r>
      <w:r w:rsidRPr="00B63569">
        <w:rPr>
          <w:rFonts w:ascii="David" w:hAnsi="David" w:cs="David"/>
          <w:b/>
          <w:bCs/>
          <w:sz w:val="36"/>
          <w:szCs w:val="36"/>
          <w:rtl/>
        </w:rPr>
        <w:t>:</w:t>
      </w:r>
    </w:p>
    <w:p w14:paraId="08169FF6" w14:textId="029252D6" w:rsidR="001015D6" w:rsidRPr="00B63569" w:rsidRDefault="001015D6" w:rsidP="001015D6">
      <w:pPr>
        <w:spacing w:line="360" w:lineRule="auto"/>
        <w:jc w:val="center"/>
        <w:rPr>
          <w:rFonts w:ascii="David" w:hAnsi="David" w:cs="David"/>
          <w:b/>
          <w:bCs/>
          <w:sz w:val="36"/>
          <w:szCs w:val="36"/>
          <w:rtl/>
        </w:rPr>
      </w:pPr>
      <w:r w:rsidRPr="00B63569">
        <w:rPr>
          <w:rFonts w:ascii="David" w:hAnsi="David" w:cs="David"/>
          <w:b/>
          <w:bCs/>
          <w:sz w:val="36"/>
          <w:szCs w:val="36"/>
          <w:rtl/>
        </w:rPr>
        <w:t xml:space="preserve"> יכולת אוטומטית לבדיקת חדירות של מערכי סייבר ארגוניים</w:t>
      </w:r>
      <w:bookmarkEnd w:id="5"/>
    </w:p>
    <w:p w14:paraId="6703503F" w14:textId="77777777" w:rsidR="001015D6" w:rsidRPr="00B63569" w:rsidRDefault="001015D6" w:rsidP="001015D6">
      <w:pPr>
        <w:spacing w:line="360" w:lineRule="auto"/>
        <w:jc w:val="center"/>
        <w:rPr>
          <w:rFonts w:ascii="David" w:hAnsi="David" w:cs="David"/>
          <w:b/>
          <w:bCs/>
          <w:sz w:val="36"/>
          <w:szCs w:val="36"/>
          <w:rtl/>
        </w:rPr>
      </w:pPr>
    </w:p>
    <w:p w14:paraId="052A5D5A" w14:textId="77777777" w:rsidR="001015D6" w:rsidRPr="00B63569" w:rsidRDefault="001015D6" w:rsidP="001015D6">
      <w:pPr>
        <w:spacing w:line="360" w:lineRule="auto"/>
        <w:jc w:val="center"/>
        <w:rPr>
          <w:rFonts w:ascii="David" w:hAnsi="David" w:cs="David"/>
          <w:b/>
          <w:bCs/>
          <w:sz w:val="36"/>
          <w:szCs w:val="36"/>
          <w:rtl/>
        </w:rPr>
      </w:pPr>
    </w:p>
    <w:p w14:paraId="454BFEB7" w14:textId="77777777" w:rsidR="001015D6" w:rsidRPr="00B63569" w:rsidRDefault="001015D6" w:rsidP="001015D6">
      <w:pPr>
        <w:spacing w:line="360" w:lineRule="auto"/>
        <w:jc w:val="center"/>
        <w:rPr>
          <w:rFonts w:ascii="David" w:hAnsi="David" w:cs="David"/>
          <w:b/>
          <w:bCs/>
          <w:sz w:val="36"/>
          <w:szCs w:val="36"/>
          <w:rtl/>
        </w:rPr>
      </w:pPr>
    </w:p>
    <w:p w14:paraId="0F779517" w14:textId="77777777" w:rsidR="001015D6" w:rsidRPr="00B63569" w:rsidRDefault="001015D6" w:rsidP="001015D6">
      <w:pPr>
        <w:spacing w:line="360" w:lineRule="auto"/>
        <w:jc w:val="center"/>
        <w:rPr>
          <w:rFonts w:ascii="David" w:hAnsi="David" w:cs="David"/>
          <w:b/>
          <w:bCs/>
          <w:sz w:val="72"/>
          <w:szCs w:val="72"/>
          <w:rtl/>
        </w:rPr>
      </w:pPr>
    </w:p>
    <w:p w14:paraId="799F4854" w14:textId="77777777" w:rsidR="001015D6" w:rsidRPr="00B63569" w:rsidRDefault="001015D6" w:rsidP="001015D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מסמך זה הינו רכוש מדינת ישראל</w:t>
      </w:r>
    </w:p>
    <w:p w14:paraId="6EA6A876" w14:textId="77777777" w:rsidR="001015D6" w:rsidRPr="00B63569" w:rsidRDefault="001015D6" w:rsidP="001015D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 שמורות למדינת ישראל (</w:t>
      </w:r>
      <w:r w:rsidRPr="00B63569">
        <w:rPr>
          <w:rFonts w:ascii="David" w:hAnsi="David" w:cs="David"/>
          <w:b/>
          <w:bCs/>
          <w:sz w:val="20"/>
          <w:szCs w:val="32"/>
        </w:rPr>
        <w:t>C</w:t>
      </w:r>
      <w:r w:rsidRPr="00B63569">
        <w:rPr>
          <w:rFonts w:ascii="David" w:hAnsi="David" w:cs="David"/>
          <w:b/>
          <w:bCs/>
          <w:sz w:val="20"/>
          <w:szCs w:val="32"/>
          <w:rtl/>
        </w:rPr>
        <w:t>)</w:t>
      </w:r>
    </w:p>
    <w:p w14:paraId="0A99B114" w14:textId="77777777" w:rsidR="001015D6" w:rsidRPr="00B63569" w:rsidRDefault="001015D6" w:rsidP="001015D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p w14:paraId="452B09A2" w14:textId="77777777" w:rsidR="001015D6" w:rsidRPr="00B63569" w:rsidRDefault="001015D6" w:rsidP="00EA6409">
      <w:pPr>
        <w:rPr>
          <w:rFonts w:ascii="David" w:hAnsi="David" w:cs="David"/>
          <w:sz w:val="28"/>
          <w:szCs w:val="28"/>
          <w:rtl/>
        </w:rPr>
      </w:pPr>
    </w:p>
    <w:p w14:paraId="1F1D5CA0" w14:textId="77777777" w:rsidR="001015D6" w:rsidRPr="00B63569" w:rsidRDefault="001015D6" w:rsidP="001015D6">
      <w:pPr>
        <w:rPr>
          <w:rFonts w:ascii="David" w:hAnsi="David" w:cs="David"/>
          <w:sz w:val="28"/>
          <w:szCs w:val="28"/>
          <w:rtl/>
        </w:rPr>
      </w:pPr>
    </w:p>
    <w:p w14:paraId="4477389F" w14:textId="731FF3FF" w:rsidR="006D2C29" w:rsidRDefault="006D2C29">
      <w:pPr>
        <w:bidi w:val="0"/>
        <w:spacing w:before="200" w:after="200" w:line="276" w:lineRule="auto"/>
        <w:rPr>
          <w:rFonts w:ascii="David" w:hAnsi="David" w:cs="David"/>
          <w:sz w:val="28"/>
          <w:szCs w:val="28"/>
          <w:rtl/>
        </w:rPr>
      </w:pPr>
      <w:r>
        <w:rPr>
          <w:rFonts w:ascii="David" w:hAnsi="David" w:cs="David"/>
          <w:sz w:val="28"/>
          <w:szCs w:val="28"/>
          <w:rtl/>
        </w:rPr>
        <w:br w:type="page"/>
      </w:r>
    </w:p>
    <w:p w14:paraId="2BE07F1D" w14:textId="77777777" w:rsidR="001015D6" w:rsidRPr="00B63569" w:rsidRDefault="001015D6" w:rsidP="001015D6">
      <w:pPr>
        <w:rPr>
          <w:rFonts w:ascii="David" w:hAnsi="David" w:cs="David"/>
          <w:sz w:val="28"/>
          <w:szCs w:val="28"/>
          <w:rtl/>
        </w:rPr>
      </w:pPr>
    </w:p>
    <w:p w14:paraId="2CC40514" w14:textId="77777777" w:rsidR="00183F25" w:rsidRPr="00EA6409" w:rsidRDefault="00183F25" w:rsidP="00EA6409">
      <w:pPr>
        <w:pStyle w:val="14"/>
        <w:jc w:val="center"/>
        <w:rPr>
          <w:rFonts w:ascii="David" w:hAnsi="David" w:cs="David"/>
          <w:b w:val="0"/>
          <w:bCs w:val="0"/>
          <w:u w:val="single"/>
          <w:rtl/>
        </w:rPr>
      </w:pPr>
      <w:bookmarkStart w:id="6" w:name="_Toc519073551"/>
      <w:bookmarkStart w:id="7" w:name="_Toc519073898"/>
      <w:r w:rsidRPr="00EA6409">
        <w:rPr>
          <w:rFonts w:ascii="David" w:hAnsi="David" w:cs="David" w:hint="cs"/>
          <w:b w:val="0"/>
          <w:bCs w:val="0"/>
          <w:u w:val="single"/>
          <w:rtl/>
        </w:rPr>
        <w:t>הקדמה</w:t>
      </w:r>
      <w:bookmarkEnd w:id="6"/>
      <w:bookmarkEnd w:id="7"/>
    </w:p>
    <w:p w14:paraId="77039785" w14:textId="572DF29A" w:rsidR="00F236D7" w:rsidRDefault="00183F25" w:rsidP="00AB6C72">
      <w:pPr>
        <w:pStyle w:val="1f8"/>
        <w:rPr>
          <w:rtl/>
        </w:rPr>
      </w:pPr>
      <w:r w:rsidRPr="00EA6409">
        <w:rPr>
          <w:rtl/>
        </w:rPr>
        <w:t>מינהל הרכש</w:t>
      </w:r>
      <w:r w:rsidRPr="00B63569">
        <w:rPr>
          <w:rtl/>
        </w:rPr>
        <w:t xml:space="preserve"> </w:t>
      </w:r>
      <w:r w:rsidRPr="00EA6409">
        <w:rPr>
          <w:rtl/>
        </w:rPr>
        <w:t>הממשלתי באגף</w:t>
      </w:r>
      <w:r w:rsidRPr="00B63569">
        <w:rPr>
          <w:rtl/>
        </w:rPr>
        <w:t xml:space="preserve"> החשב הכללי, משרד האוצר (להלן: "</w:t>
      </w:r>
      <w:r w:rsidRPr="00B63569">
        <w:rPr>
          <w:b/>
          <w:bCs/>
          <w:rtl/>
        </w:rPr>
        <w:t>עורך המכרז</w:t>
      </w:r>
      <w:r w:rsidRPr="00B63569">
        <w:rPr>
          <w:rtl/>
        </w:rPr>
        <w:t xml:space="preserve">"), יחד עם מערך הסייבר הלאומי יוצאים </w:t>
      </w:r>
      <w:r w:rsidRPr="00B63569">
        <w:rPr>
          <w:u w:val="single"/>
          <w:rtl/>
        </w:rPr>
        <w:t>במכרז אתגר</w:t>
      </w:r>
      <w:r w:rsidRPr="00B63569">
        <w:rPr>
          <w:rtl/>
        </w:rPr>
        <w:t xml:space="preserve"> </w:t>
      </w:r>
      <w:r w:rsidR="00B8706B">
        <w:rPr>
          <w:rFonts w:hint="cs"/>
          <w:rtl/>
        </w:rPr>
        <w:t xml:space="preserve">מרכזי </w:t>
      </w:r>
      <w:r w:rsidRPr="00B63569">
        <w:rPr>
          <w:rtl/>
        </w:rPr>
        <w:t xml:space="preserve">שמספרו </w:t>
      </w:r>
      <w:r w:rsidR="00AB6C72">
        <w:t>20-2018</w:t>
      </w:r>
      <w:r w:rsidRPr="00B63569">
        <w:rPr>
          <w:rtl/>
        </w:rPr>
        <w:t xml:space="preserve"> (להלן: "</w:t>
      </w:r>
      <w:r w:rsidRPr="00B63569">
        <w:rPr>
          <w:b/>
          <w:bCs/>
          <w:rtl/>
        </w:rPr>
        <w:t>ה</w:t>
      </w:r>
      <w:r w:rsidRPr="00D76B82">
        <w:rPr>
          <w:rFonts w:hint="cs"/>
          <w:b/>
          <w:bCs/>
          <w:rtl/>
        </w:rPr>
        <w:t>מכרז</w:t>
      </w:r>
      <w:r w:rsidRPr="00B63569">
        <w:rPr>
          <w:rtl/>
        </w:rPr>
        <w:t>"</w:t>
      </w:r>
      <w:r>
        <w:rPr>
          <w:rFonts w:hint="cs"/>
          <w:rtl/>
        </w:rPr>
        <w:t xml:space="preserve"> או "</w:t>
      </w:r>
      <w:r>
        <w:rPr>
          <w:rFonts w:hint="cs"/>
          <w:b/>
          <w:bCs/>
          <w:rtl/>
        </w:rPr>
        <w:t>האתגר</w:t>
      </w:r>
      <w:r>
        <w:rPr>
          <w:rFonts w:hint="cs"/>
          <w:rtl/>
        </w:rPr>
        <w:t>"</w:t>
      </w:r>
      <w:r w:rsidR="00F236D7">
        <w:rPr>
          <w:rtl/>
        </w:rPr>
        <w:t>). במסגרת ה</w:t>
      </w:r>
      <w:r w:rsidR="00F236D7">
        <w:rPr>
          <w:rFonts w:hint="cs"/>
          <w:rtl/>
        </w:rPr>
        <w:t>מכרז</w:t>
      </w:r>
      <w:r w:rsidRPr="00B63569">
        <w:rPr>
          <w:rtl/>
        </w:rPr>
        <w:t xml:space="preserve"> מבקש עורך המכרז לקבל פתרונות </w:t>
      </w:r>
      <w:r w:rsidRPr="00B63569">
        <w:rPr>
          <w:u w:val="single"/>
          <w:rtl/>
        </w:rPr>
        <w:t xml:space="preserve">לביצוע בדיקת חדירות של מערכי סייבר ארגוניים </w:t>
      </w:r>
      <w:r w:rsidR="00AB6C72">
        <w:rPr>
          <w:rFonts w:hint="cs"/>
          <w:u w:val="single"/>
          <w:rtl/>
        </w:rPr>
        <w:t>באופן</w:t>
      </w:r>
      <w:r w:rsidRPr="00B63569">
        <w:rPr>
          <w:u w:val="single"/>
          <w:rtl/>
        </w:rPr>
        <w:t xml:space="preserve"> אוטומטי</w:t>
      </w:r>
      <w:r>
        <w:rPr>
          <w:rtl/>
        </w:rPr>
        <w:t xml:space="preserve"> עבור ארגוני הממשלה</w:t>
      </w:r>
      <w:r w:rsidR="00F236D7">
        <w:rPr>
          <w:rFonts w:hint="cs"/>
          <w:rtl/>
        </w:rPr>
        <w:t>, בהתאם למפורט במסמכי המכרז.</w:t>
      </w:r>
    </w:p>
    <w:p w14:paraId="5FD8BF8D" w14:textId="77777777" w:rsidR="00972486" w:rsidRDefault="00972486" w:rsidP="00653D12">
      <w:pPr>
        <w:pStyle w:val="36"/>
        <w:tabs>
          <w:tab w:val="clear" w:pos="1334"/>
        </w:tabs>
        <w:ind w:left="0" w:firstLine="0"/>
        <w:jc w:val="both"/>
        <w:outlineLvl w:val="9"/>
        <w:rPr>
          <w:rFonts w:ascii="David" w:hAnsi="David"/>
          <w:rtl/>
        </w:rPr>
      </w:pPr>
      <w:r w:rsidRPr="00972486">
        <w:rPr>
          <w:rFonts w:ascii="David" w:hAnsi="David"/>
          <w:rtl/>
        </w:rPr>
        <w:t>הזוכה או הזוכים שיוכרזו במכרז יחתמו על הסכם התקשרות (מצ"ב כ</w:t>
      </w:r>
      <w:r w:rsidRPr="00CE241B">
        <w:rPr>
          <w:rFonts w:ascii="David" w:hAnsi="David"/>
          <w:b/>
          <w:bCs/>
          <w:rtl/>
        </w:rPr>
        <w:t>פרק ד'</w:t>
      </w:r>
      <w:r w:rsidRPr="00972486">
        <w:rPr>
          <w:rFonts w:ascii="David" w:hAnsi="David"/>
          <w:rtl/>
        </w:rPr>
        <w:t>) עם עורך המכרז לתקופה של שנתיים (</w:t>
      </w:r>
      <w:r w:rsidR="004E6F12">
        <w:rPr>
          <w:rFonts w:ascii="David" w:hAnsi="David" w:hint="cs"/>
          <w:rtl/>
        </w:rPr>
        <w:t xml:space="preserve">להלן: </w:t>
      </w:r>
      <w:r w:rsidRPr="00972486">
        <w:rPr>
          <w:rFonts w:ascii="David" w:hAnsi="David"/>
          <w:rtl/>
        </w:rPr>
        <w:t>"</w:t>
      </w:r>
      <w:r w:rsidRPr="00CE241B">
        <w:rPr>
          <w:rFonts w:ascii="David" w:hAnsi="David"/>
          <w:b/>
          <w:bCs/>
          <w:rtl/>
        </w:rPr>
        <w:t>תקופת ההתקשרות</w:t>
      </w:r>
      <w:r w:rsidRPr="00972486">
        <w:rPr>
          <w:rFonts w:ascii="David" w:hAnsi="David"/>
          <w:rtl/>
        </w:rPr>
        <w:t xml:space="preserve">"), כאשר לעורך המכרז הזכות להאריך את תקופת ההתקשרות </w:t>
      </w:r>
      <w:r w:rsidR="00242BCA">
        <w:rPr>
          <w:rFonts w:ascii="David" w:hAnsi="David" w:hint="cs"/>
          <w:rtl/>
        </w:rPr>
        <w:t>בתקופות נוספות</w:t>
      </w:r>
      <w:r w:rsidRPr="00972486">
        <w:rPr>
          <w:rFonts w:ascii="David" w:hAnsi="David"/>
          <w:rtl/>
        </w:rPr>
        <w:t>, ועד ל</w:t>
      </w:r>
      <w:r w:rsidR="00784016">
        <w:rPr>
          <w:rFonts w:ascii="David" w:hAnsi="David" w:hint="cs"/>
          <w:rtl/>
        </w:rPr>
        <w:t>חמש</w:t>
      </w:r>
      <w:r w:rsidRPr="00972486">
        <w:rPr>
          <w:rFonts w:ascii="David" w:hAnsi="David"/>
          <w:rtl/>
        </w:rPr>
        <w:t xml:space="preserve"> שנים נוספות.</w:t>
      </w:r>
    </w:p>
    <w:p w14:paraId="19397657" w14:textId="77777777" w:rsidR="00183F25" w:rsidRDefault="00F236D7" w:rsidP="00B8706B">
      <w:pPr>
        <w:pStyle w:val="36"/>
        <w:ind w:left="0" w:firstLine="0"/>
        <w:jc w:val="both"/>
        <w:outlineLvl w:val="9"/>
        <w:rPr>
          <w:rFonts w:ascii="David" w:hAnsi="David"/>
          <w:rtl/>
        </w:rPr>
      </w:pPr>
      <w:r>
        <w:rPr>
          <w:rFonts w:ascii="David" w:hAnsi="David" w:hint="cs"/>
          <w:rtl/>
        </w:rPr>
        <w:t xml:space="preserve">משרדי הממשלה, יחידות סמך וגופים נלווים שיוגדרו </w:t>
      </w:r>
      <w:r w:rsidR="00E33096">
        <w:rPr>
          <w:rFonts w:ascii="David" w:hAnsi="David" w:hint="cs"/>
          <w:rtl/>
        </w:rPr>
        <w:t>(להלן: "</w:t>
      </w:r>
      <w:r w:rsidR="00B8706B" w:rsidRPr="003A41B9">
        <w:rPr>
          <w:rFonts w:ascii="David" w:hAnsi="David" w:hint="cs"/>
          <w:b/>
          <w:bCs/>
          <w:rtl/>
        </w:rPr>
        <w:t>המזמינים</w:t>
      </w:r>
      <w:r w:rsidR="00E33096">
        <w:rPr>
          <w:rFonts w:ascii="David" w:hAnsi="David" w:hint="cs"/>
          <w:rtl/>
        </w:rPr>
        <w:t xml:space="preserve">"), </w:t>
      </w:r>
      <w:r>
        <w:rPr>
          <w:rFonts w:ascii="David" w:hAnsi="David" w:hint="cs"/>
          <w:rtl/>
        </w:rPr>
        <w:t>יוכלו להתקשר עם הספק או הספקים הזוכים במכרז זה ולרכוש מהם את הפתרון שהם הציעו במכרז.</w:t>
      </w:r>
      <w:r w:rsidR="00183F25">
        <w:rPr>
          <w:rFonts w:ascii="David" w:hAnsi="David" w:hint="cs"/>
          <w:rtl/>
        </w:rPr>
        <w:t xml:space="preserve"> </w:t>
      </w:r>
      <w:r w:rsidR="00183F25" w:rsidRPr="00B63569">
        <w:rPr>
          <w:rFonts w:ascii="David" w:hAnsi="David"/>
          <w:rtl/>
        </w:rPr>
        <w:t xml:space="preserve"> </w:t>
      </w:r>
    </w:p>
    <w:p w14:paraId="4C7DB395" w14:textId="77777777" w:rsidR="004C01A7" w:rsidRPr="00E50A14" w:rsidRDefault="004C01A7" w:rsidP="00E50A14">
      <w:pPr>
        <w:pStyle w:val="Normal3"/>
        <w:ind w:left="58"/>
        <w:rPr>
          <w:rtl/>
        </w:rPr>
      </w:pPr>
      <w:r>
        <w:rPr>
          <w:rFonts w:hint="cs"/>
          <w:rtl/>
        </w:rPr>
        <w:t xml:space="preserve">יובהר, כי </w:t>
      </w:r>
      <w:r w:rsidR="002F305D">
        <w:rPr>
          <w:rFonts w:hint="cs"/>
          <w:rtl/>
        </w:rPr>
        <w:t>המזמינים יוכלו לבצע התקשרויות בנושא המכרז עד להודעת עורך המכרז על כוונה להתקשר עם הזוכה במכרז</w:t>
      </w:r>
      <w:r w:rsidR="00653D12">
        <w:rPr>
          <w:rFonts w:hint="cs"/>
          <w:rtl/>
        </w:rPr>
        <w:t xml:space="preserve"> בהתאם להוראות </w:t>
      </w:r>
      <w:r w:rsidR="002F305D">
        <w:rPr>
          <w:rFonts w:hint="cs"/>
          <w:rtl/>
        </w:rPr>
        <w:t>פרק 4 להלן.</w:t>
      </w:r>
    </w:p>
    <w:p w14:paraId="0D5F3C04" w14:textId="77777777" w:rsidR="00183F25" w:rsidRDefault="00183F25" w:rsidP="00183F25">
      <w:pPr>
        <w:pStyle w:val="36"/>
        <w:ind w:left="504"/>
        <w:jc w:val="both"/>
        <w:outlineLvl w:val="9"/>
        <w:rPr>
          <w:rFonts w:ascii="David" w:hAnsi="David"/>
          <w:rtl/>
        </w:rPr>
      </w:pPr>
      <w:r>
        <w:rPr>
          <w:rFonts w:ascii="David" w:hAnsi="David" w:hint="cs"/>
          <w:rtl/>
        </w:rPr>
        <w:t xml:space="preserve">מסמכי המכרז מחולקים לפרקים, כמפורט להלן: </w:t>
      </w:r>
    </w:p>
    <w:p w14:paraId="198E139D" w14:textId="77777777" w:rsidR="00183F25" w:rsidRDefault="00183F25" w:rsidP="00E13343">
      <w:pPr>
        <w:pStyle w:val="Normal3"/>
        <w:ind w:left="0"/>
        <w:rPr>
          <w:rtl/>
        </w:rPr>
      </w:pPr>
      <w:r w:rsidRPr="000626ED">
        <w:rPr>
          <w:rFonts w:hint="cs"/>
          <w:b/>
          <w:bCs/>
          <w:rtl/>
        </w:rPr>
        <w:t>פרק א'</w:t>
      </w:r>
      <w:r>
        <w:rPr>
          <w:rFonts w:hint="cs"/>
          <w:rtl/>
        </w:rPr>
        <w:t xml:space="preserve"> </w:t>
      </w:r>
      <w:r>
        <w:rPr>
          <w:rtl/>
        </w:rPr>
        <w:t>–</w:t>
      </w:r>
      <w:r>
        <w:rPr>
          <w:rFonts w:hint="cs"/>
          <w:rtl/>
        </w:rPr>
        <w:t xml:space="preserve"> </w:t>
      </w:r>
      <w:r w:rsidR="00E13343">
        <w:rPr>
          <w:rFonts w:hint="cs"/>
          <w:rtl/>
        </w:rPr>
        <w:t>ההליך המכרזי, תנאי ההשתתפות והתנאים לזכייה במכרז</w:t>
      </w:r>
      <w:r>
        <w:rPr>
          <w:rFonts w:hint="cs"/>
          <w:rtl/>
        </w:rPr>
        <w:t>.</w:t>
      </w:r>
    </w:p>
    <w:p w14:paraId="7A931D50" w14:textId="77777777" w:rsidR="00183F25" w:rsidRDefault="00183F25" w:rsidP="00E13343">
      <w:pPr>
        <w:pStyle w:val="Normal3"/>
        <w:ind w:left="0"/>
        <w:rPr>
          <w:rtl/>
        </w:rPr>
      </w:pPr>
      <w:r w:rsidRPr="000626ED">
        <w:rPr>
          <w:rFonts w:hint="cs"/>
          <w:b/>
          <w:bCs/>
          <w:rtl/>
        </w:rPr>
        <w:t>פרק ב'</w:t>
      </w:r>
      <w:r>
        <w:rPr>
          <w:rFonts w:hint="cs"/>
          <w:rtl/>
        </w:rPr>
        <w:t xml:space="preserve"> </w:t>
      </w:r>
      <w:r>
        <w:rPr>
          <w:rtl/>
        </w:rPr>
        <w:t>–</w:t>
      </w:r>
      <w:r>
        <w:rPr>
          <w:rFonts w:hint="cs"/>
          <w:rtl/>
        </w:rPr>
        <w:t xml:space="preserve"> </w:t>
      </w:r>
      <w:r w:rsidR="00E13343">
        <w:rPr>
          <w:rFonts w:hint="cs"/>
          <w:rtl/>
        </w:rPr>
        <w:t>חוברת</w:t>
      </w:r>
      <w:r w:rsidR="00EB0009">
        <w:rPr>
          <w:rFonts w:hint="cs"/>
          <w:rtl/>
        </w:rPr>
        <w:t xml:space="preserve"> ההצעה, אשר </w:t>
      </w:r>
      <w:r w:rsidR="00E13343">
        <w:rPr>
          <w:rFonts w:hint="cs"/>
          <w:rtl/>
        </w:rPr>
        <w:t>ת</w:t>
      </w:r>
      <w:r w:rsidR="00EB0009">
        <w:rPr>
          <w:rFonts w:hint="cs"/>
          <w:rtl/>
        </w:rPr>
        <w:t xml:space="preserve">וגש על ידי מציע </w:t>
      </w:r>
      <w:r w:rsidR="00E13343">
        <w:rPr>
          <w:rFonts w:hint="cs"/>
          <w:rtl/>
        </w:rPr>
        <w:t>המ</w:t>
      </w:r>
      <w:r w:rsidR="00EB0009">
        <w:rPr>
          <w:rFonts w:hint="cs"/>
          <w:rtl/>
        </w:rPr>
        <w:t>תמודד במכרז.</w:t>
      </w:r>
    </w:p>
    <w:p w14:paraId="78D87780" w14:textId="77777777" w:rsidR="00183F25" w:rsidRDefault="00183F25" w:rsidP="00E13343">
      <w:pPr>
        <w:pStyle w:val="Normal3"/>
        <w:ind w:left="0"/>
        <w:rPr>
          <w:rtl/>
        </w:rPr>
      </w:pPr>
      <w:r w:rsidRPr="000626ED">
        <w:rPr>
          <w:rFonts w:hint="cs"/>
          <w:b/>
          <w:bCs/>
          <w:rtl/>
        </w:rPr>
        <w:t>פרק ג'</w:t>
      </w:r>
      <w:r>
        <w:rPr>
          <w:rFonts w:hint="cs"/>
          <w:rtl/>
        </w:rPr>
        <w:t xml:space="preserve"> </w:t>
      </w:r>
      <w:r>
        <w:rPr>
          <w:rtl/>
        </w:rPr>
        <w:t>–</w:t>
      </w:r>
      <w:r w:rsidR="003A1603">
        <w:rPr>
          <w:rFonts w:hint="cs"/>
          <w:rtl/>
        </w:rPr>
        <w:t xml:space="preserve"> </w:t>
      </w:r>
      <w:r w:rsidR="00DA00FC">
        <w:rPr>
          <w:rFonts w:hint="cs"/>
          <w:rtl/>
        </w:rPr>
        <w:t>הסכם ההתקשרות לתקופת הפיילוט</w:t>
      </w:r>
      <w:r w:rsidR="00EB0009">
        <w:rPr>
          <w:rFonts w:hint="cs"/>
          <w:rtl/>
        </w:rPr>
        <w:t>.</w:t>
      </w:r>
    </w:p>
    <w:p w14:paraId="236D6A01" w14:textId="77777777" w:rsidR="00DA00FC" w:rsidRDefault="00DA00FC" w:rsidP="00E13343">
      <w:pPr>
        <w:pStyle w:val="Normal3"/>
        <w:ind w:left="0"/>
        <w:rPr>
          <w:rtl/>
        </w:rPr>
      </w:pPr>
      <w:r w:rsidRPr="00DA00FC">
        <w:rPr>
          <w:rFonts w:hint="cs"/>
          <w:b/>
          <w:bCs/>
          <w:rtl/>
        </w:rPr>
        <w:t>פרק ד'</w:t>
      </w:r>
      <w:r>
        <w:rPr>
          <w:rFonts w:hint="cs"/>
          <w:rtl/>
        </w:rPr>
        <w:t xml:space="preserve"> </w:t>
      </w:r>
      <w:r>
        <w:rPr>
          <w:rtl/>
        </w:rPr>
        <w:t>–</w:t>
      </w:r>
      <w:r>
        <w:rPr>
          <w:rFonts w:hint="cs"/>
          <w:rtl/>
        </w:rPr>
        <w:t xml:space="preserve"> חוזה התקשרות למציע או מציעים הזוכים במכרז.</w:t>
      </w:r>
    </w:p>
    <w:p w14:paraId="37886F9F" w14:textId="77777777" w:rsidR="001015D6" w:rsidRPr="00B63569" w:rsidRDefault="001015D6" w:rsidP="001015D6">
      <w:pPr>
        <w:tabs>
          <w:tab w:val="left" w:pos="504"/>
          <w:tab w:val="right" w:leader="dot" w:pos="8270"/>
        </w:tabs>
        <w:spacing w:line="360" w:lineRule="auto"/>
        <w:rPr>
          <w:rFonts w:ascii="David" w:hAnsi="David" w:cs="David"/>
          <w:b/>
          <w:bCs/>
          <w:sz w:val="22"/>
          <w:szCs w:val="22"/>
          <w:rtl/>
        </w:rPr>
      </w:pPr>
    </w:p>
    <w:p w14:paraId="082EF6A4" w14:textId="77777777" w:rsidR="00FB75A7" w:rsidRPr="00FB75A7" w:rsidRDefault="00FB75A7" w:rsidP="00EA6409">
      <w:pPr>
        <w:pStyle w:val="14"/>
        <w:keepNext/>
        <w:widowControl/>
        <w:tabs>
          <w:tab w:val="left" w:pos="283"/>
        </w:tabs>
        <w:spacing w:before="240" w:after="240" w:line="360" w:lineRule="auto"/>
        <w:jc w:val="center"/>
        <w:rPr>
          <w:rFonts w:ascii="David" w:hAnsi="David" w:cs="David"/>
          <w:u w:val="single"/>
          <w:rtl/>
        </w:rPr>
        <w:sectPr w:rsidR="00FB75A7" w:rsidRPr="00FB75A7" w:rsidSect="00654526">
          <w:headerReference w:type="even" r:id="rId9"/>
          <w:headerReference w:type="default" r:id="rId10"/>
          <w:pgSz w:w="11906" w:h="16838" w:code="9"/>
          <w:pgMar w:top="1616" w:right="1826" w:bottom="1440" w:left="1800" w:header="709" w:footer="709" w:gutter="0"/>
          <w:cols w:space="708"/>
          <w:titlePg/>
          <w:bidi/>
          <w:rtlGutter/>
          <w:docGrid w:linePitch="360"/>
        </w:sectPr>
      </w:pPr>
      <w:bookmarkStart w:id="8" w:name="_Toc516503343"/>
    </w:p>
    <w:p w14:paraId="0CB896D2" w14:textId="77777777" w:rsidR="00EA6409" w:rsidRDefault="00EA6409" w:rsidP="00EA6409">
      <w:pPr>
        <w:pStyle w:val="affffff5"/>
        <w:rPr>
          <w:rtl/>
        </w:rPr>
      </w:pPr>
      <w:bookmarkStart w:id="9" w:name="_Toc519073553"/>
      <w:bookmarkStart w:id="10" w:name="_Toc519073899"/>
    </w:p>
    <w:p w14:paraId="207EB455" w14:textId="77777777" w:rsidR="00EA6409" w:rsidRDefault="00EA6409" w:rsidP="00EA6409">
      <w:pPr>
        <w:pStyle w:val="affffff5"/>
        <w:rPr>
          <w:rtl/>
        </w:rPr>
      </w:pPr>
    </w:p>
    <w:p w14:paraId="37D8E3A4" w14:textId="77777777" w:rsidR="00EA6409" w:rsidRDefault="00EA6409" w:rsidP="00EA6409">
      <w:pPr>
        <w:pStyle w:val="affffff5"/>
        <w:rPr>
          <w:rtl/>
        </w:rPr>
      </w:pPr>
    </w:p>
    <w:p w14:paraId="16A1DE5A" w14:textId="77777777" w:rsidR="00EA6409" w:rsidRDefault="00EA6409" w:rsidP="00EA6409">
      <w:pPr>
        <w:pStyle w:val="affffff5"/>
        <w:rPr>
          <w:rtl/>
        </w:rPr>
      </w:pPr>
    </w:p>
    <w:p w14:paraId="3F2162BE" w14:textId="77777777" w:rsidR="00EA6409" w:rsidRDefault="00EA6409" w:rsidP="00EA6409">
      <w:pPr>
        <w:pStyle w:val="affffff5"/>
        <w:rPr>
          <w:rtl/>
        </w:rPr>
      </w:pPr>
    </w:p>
    <w:p w14:paraId="7ED5E943" w14:textId="77777777" w:rsidR="00EA6409" w:rsidRDefault="00EA6409" w:rsidP="00EA6409">
      <w:pPr>
        <w:pStyle w:val="affffff5"/>
        <w:rPr>
          <w:rtl/>
        </w:rPr>
      </w:pPr>
    </w:p>
    <w:p w14:paraId="6F62B229" w14:textId="77777777" w:rsidR="00FB75A7" w:rsidRPr="00EA6409" w:rsidRDefault="00FB75A7" w:rsidP="000153B1">
      <w:pPr>
        <w:pStyle w:val="1fa"/>
      </w:pPr>
      <w:r w:rsidRPr="00EA6409">
        <w:rPr>
          <w:rFonts w:hint="cs"/>
          <w:rtl/>
        </w:rPr>
        <w:t>פרק א'- פירוט ההליך המכרזי</w:t>
      </w:r>
      <w:bookmarkEnd w:id="9"/>
      <w:bookmarkEnd w:id="10"/>
    </w:p>
    <w:p w14:paraId="3859D4CB" w14:textId="77777777" w:rsidR="00EA6409" w:rsidRDefault="00EA6409" w:rsidP="004E6F12">
      <w:pPr>
        <w:pStyle w:val="14"/>
        <w:keepNext/>
        <w:widowControl/>
        <w:numPr>
          <w:ilvl w:val="0"/>
          <w:numId w:val="51"/>
        </w:numPr>
        <w:spacing w:before="240" w:after="240" w:line="360" w:lineRule="auto"/>
        <w:ind w:left="357" w:hanging="357"/>
        <w:jc w:val="center"/>
        <w:rPr>
          <w:rFonts w:ascii="David" w:hAnsi="David" w:cs="David"/>
          <w:rtl/>
        </w:rPr>
        <w:sectPr w:rsidR="00EA6409" w:rsidSect="00465DEE">
          <w:pgSz w:w="11906" w:h="16838" w:code="9"/>
          <w:pgMar w:top="1616" w:right="1826" w:bottom="1440" w:left="1800" w:header="709" w:footer="709" w:gutter="0"/>
          <w:cols w:space="708"/>
          <w:bidi/>
          <w:rtlGutter/>
          <w:docGrid w:linePitch="360"/>
        </w:sectPr>
      </w:pPr>
      <w:bookmarkStart w:id="11" w:name="_Toc519073554"/>
      <w:bookmarkStart w:id="12" w:name="_Toc519073900"/>
    </w:p>
    <w:p w14:paraId="694539FF" w14:textId="77777777" w:rsidR="001015D6" w:rsidRPr="00B63569" w:rsidRDefault="001015D6" w:rsidP="000153B1">
      <w:pPr>
        <w:pStyle w:val="affffff7"/>
        <w:numPr>
          <w:ilvl w:val="0"/>
          <w:numId w:val="51"/>
        </w:numPr>
        <w:ind w:hanging="72"/>
        <w:outlineLvl w:val="1"/>
      </w:pPr>
      <w:r w:rsidRPr="00B63569">
        <w:rPr>
          <w:rtl/>
        </w:rPr>
        <w:lastRenderedPageBreak/>
        <w:t>הצגת האתגר</w:t>
      </w:r>
      <w:bookmarkEnd w:id="8"/>
      <w:bookmarkEnd w:id="11"/>
      <w:bookmarkEnd w:id="12"/>
      <w:r w:rsidRPr="00B63569">
        <w:rPr>
          <w:rtl/>
        </w:rPr>
        <w:t xml:space="preserve"> </w:t>
      </w:r>
    </w:p>
    <w:p w14:paraId="1FCEEC11" w14:textId="4BE3D030" w:rsidR="00EB0009" w:rsidRPr="00B63569" w:rsidRDefault="00AE3D47" w:rsidP="000153B1">
      <w:pPr>
        <w:pStyle w:val="affffff9"/>
        <w:numPr>
          <w:ilvl w:val="1"/>
          <w:numId w:val="51"/>
        </w:numPr>
        <w:tabs>
          <w:tab w:val="num" w:pos="737"/>
        </w:tabs>
        <w:ind w:left="737" w:hanging="737"/>
        <w:outlineLvl w:val="2"/>
        <w:rPr>
          <w:rtl/>
        </w:rPr>
      </w:pPr>
      <w:bookmarkStart w:id="13" w:name="_Toc519073555"/>
      <w:bookmarkStart w:id="14" w:name="_Toc519073901"/>
      <w:r>
        <w:rPr>
          <w:rFonts w:hint="cs"/>
          <w:rtl/>
        </w:rPr>
        <w:t xml:space="preserve">מהו מכרז </w:t>
      </w:r>
      <w:r w:rsidR="00EB0009" w:rsidRPr="00B63569">
        <w:rPr>
          <w:rtl/>
        </w:rPr>
        <w:t>אתגר</w:t>
      </w:r>
      <w:bookmarkEnd w:id="13"/>
      <w:bookmarkEnd w:id="14"/>
      <w:r>
        <w:rPr>
          <w:rFonts w:hint="cs"/>
          <w:rtl/>
        </w:rPr>
        <w:t>?</w:t>
      </w:r>
    </w:p>
    <w:p w14:paraId="60430863" w14:textId="77777777" w:rsidR="00EB0009" w:rsidRPr="00B63569" w:rsidRDefault="00EB0009" w:rsidP="00B8706B">
      <w:pPr>
        <w:pStyle w:val="36"/>
        <w:numPr>
          <w:ilvl w:val="2"/>
          <w:numId w:val="51"/>
        </w:numPr>
        <w:ind w:left="200" w:hanging="646"/>
        <w:jc w:val="both"/>
        <w:outlineLvl w:val="9"/>
        <w:rPr>
          <w:rFonts w:ascii="David" w:hAnsi="David"/>
          <w:rtl/>
        </w:rPr>
      </w:pPr>
      <w:r w:rsidRPr="00B63569">
        <w:rPr>
          <w:rFonts w:ascii="David" w:hAnsi="David"/>
          <w:rtl/>
        </w:rPr>
        <w:t xml:space="preserve">מכרז זה הוא </w:t>
      </w:r>
      <w:r w:rsidR="00F236D7">
        <w:rPr>
          <w:rFonts w:ascii="David" w:hAnsi="David" w:hint="cs"/>
          <w:rtl/>
        </w:rPr>
        <w:t xml:space="preserve">מסוג </w:t>
      </w:r>
      <w:r w:rsidRPr="00B63569">
        <w:rPr>
          <w:rFonts w:ascii="David" w:hAnsi="David"/>
          <w:rtl/>
        </w:rPr>
        <w:t>"מכרז אתגר". מכרז אתגר ה</w:t>
      </w:r>
      <w:r w:rsidR="00F236D7">
        <w:rPr>
          <w:rFonts w:ascii="David" w:hAnsi="David" w:hint="cs"/>
          <w:rtl/>
        </w:rPr>
        <w:t>וא</w:t>
      </w:r>
      <w:r w:rsidRPr="00B63569">
        <w:rPr>
          <w:rFonts w:ascii="David" w:hAnsi="David"/>
          <w:rtl/>
        </w:rPr>
        <w:t xml:space="preserve"> מכרז</w:t>
      </w:r>
      <w:r w:rsidR="00F236D7">
        <w:rPr>
          <w:rFonts w:ascii="David" w:hAnsi="David"/>
          <w:rtl/>
        </w:rPr>
        <w:t xml:space="preserve"> המבקש</w:t>
      </w:r>
      <w:r w:rsidRPr="00B63569">
        <w:rPr>
          <w:rFonts w:ascii="David" w:hAnsi="David"/>
          <w:rtl/>
        </w:rPr>
        <w:t xml:space="preserve"> למצוא פתרונות להתמודדות עם אתגרים הניצבים בפני עורך המכרז. מכרזי</w:t>
      </w:r>
      <w:r w:rsidR="00FA181F">
        <w:rPr>
          <w:rFonts w:ascii="David" w:hAnsi="David" w:hint="cs"/>
          <w:rtl/>
        </w:rPr>
        <w:t xml:space="preserve"> אתגר</w:t>
      </w:r>
      <w:r w:rsidRPr="00B63569">
        <w:rPr>
          <w:rFonts w:ascii="David" w:hAnsi="David"/>
          <w:rtl/>
        </w:rPr>
        <w:t xml:space="preserve"> מתמקדים בהצגת הבעיה תוך הימנעות מהגדרה ממוקדת של הפתרון הנדרש ומאפייניו, וזאת במטרה לאפשר לרעיונות שונים, חדשניים, ומקוריים להתמודד במסגרת המכרז.</w:t>
      </w:r>
    </w:p>
    <w:p w14:paraId="06A5B15C" w14:textId="25917F91" w:rsidR="00CE241B" w:rsidRPr="00CE241B" w:rsidRDefault="00AE3D47" w:rsidP="00AB6C72">
      <w:pPr>
        <w:pStyle w:val="affffff9"/>
        <w:numPr>
          <w:ilvl w:val="1"/>
          <w:numId w:val="51"/>
        </w:numPr>
        <w:tabs>
          <w:tab w:val="num" w:pos="737"/>
        </w:tabs>
        <w:ind w:left="737" w:hanging="737"/>
        <w:outlineLvl w:val="2"/>
      </w:pPr>
      <w:r>
        <w:rPr>
          <w:rFonts w:hint="cs"/>
          <w:rtl/>
        </w:rPr>
        <w:t xml:space="preserve">האתגר </w:t>
      </w:r>
    </w:p>
    <w:p w14:paraId="1D91BF69" w14:textId="751EA1C8" w:rsidR="00CE241B" w:rsidRPr="00EA6409" w:rsidRDefault="00AB6C72" w:rsidP="00F332CF">
      <w:pPr>
        <w:pStyle w:val="36"/>
        <w:numPr>
          <w:ilvl w:val="2"/>
          <w:numId w:val="51"/>
        </w:numPr>
        <w:ind w:left="200" w:hanging="646"/>
        <w:jc w:val="both"/>
        <w:outlineLvl w:val="9"/>
        <w:rPr>
          <w:rtl/>
        </w:rPr>
      </w:pPr>
      <w:r>
        <w:rPr>
          <w:rFonts w:hint="cs"/>
          <w:rtl/>
        </w:rPr>
        <w:t>האתגר הינו</w:t>
      </w:r>
      <w:r w:rsidR="00CE241B" w:rsidRPr="00EA6409">
        <w:rPr>
          <w:rtl/>
        </w:rPr>
        <w:t xml:space="preserve"> שיפור חוסן ארגוני בסייבר ע"י מתן יכולת מרכזית לבדיקת חדירות אוטומטית של מערך הסייבר הארגוני, המופעל ע"י כל ארגון המנוי בשירות בכל עת ללא התערבות גורם חיצוני בתהליך. הבדיקות יכולות להיות מסוג </w:t>
      </w:r>
      <w:r w:rsidR="00CE241B" w:rsidRPr="00EA6409">
        <w:t>Whitebox</w:t>
      </w:r>
      <w:r w:rsidR="00CE241B" w:rsidRPr="00EA6409">
        <w:rPr>
          <w:rtl/>
        </w:rPr>
        <w:t xml:space="preserve">  או  </w:t>
      </w:r>
      <w:r w:rsidR="00CE241B" w:rsidRPr="00EA6409">
        <w:t>Blackbox</w:t>
      </w:r>
      <w:r w:rsidR="00CE241B" w:rsidRPr="00EA6409">
        <w:rPr>
          <w:rFonts w:hint="cs"/>
          <w:rtl/>
        </w:rPr>
        <w:t xml:space="preserve"> </w:t>
      </w:r>
      <w:r w:rsidR="00CE241B" w:rsidRPr="00EA6409">
        <w:rPr>
          <w:rtl/>
        </w:rPr>
        <w:t>או שילוב של שתי הגישות</w:t>
      </w:r>
      <w:r>
        <w:rPr>
          <w:rFonts w:hint="cs"/>
          <w:rtl/>
        </w:rPr>
        <w:t xml:space="preserve"> או כל גישה אחרת</w:t>
      </w:r>
      <w:r w:rsidR="00CE241B" w:rsidRPr="00EA6409">
        <w:rPr>
          <w:rtl/>
        </w:rPr>
        <w:t xml:space="preserve">, </w:t>
      </w:r>
      <w:r w:rsidR="00401EB3" w:rsidRPr="00EA6409">
        <w:rPr>
          <w:rFonts w:hint="cs"/>
          <w:rtl/>
        </w:rPr>
        <w:t>כ</w:t>
      </w:r>
      <w:r w:rsidR="00CE241B" w:rsidRPr="00EA6409">
        <w:rPr>
          <w:rtl/>
        </w:rPr>
        <w:t xml:space="preserve">תלות בהיצע </w:t>
      </w:r>
      <w:r w:rsidR="00401EB3" w:rsidRPr="00EA6409">
        <w:rPr>
          <w:rFonts w:hint="cs"/>
          <w:rtl/>
        </w:rPr>
        <w:t>ה</w:t>
      </w:r>
      <w:r w:rsidR="00CE241B" w:rsidRPr="00EA6409">
        <w:rPr>
          <w:rtl/>
        </w:rPr>
        <w:t>טכנולוגיות ה</w:t>
      </w:r>
      <w:r w:rsidR="00F332CF" w:rsidRPr="00EA6409">
        <w:rPr>
          <w:rFonts w:hint="cs"/>
          <w:rtl/>
        </w:rPr>
        <w:t>קיימות בשוק.</w:t>
      </w:r>
    </w:p>
    <w:p w14:paraId="7B68E054" w14:textId="5418806E" w:rsidR="00CE241B" w:rsidRPr="00EA6409" w:rsidRDefault="00F332CF" w:rsidP="00F332CF">
      <w:pPr>
        <w:pStyle w:val="36"/>
        <w:numPr>
          <w:ilvl w:val="2"/>
          <w:numId w:val="51"/>
        </w:numPr>
        <w:spacing w:before="120" w:after="120"/>
        <w:ind w:left="200" w:hanging="646"/>
        <w:jc w:val="both"/>
        <w:outlineLvl w:val="9"/>
      </w:pPr>
      <w:r w:rsidRPr="00EA6409">
        <w:rPr>
          <w:rFonts w:hint="cs"/>
          <w:rtl/>
        </w:rPr>
        <w:t xml:space="preserve">בנוסף, </w:t>
      </w:r>
      <w:r w:rsidR="00CE241B" w:rsidRPr="00EA6409">
        <w:rPr>
          <w:rFonts w:hint="cs"/>
          <w:rtl/>
        </w:rPr>
        <w:t>הפתרון</w:t>
      </w:r>
      <w:r w:rsidR="00AB6C72">
        <w:rPr>
          <w:rFonts w:hint="cs"/>
          <w:rtl/>
        </w:rPr>
        <w:t xml:space="preserve"> לאתגר</w:t>
      </w:r>
      <w:r w:rsidR="00CE241B" w:rsidRPr="00EA6409">
        <w:rPr>
          <w:rFonts w:hint="cs"/>
          <w:rtl/>
        </w:rPr>
        <w:t xml:space="preserve"> יאפשר ביצוע בדיק</w:t>
      </w:r>
      <w:r w:rsidR="00E33096" w:rsidRPr="00EA6409">
        <w:rPr>
          <w:rFonts w:hint="cs"/>
          <w:rtl/>
        </w:rPr>
        <w:t>ות</w:t>
      </w:r>
      <w:r w:rsidR="00CE241B" w:rsidRPr="00EA6409">
        <w:rPr>
          <w:rFonts w:hint="cs"/>
          <w:rtl/>
        </w:rPr>
        <w:t xml:space="preserve"> רציפ</w:t>
      </w:r>
      <w:r w:rsidR="00E33096" w:rsidRPr="00EA6409">
        <w:rPr>
          <w:rFonts w:hint="cs"/>
          <w:rtl/>
        </w:rPr>
        <w:t>ות</w:t>
      </w:r>
      <w:r w:rsidR="00CE241B" w:rsidRPr="00EA6409">
        <w:rPr>
          <w:rFonts w:hint="cs"/>
          <w:rtl/>
        </w:rPr>
        <w:t xml:space="preserve"> </w:t>
      </w:r>
      <w:r w:rsidR="00E33096" w:rsidRPr="00EA6409">
        <w:rPr>
          <w:rFonts w:hint="cs"/>
          <w:rtl/>
        </w:rPr>
        <w:t>ו</w:t>
      </w:r>
      <w:r w:rsidR="00CE241B" w:rsidRPr="00EA6409">
        <w:rPr>
          <w:rFonts w:hint="cs"/>
          <w:rtl/>
        </w:rPr>
        <w:t>מתוזמנ</w:t>
      </w:r>
      <w:r w:rsidR="00E33096" w:rsidRPr="00EA6409">
        <w:rPr>
          <w:rFonts w:hint="cs"/>
          <w:rtl/>
        </w:rPr>
        <w:t>ו</w:t>
      </w:r>
      <w:r w:rsidR="00CE241B" w:rsidRPr="00EA6409">
        <w:rPr>
          <w:rFonts w:hint="cs"/>
          <w:rtl/>
        </w:rPr>
        <w:t>ת של רמת חוסן סייבר ארגוני</w:t>
      </w:r>
      <w:r w:rsidR="00E33096" w:rsidRPr="00EA6409">
        <w:rPr>
          <w:rFonts w:hint="cs"/>
          <w:rtl/>
        </w:rPr>
        <w:t>, על ידי</w:t>
      </w:r>
      <w:r w:rsidR="00FA181F" w:rsidRPr="00EA6409">
        <w:rPr>
          <w:rFonts w:hint="cs"/>
          <w:rtl/>
        </w:rPr>
        <w:t xml:space="preserve"> </w:t>
      </w:r>
      <w:r w:rsidR="00CE241B" w:rsidRPr="00EA6409">
        <w:rPr>
          <w:rFonts w:hint="cs"/>
          <w:rtl/>
        </w:rPr>
        <w:t xml:space="preserve">גוף ממשלתי מרכזי (כגון מערך הסייבר) </w:t>
      </w:r>
      <w:r w:rsidR="00E33096" w:rsidRPr="00EA6409">
        <w:rPr>
          <w:rFonts w:hint="cs"/>
          <w:rtl/>
        </w:rPr>
        <w:t xml:space="preserve">ובכך </w:t>
      </w:r>
      <w:r w:rsidR="00CE241B" w:rsidRPr="00EA6409">
        <w:rPr>
          <w:rFonts w:hint="cs"/>
          <w:rtl/>
        </w:rPr>
        <w:t xml:space="preserve">לספק שירות </w:t>
      </w:r>
      <w:r w:rsidR="00401EB3" w:rsidRPr="00EA6409">
        <w:rPr>
          <w:rFonts w:hint="cs"/>
          <w:rtl/>
        </w:rPr>
        <w:t xml:space="preserve">של </w:t>
      </w:r>
      <w:r w:rsidR="00CE241B" w:rsidRPr="00EA6409">
        <w:rPr>
          <w:rFonts w:hint="cs"/>
          <w:rtl/>
        </w:rPr>
        <w:t>בדיקת חדירות אוטומטיות ל</w:t>
      </w:r>
      <w:r w:rsidRPr="00EA6409">
        <w:rPr>
          <w:rFonts w:hint="cs"/>
          <w:rtl/>
        </w:rPr>
        <w:t>מזמינים</w:t>
      </w:r>
      <w:r w:rsidR="00CE241B" w:rsidRPr="00EA6409">
        <w:rPr>
          <w:rFonts w:hint="cs"/>
          <w:rtl/>
        </w:rPr>
        <w:t xml:space="preserve"> באופן </w:t>
      </w:r>
      <w:r w:rsidRPr="00EA6409">
        <w:rPr>
          <w:rFonts w:hint="cs"/>
          <w:rtl/>
        </w:rPr>
        <w:t xml:space="preserve">מתוזמן </w:t>
      </w:r>
      <w:r w:rsidR="00CE241B" w:rsidRPr="00EA6409">
        <w:rPr>
          <w:rFonts w:hint="cs"/>
          <w:rtl/>
        </w:rPr>
        <w:t>ו/או רציף.</w:t>
      </w:r>
      <w:r w:rsidR="00CE241B" w:rsidRPr="00EA6409">
        <w:t xml:space="preserve"> </w:t>
      </w:r>
      <w:r w:rsidR="00CE241B" w:rsidRPr="00EA6409">
        <w:rPr>
          <w:rFonts w:hint="cs"/>
          <w:rtl/>
        </w:rPr>
        <w:t>הארגון יבצע בדיקות אלו על פי:</w:t>
      </w:r>
    </w:p>
    <w:p w14:paraId="0172F7C5" w14:textId="77777777" w:rsidR="00CE241B" w:rsidRPr="00EA6409" w:rsidRDefault="00CE241B" w:rsidP="00B8706B">
      <w:pPr>
        <w:pStyle w:val="43"/>
        <w:numPr>
          <w:ilvl w:val="3"/>
          <w:numId w:val="51"/>
        </w:numPr>
        <w:tabs>
          <w:tab w:val="clear" w:pos="1050"/>
        </w:tabs>
        <w:spacing w:before="120" w:after="120"/>
        <w:ind w:left="1192"/>
        <w:jc w:val="both"/>
        <w:outlineLvl w:val="9"/>
        <w:rPr>
          <w:color w:val="auto"/>
        </w:rPr>
      </w:pPr>
      <w:r w:rsidRPr="00EA6409">
        <w:rPr>
          <w:rFonts w:hint="cs"/>
          <w:color w:val="auto"/>
          <w:rtl/>
        </w:rPr>
        <w:t>החלטתו הפנימית של הארגון.</w:t>
      </w:r>
    </w:p>
    <w:p w14:paraId="329800C8" w14:textId="77777777" w:rsidR="00CE241B" w:rsidRPr="00EA6409" w:rsidRDefault="00CE241B" w:rsidP="00B8706B">
      <w:pPr>
        <w:pStyle w:val="43"/>
        <w:numPr>
          <w:ilvl w:val="3"/>
          <w:numId w:val="51"/>
        </w:numPr>
        <w:tabs>
          <w:tab w:val="clear" w:pos="1050"/>
        </w:tabs>
        <w:spacing w:before="120" w:after="120"/>
        <w:ind w:left="1192"/>
        <w:jc w:val="both"/>
        <w:outlineLvl w:val="9"/>
        <w:rPr>
          <w:color w:val="auto"/>
        </w:rPr>
      </w:pPr>
      <w:r w:rsidRPr="00EA6409">
        <w:rPr>
          <w:rFonts w:hint="cs"/>
          <w:color w:val="auto"/>
          <w:rtl/>
        </w:rPr>
        <w:t>בהתאם למדיניות בדיקות שתקבע לו.</w:t>
      </w:r>
    </w:p>
    <w:p w14:paraId="0C62C5B0" w14:textId="77777777" w:rsidR="00CE241B" w:rsidRPr="00EA6409" w:rsidRDefault="00CE241B" w:rsidP="00B8706B">
      <w:pPr>
        <w:pStyle w:val="43"/>
        <w:numPr>
          <w:ilvl w:val="3"/>
          <w:numId w:val="51"/>
        </w:numPr>
        <w:tabs>
          <w:tab w:val="clear" w:pos="1050"/>
        </w:tabs>
        <w:spacing w:before="120" w:after="120"/>
        <w:ind w:left="1192"/>
        <w:jc w:val="both"/>
        <w:outlineLvl w:val="9"/>
        <w:rPr>
          <w:color w:val="auto"/>
        </w:rPr>
      </w:pPr>
      <w:r w:rsidRPr="00EA6409">
        <w:rPr>
          <w:rFonts w:hint="cs"/>
          <w:color w:val="auto"/>
          <w:rtl/>
        </w:rPr>
        <w:t>מעת לעת על פי בקשת הגוף המרכזי.</w:t>
      </w:r>
    </w:p>
    <w:p w14:paraId="4446A56D" w14:textId="77777777" w:rsidR="00CE241B" w:rsidRPr="00EA6409" w:rsidRDefault="00CE241B" w:rsidP="00B8706B">
      <w:pPr>
        <w:pStyle w:val="36"/>
        <w:numPr>
          <w:ilvl w:val="2"/>
          <w:numId w:val="51"/>
        </w:numPr>
        <w:ind w:left="200" w:hanging="646"/>
        <w:jc w:val="both"/>
        <w:outlineLvl w:val="9"/>
        <w:rPr>
          <w:rtl/>
        </w:rPr>
      </w:pPr>
      <w:r w:rsidRPr="00EA6409">
        <w:rPr>
          <w:rtl/>
        </w:rPr>
        <w:t>המטרה הי</w:t>
      </w:r>
      <w:r w:rsidRPr="00EA6409">
        <w:rPr>
          <w:rFonts w:hint="cs"/>
          <w:rtl/>
        </w:rPr>
        <w:t>נה</w:t>
      </w:r>
      <w:r w:rsidRPr="00EA6409">
        <w:rPr>
          <w:rtl/>
        </w:rPr>
        <w:t xml:space="preserve"> ל</w:t>
      </w:r>
      <w:r w:rsidRPr="00EA6409">
        <w:rPr>
          <w:rFonts w:hint="cs"/>
          <w:rtl/>
        </w:rPr>
        <w:t>בצע בדיקה של</w:t>
      </w:r>
      <w:r w:rsidRPr="00EA6409">
        <w:rPr>
          <w:rtl/>
        </w:rPr>
        <w:t xml:space="preserve"> רמת החוסן של מערכי ההגנה בסייבר ותשתיות ה-</w:t>
      </w:r>
      <w:r w:rsidRPr="00EA6409">
        <w:t>IT</w:t>
      </w:r>
      <w:r w:rsidRPr="00EA6409">
        <w:rPr>
          <w:rtl/>
        </w:rPr>
        <w:t xml:space="preserve"> של הארגונים באופן פרואקטיבי מבחוץ פנימה ומהפנים החוצה, על מנת למזער את רמת הסיכון בארגון ע"י מתן התרעה לגבי הפרמטרים </w:t>
      </w:r>
      <w:r w:rsidR="00E33096" w:rsidRPr="00EA6409">
        <w:rPr>
          <w:rFonts w:hint="cs"/>
          <w:rtl/>
        </w:rPr>
        <w:t>ש</w:t>
      </w:r>
      <w:r w:rsidRPr="00EA6409">
        <w:rPr>
          <w:rtl/>
        </w:rPr>
        <w:t>על הארגון לשפר</w:t>
      </w:r>
      <w:r w:rsidR="00E33096" w:rsidRPr="00EA6409">
        <w:rPr>
          <w:rFonts w:hint="cs"/>
          <w:rtl/>
        </w:rPr>
        <w:t>,</w:t>
      </w:r>
      <w:r w:rsidRPr="00EA6409">
        <w:rPr>
          <w:rtl/>
        </w:rPr>
        <w:t xml:space="preserve"> בכדי לצמצם את הסיכון אליו חשוף הארגון ובכך לשפר את רמת ההגנה הכוללת מפני </w:t>
      </w:r>
      <w:r w:rsidR="00E33096" w:rsidRPr="00EA6409">
        <w:rPr>
          <w:rFonts w:hint="cs"/>
          <w:rtl/>
        </w:rPr>
        <w:t>ה</w:t>
      </w:r>
      <w:r w:rsidRPr="00EA6409">
        <w:rPr>
          <w:rtl/>
        </w:rPr>
        <w:t xml:space="preserve">תקפות סייבר. </w:t>
      </w:r>
    </w:p>
    <w:p w14:paraId="6545166F" w14:textId="4EE577DC" w:rsidR="00CE241B" w:rsidRPr="00CE241B" w:rsidRDefault="00CE241B" w:rsidP="000153B1">
      <w:pPr>
        <w:pStyle w:val="affffff9"/>
        <w:numPr>
          <w:ilvl w:val="1"/>
          <w:numId w:val="51"/>
        </w:numPr>
        <w:tabs>
          <w:tab w:val="num" w:pos="737"/>
        </w:tabs>
        <w:ind w:left="737" w:hanging="737"/>
        <w:outlineLvl w:val="2"/>
      </w:pPr>
      <w:r w:rsidRPr="00CE241B">
        <w:rPr>
          <w:rFonts w:hint="cs"/>
          <w:rtl/>
        </w:rPr>
        <w:t xml:space="preserve">שלבי </w:t>
      </w:r>
      <w:r w:rsidR="00AE3D47">
        <w:rPr>
          <w:rFonts w:hint="cs"/>
          <w:rtl/>
        </w:rPr>
        <w:t xml:space="preserve">מכרז </w:t>
      </w:r>
      <w:r w:rsidRPr="00CE241B">
        <w:rPr>
          <w:rFonts w:hint="cs"/>
          <w:rtl/>
        </w:rPr>
        <w:t>האתגר</w:t>
      </w:r>
    </w:p>
    <w:p w14:paraId="267A7B97" w14:textId="77777777" w:rsidR="00EB0009" w:rsidRPr="00B63569" w:rsidRDefault="00EB0009" w:rsidP="00E33096">
      <w:pPr>
        <w:pStyle w:val="36"/>
        <w:numPr>
          <w:ilvl w:val="2"/>
          <w:numId w:val="51"/>
        </w:numPr>
        <w:tabs>
          <w:tab w:val="left" w:pos="625"/>
        </w:tabs>
        <w:ind w:left="200" w:hanging="646"/>
        <w:jc w:val="both"/>
        <w:outlineLvl w:val="9"/>
        <w:rPr>
          <w:rFonts w:ascii="David" w:hAnsi="David"/>
        </w:rPr>
      </w:pPr>
      <w:r w:rsidRPr="00B63569">
        <w:rPr>
          <w:rFonts w:ascii="David" w:hAnsi="David"/>
          <w:rtl/>
        </w:rPr>
        <w:t xml:space="preserve">מכרז אתגר </w:t>
      </w:r>
      <w:r w:rsidR="00E33096">
        <w:rPr>
          <w:rFonts w:ascii="David" w:hAnsi="David" w:hint="cs"/>
          <w:rtl/>
        </w:rPr>
        <w:t>זה</w:t>
      </w:r>
      <w:r w:rsidRPr="00B63569">
        <w:rPr>
          <w:rFonts w:ascii="David" w:hAnsi="David"/>
          <w:rtl/>
        </w:rPr>
        <w:t xml:space="preserve"> הינו מכרז עם שלב מיון מוקדם, אשר יבוצע בשלושה שלבים עיקריים. שלבי המכרז הם: </w:t>
      </w:r>
    </w:p>
    <w:p w14:paraId="43E40C79" w14:textId="07CDA2A4" w:rsidR="00EB0009" w:rsidRPr="00B63569" w:rsidRDefault="00EB0009" w:rsidP="006D2C29">
      <w:pPr>
        <w:pStyle w:val="43"/>
        <w:numPr>
          <w:ilvl w:val="3"/>
          <w:numId w:val="51"/>
        </w:numPr>
        <w:tabs>
          <w:tab w:val="clear" w:pos="1050"/>
          <w:tab w:val="left" w:pos="625"/>
        </w:tabs>
        <w:ind w:left="1192"/>
        <w:jc w:val="both"/>
        <w:outlineLvl w:val="9"/>
        <w:rPr>
          <w:rFonts w:ascii="David" w:hAnsi="David"/>
          <w:rtl/>
        </w:rPr>
      </w:pPr>
      <w:r w:rsidRPr="00B63569">
        <w:rPr>
          <w:rFonts w:ascii="David" w:hAnsi="David"/>
          <w:b/>
          <w:bCs/>
          <w:rtl/>
        </w:rPr>
        <w:t>שלב מיון מוקדם</w:t>
      </w:r>
      <w:r w:rsidRPr="00B63569">
        <w:rPr>
          <w:rFonts w:ascii="David" w:hAnsi="David"/>
          <w:rtl/>
        </w:rPr>
        <w:t xml:space="preserve"> –</w:t>
      </w:r>
      <w:r w:rsidR="00F236D7">
        <w:rPr>
          <w:rFonts w:ascii="David" w:hAnsi="David" w:hint="cs"/>
          <w:rtl/>
        </w:rPr>
        <w:t xml:space="preserve"> בשלב זה תתבצע בדיקה אם ההצעות עומדות בתנאי המכרז</w:t>
      </w:r>
      <w:r w:rsidR="00972486">
        <w:rPr>
          <w:rFonts w:ascii="David" w:hAnsi="David" w:hint="cs"/>
          <w:rtl/>
        </w:rPr>
        <w:t>. כמו</w:t>
      </w:r>
      <w:r w:rsidR="00F236D7" w:rsidRPr="00B63569">
        <w:rPr>
          <w:rFonts w:ascii="David" w:hAnsi="David"/>
          <w:rtl/>
        </w:rPr>
        <w:t xml:space="preserve"> </w:t>
      </w:r>
      <w:r w:rsidR="00F236D7">
        <w:rPr>
          <w:rFonts w:ascii="David" w:hAnsi="David" w:hint="cs"/>
          <w:rtl/>
        </w:rPr>
        <w:t>כן</w:t>
      </w:r>
      <w:r w:rsidRPr="00B63569">
        <w:rPr>
          <w:rFonts w:ascii="David" w:hAnsi="David"/>
          <w:rtl/>
        </w:rPr>
        <w:t xml:space="preserve"> יינתן ניקוד לכל הצ</w:t>
      </w:r>
      <w:r w:rsidR="00F236D7">
        <w:rPr>
          <w:rFonts w:ascii="David" w:hAnsi="David"/>
          <w:rtl/>
        </w:rPr>
        <w:t>עה בהתאם לפרמטרים המפורטים להלן</w:t>
      </w:r>
      <w:r w:rsidR="00A1298E">
        <w:rPr>
          <w:rFonts w:ascii="David" w:hAnsi="David" w:hint="cs"/>
          <w:rtl/>
        </w:rPr>
        <w:t xml:space="preserve">. ההצעות שיעמדו בתנאי המכרז, ויקבלו ציון איכות מעל לציון המזערי </w:t>
      </w:r>
      <w:r w:rsidR="00F236D7">
        <w:rPr>
          <w:rFonts w:ascii="David" w:hAnsi="David" w:hint="cs"/>
          <w:rtl/>
        </w:rPr>
        <w:t xml:space="preserve">שמפורט במסמכי המכרז </w:t>
      </w:r>
      <w:r w:rsidR="00A1298E">
        <w:rPr>
          <w:rFonts w:ascii="David" w:hAnsi="David" w:hint="cs"/>
          <w:rtl/>
        </w:rPr>
        <w:t>יעברו ל</w:t>
      </w:r>
      <w:r w:rsidR="00972486">
        <w:rPr>
          <w:rFonts w:ascii="David" w:hAnsi="David" w:hint="cs"/>
          <w:rtl/>
        </w:rPr>
        <w:t xml:space="preserve">שלב של </w:t>
      </w:r>
      <w:r w:rsidR="00A1298E">
        <w:rPr>
          <w:rFonts w:ascii="David" w:hAnsi="David" w:hint="cs"/>
          <w:rtl/>
        </w:rPr>
        <w:t>ראיון</w:t>
      </w:r>
      <w:r w:rsidR="00972486">
        <w:rPr>
          <w:rFonts w:ascii="David" w:hAnsi="David" w:hint="cs"/>
          <w:rtl/>
        </w:rPr>
        <w:t xml:space="preserve"> עם עורך המכרז</w:t>
      </w:r>
      <w:r w:rsidR="008C3FAF">
        <w:rPr>
          <w:rFonts w:ascii="David" w:hAnsi="David" w:hint="cs"/>
          <w:rtl/>
        </w:rPr>
        <w:t>.</w:t>
      </w:r>
      <w:r w:rsidR="0097644E">
        <w:rPr>
          <w:rFonts w:ascii="David" w:hAnsi="David" w:hint="cs"/>
          <w:rtl/>
        </w:rPr>
        <w:t xml:space="preserve"> מתוך המציעים שהגיעו לשלב הראיון</w:t>
      </w:r>
      <w:r w:rsidRPr="00B63569">
        <w:rPr>
          <w:rFonts w:ascii="David" w:hAnsi="David"/>
          <w:rtl/>
        </w:rPr>
        <w:t xml:space="preserve">, </w:t>
      </w:r>
      <w:r w:rsidR="00972486">
        <w:rPr>
          <w:rFonts w:ascii="David" w:hAnsi="David" w:hint="cs"/>
          <w:rtl/>
        </w:rPr>
        <w:t>עורך המכרז י</w:t>
      </w:r>
      <w:r w:rsidRPr="00B63569">
        <w:rPr>
          <w:rFonts w:ascii="David" w:hAnsi="David"/>
          <w:rtl/>
        </w:rPr>
        <w:t xml:space="preserve">קבע קבוצת מציעים סופית אשר תעבור לשלב הפיילוט. </w:t>
      </w:r>
    </w:p>
    <w:p w14:paraId="1EBF55C6" w14:textId="77777777" w:rsidR="00EB0009" w:rsidRPr="00B63569" w:rsidRDefault="00EB0009" w:rsidP="00FA181F">
      <w:pPr>
        <w:pStyle w:val="43"/>
        <w:numPr>
          <w:ilvl w:val="3"/>
          <w:numId w:val="51"/>
        </w:numPr>
        <w:tabs>
          <w:tab w:val="clear" w:pos="1050"/>
          <w:tab w:val="left" w:pos="625"/>
        </w:tabs>
        <w:ind w:left="1192"/>
        <w:jc w:val="both"/>
        <w:outlineLvl w:val="9"/>
        <w:rPr>
          <w:rFonts w:ascii="David" w:hAnsi="David"/>
        </w:rPr>
      </w:pPr>
      <w:r w:rsidRPr="00B63569">
        <w:rPr>
          <w:rFonts w:ascii="David" w:hAnsi="David"/>
          <w:b/>
          <w:bCs/>
          <w:rtl/>
        </w:rPr>
        <w:lastRenderedPageBreak/>
        <w:t>שלב הפיילוט</w:t>
      </w:r>
      <w:r w:rsidRPr="00B63569">
        <w:rPr>
          <w:rFonts w:ascii="David" w:hAnsi="David"/>
          <w:rtl/>
        </w:rPr>
        <w:t xml:space="preserve"> – </w:t>
      </w:r>
      <w:r w:rsidR="00F236D7">
        <w:rPr>
          <w:rFonts w:ascii="David" w:hAnsi="David" w:hint="cs"/>
          <w:rtl/>
        </w:rPr>
        <w:t>הפתרון המוצע על ידי כל אחד מ</w:t>
      </w:r>
      <w:r w:rsidRPr="00B63569">
        <w:rPr>
          <w:rFonts w:ascii="David" w:hAnsi="David"/>
          <w:rtl/>
        </w:rPr>
        <w:t>קבוצת המציעים הסופית ייבח</w:t>
      </w:r>
      <w:r w:rsidR="00F236D7">
        <w:rPr>
          <w:rFonts w:ascii="David" w:hAnsi="David" w:hint="cs"/>
          <w:rtl/>
        </w:rPr>
        <w:t>ן</w:t>
      </w:r>
      <w:r w:rsidRPr="00B63569">
        <w:rPr>
          <w:rFonts w:ascii="David" w:hAnsi="David"/>
          <w:rtl/>
        </w:rPr>
        <w:t xml:space="preserve"> באמצעות "הוכחת היתכנות" (</w:t>
      </w:r>
      <w:r w:rsidRPr="00B63569">
        <w:rPr>
          <w:rFonts w:ascii="David" w:hAnsi="David"/>
        </w:rPr>
        <w:t>Proof Of Concept</w:t>
      </w:r>
      <w:r w:rsidRPr="00B63569">
        <w:rPr>
          <w:rFonts w:ascii="David" w:hAnsi="David"/>
          <w:rtl/>
        </w:rPr>
        <w:t>) (</w:t>
      </w:r>
      <w:r w:rsidR="00F236D7">
        <w:rPr>
          <w:rFonts w:ascii="David" w:hAnsi="David" w:hint="cs"/>
          <w:rtl/>
        </w:rPr>
        <w:t>"</w:t>
      </w:r>
      <w:r w:rsidRPr="00B63569">
        <w:rPr>
          <w:rFonts w:ascii="David" w:hAnsi="David"/>
          <w:b/>
          <w:bCs/>
          <w:rtl/>
        </w:rPr>
        <w:t>פיילוט</w:t>
      </w:r>
      <w:r w:rsidR="00F236D7">
        <w:rPr>
          <w:rFonts w:ascii="David" w:hAnsi="David" w:hint="cs"/>
          <w:rtl/>
        </w:rPr>
        <w:t>"</w:t>
      </w:r>
      <w:r w:rsidR="00F236D7">
        <w:rPr>
          <w:rFonts w:ascii="David" w:hAnsi="David"/>
          <w:rtl/>
        </w:rPr>
        <w:t>), במהלכ</w:t>
      </w:r>
      <w:r w:rsidR="00F236D7">
        <w:rPr>
          <w:rFonts w:ascii="David" w:hAnsi="David" w:hint="cs"/>
          <w:rtl/>
        </w:rPr>
        <w:t>ו</w:t>
      </w:r>
      <w:r w:rsidRPr="00B63569">
        <w:rPr>
          <w:rFonts w:ascii="David" w:hAnsi="David"/>
          <w:rtl/>
        </w:rPr>
        <w:t xml:space="preserve"> מיושם הפתרון המוצע בפועל, ונבחנת ה</w:t>
      </w:r>
      <w:r w:rsidR="00F236D7">
        <w:rPr>
          <w:rFonts w:ascii="David" w:hAnsi="David" w:hint="cs"/>
          <w:rtl/>
        </w:rPr>
        <w:t>צלחת</w:t>
      </w:r>
      <w:r w:rsidRPr="00B63569">
        <w:rPr>
          <w:rFonts w:ascii="David" w:hAnsi="David"/>
          <w:rtl/>
        </w:rPr>
        <w:t>ו. בתום תקופת הפיילוט כל הצעה תקבל ניקוד בהתאם ל</w:t>
      </w:r>
      <w:r w:rsidR="00F236D7">
        <w:rPr>
          <w:rFonts w:ascii="David" w:hAnsi="David" w:hint="cs"/>
          <w:rtl/>
        </w:rPr>
        <w:t>הצלחתה</w:t>
      </w:r>
      <w:r w:rsidR="00C84FBF">
        <w:rPr>
          <w:rFonts w:ascii="David" w:hAnsi="David" w:hint="cs"/>
          <w:rtl/>
        </w:rPr>
        <w:t>.</w:t>
      </w:r>
      <w:r w:rsidRPr="00B63569">
        <w:rPr>
          <w:rFonts w:ascii="David" w:hAnsi="David"/>
          <w:rtl/>
        </w:rPr>
        <w:t xml:space="preserve"> רק הצע</w:t>
      </w:r>
      <w:r w:rsidR="00C84FBF">
        <w:rPr>
          <w:rFonts w:ascii="David" w:hAnsi="David" w:hint="cs"/>
          <w:rtl/>
        </w:rPr>
        <w:t>ות</w:t>
      </w:r>
      <w:r w:rsidRPr="00B63569">
        <w:rPr>
          <w:rFonts w:ascii="David" w:hAnsi="David"/>
          <w:rtl/>
        </w:rPr>
        <w:t xml:space="preserve"> ש</w:t>
      </w:r>
      <w:r w:rsidR="00C84FBF">
        <w:rPr>
          <w:rFonts w:ascii="David" w:hAnsi="David" w:hint="cs"/>
          <w:rtl/>
        </w:rPr>
        <w:t>י</w:t>
      </w:r>
      <w:r w:rsidRPr="00B63569">
        <w:rPr>
          <w:rFonts w:ascii="David" w:hAnsi="David"/>
          <w:rtl/>
        </w:rPr>
        <w:t>קבל</w:t>
      </w:r>
      <w:r w:rsidR="00C84FBF">
        <w:rPr>
          <w:rFonts w:ascii="David" w:hAnsi="David" w:hint="cs"/>
          <w:rtl/>
        </w:rPr>
        <w:t>ו</w:t>
      </w:r>
      <w:r w:rsidRPr="00B63569">
        <w:rPr>
          <w:rFonts w:ascii="David" w:hAnsi="David"/>
          <w:rtl/>
        </w:rPr>
        <w:t xml:space="preserve"> ניקוד מעל הרף המינ</w:t>
      </w:r>
      <w:r w:rsidR="00BF13BD">
        <w:rPr>
          <w:rFonts w:ascii="David" w:hAnsi="David" w:hint="cs"/>
          <w:rtl/>
        </w:rPr>
        <w:t>י</w:t>
      </w:r>
      <w:r w:rsidRPr="00B63569">
        <w:rPr>
          <w:rFonts w:ascii="David" w:hAnsi="David"/>
          <w:rtl/>
        </w:rPr>
        <w:t xml:space="preserve">מאלי שיקבע יועברו לשלב הסופי של המכרז. </w:t>
      </w:r>
    </w:p>
    <w:p w14:paraId="2D4A6246" w14:textId="77777777" w:rsidR="00EB0009" w:rsidRDefault="00EB0009" w:rsidP="00FA181F">
      <w:pPr>
        <w:pStyle w:val="43"/>
        <w:numPr>
          <w:ilvl w:val="3"/>
          <w:numId w:val="51"/>
        </w:numPr>
        <w:tabs>
          <w:tab w:val="clear" w:pos="1050"/>
          <w:tab w:val="left" w:pos="625"/>
        </w:tabs>
        <w:ind w:left="1192"/>
        <w:jc w:val="both"/>
        <w:outlineLvl w:val="9"/>
        <w:rPr>
          <w:rFonts w:ascii="David" w:hAnsi="David"/>
        </w:rPr>
      </w:pPr>
      <w:r w:rsidRPr="00B63569">
        <w:rPr>
          <w:rFonts w:ascii="David" w:hAnsi="David"/>
          <w:b/>
          <w:bCs/>
          <w:rtl/>
        </w:rPr>
        <w:t>בחירת הזוכה</w:t>
      </w:r>
      <w:r w:rsidRPr="00B63569">
        <w:rPr>
          <w:rFonts w:ascii="David" w:hAnsi="David"/>
          <w:rtl/>
        </w:rPr>
        <w:t xml:space="preserve"> – בתום הפיילוט יעבירו המציעים הצעת מחיר מפורטת, בהתאם להנחיות עורך המכרז. ההצעות יעברו לבחינת עלות - איכות שלאחריה ידורגו ההצעות. עורך המכרז יבחן אם להתקשר עם המדורג ראשון במכרז, וכן האם להתקשר עם הבאים אחריו בדירוג, כמפורט להלן.</w:t>
      </w:r>
    </w:p>
    <w:p w14:paraId="19A8ED00" w14:textId="77777777" w:rsidR="000153B1" w:rsidRDefault="000153B1" w:rsidP="000153B1">
      <w:pPr>
        <w:pStyle w:val="affffff7"/>
        <w:numPr>
          <w:ilvl w:val="0"/>
          <w:numId w:val="51"/>
        </w:numPr>
        <w:ind w:hanging="72"/>
        <w:outlineLvl w:val="1"/>
        <w:rPr>
          <w:rtl/>
        </w:rPr>
        <w:sectPr w:rsidR="000153B1" w:rsidSect="00465DEE">
          <w:pgSz w:w="11906" w:h="16838" w:code="9"/>
          <w:pgMar w:top="1616" w:right="1826" w:bottom="1440" w:left="1800" w:header="709" w:footer="709" w:gutter="0"/>
          <w:cols w:space="708"/>
          <w:bidi/>
          <w:rtlGutter/>
          <w:docGrid w:linePitch="360"/>
        </w:sectPr>
      </w:pPr>
      <w:bookmarkStart w:id="15" w:name="_Toc516503346"/>
      <w:bookmarkStart w:id="16" w:name="_Toc519073557"/>
      <w:bookmarkStart w:id="17" w:name="_Toc519073903"/>
    </w:p>
    <w:p w14:paraId="03675949" w14:textId="77777777" w:rsidR="00F43C9A" w:rsidRPr="00B63569" w:rsidRDefault="00F43C9A" w:rsidP="00AE3D47">
      <w:pPr>
        <w:pStyle w:val="affffff7"/>
        <w:numPr>
          <w:ilvl w:val="0"/>
          <w:numId w:val="51"/>
        </w:numPr>
        <w:ind w:hanging="72"/>
        <w:outlineLvl w:val="1"/>
        <w:rPr>
          <w:rtl/>
        </w:rPr>
      </w:pPr>
      <w:bookmarkStart w:id="18" w:name="_Toc519073558"/>
      <w:bookmarkStart w:id="19" w:name="_Toc519073904"/>
      <w:bookmarkEnd w:id="15"/>
      <w:bookmarkEnd w:id="16"/>
      <w:bookmarkEnd w:id="17"/>
      <w:r w:rsidRPr="00B63569">
        <w:rPr>
          <w:rtl/>
        </w:rPr>
        <w:lastRenderedPageBreak/>
        <w:t>תנאי סף להשתתפות במכרז</w:t>
      </w:r>
      <w:bookmarkEnd w:id="18"/>
      <w:bookmarkEnd w:id="19"/>
    </w:p>
    <w:p w14:paraId="2ED8FE65" w14:textId="6B6B1C08" w:rsidR="00F43C9A" w:rsidRDefault="00F43C9A" w:rsidP="00D377B2">
      <w:pPr>
        <w:pStyle w:val="1f8"/>
        <w:rPr>
          <w:rtl/>
        </w:rPr>
      </w:pPr>
      <w:r w:rsidRPr="00144F8A">
        <w:rPr>
          <w:color w:val="000000"/>
          <w:rtl/>
        </w:rPr>
        <w:t xml:space="preserve">רשאי להשתתף במכרז מציע אשר עומד, במועד </w:t>
      </w:r>
      <w:r w:rsidR="000B7702" w:rsidRPr="00144F8A">
        <w:rPr>
          <w:rFonts w:hint="cs"/>
          <w:color w:val="000000"/>
          <w:rtl/>
        </w:rPr>
        <w:t>האחרון ל</w:t>
      </w:r>
      <w:r w:rsidR="000B7702" w:rsidRPr="00144F8A">
        <w:rPr>
          <w:color w:val="000000"/>
          <w:rtl/>
        </w:rPr>
        <w:t>הגשת הצ</w:t>
      </w:r>
      <w:r w:rsidR="000B7702" w:rsidRPr="00144F8A">
        <w:rPr>
          <w:rFonts w:hint="cs"/>
          <w:color w:val="000000"/>
          <w:rtl/>
        </w:rPr>
        <w:t>עות</w:t>
      </w:r>
      <w:r w:rsidRPr="00144F8A">
        <w:rPr>
          <w:color w:val="000000"/>
          <w:rtl/>
        </w:rPr>
        <w:t>, בדרישות הבאות</w:t>
      </w:r>
      <w:r w:rsidR="00144F8A" w:rsidRPr="004C25F7">
        <w:rPr>
          <w:rFonts w:hint="cs"/>
          <w:rtl/>
        </w:rPr>
        <w:t>, הוכחת העמידה בתנאי הסף המנויים ל</w:t>
      </w:r>
      <w:r w:rsidR="00242BCA">
        <w:rPr>
          <w:rFonts w:hint="cs"/>
          <w:rtl/>
        </w:rPr>
        <w:t>ה</w:t>
      </w:r>
      <w:r w:rsidR="00144F8A" w:rsidRPr="004C25F7">
        <w:rPr>
          <w:rFonts w:hint="cs"/>
          <w:rtl/>
        </w:rPr>
        <w:t>ל</w:t>
      </w:r>
      <w:r w:rsidR="00242BCA">
        <w:rPr>
          <w:rFonts w:hint="cs"/>
          <w:rtl/>
        </w:rPr>
        <w:t>ן</w:t>
      </w:r>
      <w:r w:rsidR="00144F8A" w:rsidRPr="004C25F7">
        <w:rPr>
          <w:rFonts w:hint="cs"/>
          <w:rtl/>
        </w:rPr>
        <w:t>, תתבצע בהתאם להוראות חוברת ההצעה (</w:t>
      </w:r>
      <w:r w:rsidR="00144F8A" w:rsidRPr="004C25F7">
        <w:rPr>
          <w:rFonts w:hint="cs"/>
          <w:b/>
          <w:bCs/>
          <w:rtl/>
        </w:rPr>
        <w:t>פרק ב'</w:t>
      </w:r>
      <w:r w:rsidR="00144F8A" w:rsidRPr="00245AD1">
        <w:rPr>
          <w:rFonts w:hint="cs"/>
          <w:rtl/>
        </w:rPr>
        <w:t xml:space="preserve"> להלן):</w:t>
      </w:r>
    </w:p>
    <w:p w14:paraId="36CC91D8" w14:textId="2EA28D14" w:rsidR="00D377B2" w:rsidRPr="00D377B2" w:rsidRDefault="00D377B2" w:rsidP="00D377B2">
      <w:pPr>
        <w:pStyle w:val="affffff9"/>
        <w:numPr>
          <w:ilvl w:val="1"/>
          <w:numId w:val="51"/>
        </w:numPr>
        <w:tabs>
          <w:tab w:val="num" w:pos="737"/>
        </w:tabs>
        <w:ind w:left="737" w:hanging="737"/>
        <w:outlineLvl w:val="2"/>
        <w:rPr>
          <w:sz w:val="24"/>
          <w:szCs w:val="24"/>
          <w:rtl/>
        </w:rPr>
      </w:pPr>
      <w:r w:rsidRPr="00D377B2">
        <w:rPr>
          <w:rFonts w:hint="cs"/>
          <w:sz w:val="24"/>
          <w:szCs w:val="24"/>
          <w:rtl/>
        </w:rPr>
        <w:t>תנאי סף מנהליים</w:t>
      </w:r>
    </w:p>
    <w:p w14:paraId="28BDFEF3" w14:textId="77777777" w:rsidR="008D4F5B" w:rsidRDefault="008D4F5B" w:rsidP="00D377B2">
      <w:pPr>
        <w:pStyle w:val="43"/>
        <w:numPr>
          <w:ilvl w:val="2"/>
          <w:numId w:val="51"/>
        </w:numPr>
        <w:tabs>
          <w:tab w:val="clear" w:pos="1192"/>
          <w:tab w:val="clear" w:pos="1759"/>
          <w:tab w:val="right" w:pos="1050"/>
          <w:tab w:val="left" w:pos="2326"/>
        </w:tabs>
        <w:jc w:val="both"/>
        <w:outlineLvl w:val="9"/>
        <w:rPr>
          <w:rFonts w:ascii="David" w:hAnsi="David"/>
        </w:rPr>
      </w:pPr>
      <w:r w:rsidRPr="00B63569">
        <w:rPr>
          <w:rFonts w:ascii="David" w:hAnsi="David"/>
          <w:rtl/>
        </w:rPr>
        <w:t>המציע הוא תאגיד הרשום בישראל כדין. מובהר כי היה והמציע הוא שותפות, על השותפות להיות רשומה כדין.</w:t>
      </w:r>
    </w:p>
    <w:p w14:paraId="55A4227E" w14:textId="77777777" w:rsidR="009339D6" w:rsidRDefault="009339D6" w:rsidP="00D377B2">
      <w:pPr>
        <w:pStyle w:val="43"/>
        <w:numPr>
          <w:ilvl w:val="2"/>
          <w:numId w:val="51"/>
        </w:numPr>
        <w:tabs>
          <w:tab w:val="clear" w:pos="1192"/>
          <w:tab w:val="clear" w:pos="1759"/>
          <w:tab w:val="right" w:pos="1050"/>
          <w:tab w:val="left" w:pos="2326"/>
        </w:tabs>
        <w:jc w:val="both"/>
        <w:outlineLvl w:val="9"/>
        <w:rPr>
          <w:rFonts w:ascii="David" w:hAnsi="David"/>
        </w:rPr>
      </w:pPr>
      <w:r>
        <w:rPr>
          <w:rFonts w:ascii="David" w:hAnsi="David" w:hint="cs"/>
          <w:rtl/>
        </w:rPr>
        <w:t>המציע עומד בדרישות חוק עסקאות גופים ציבוריים, התשל"ו-1976 ("</w:t>
      </w:r>
      <w:r>
        <w:rPr>
          <w:rFonts w:ascii="David" w:hAnsi="David" w:hint="cs"/>
          <w:b/>
          <w:bCs/>
          <w:rtl/>
        </w:rPr>
        <w:t>חוק עסקאות גופים ציבוריים</w:t>
      </w:r>
      <w:r>
        <w:rPr>
          <w:rFonts w:ascii="David" w:hAnsi="David" w:hint="cs"/>
          <w:rtl/>
        </w:rPr>
        <w:t>").</w:t>
      </w:r>
    </w:p>
    <w:p w14:paraId="2FD232E2" w14:textId="24B9E461" w:rsidR="00D377B2" w:rsidRDefault="00D377B2" w:rsidP="00D377B2">
      <w:pPr>
        <w:pStyle w:val="43"/>
        <w:numPr>
          <w:ilvl w:val="2"/>
          <w:numId w:val="51"/>
        </w:numPr>
        <w:tabs>
          <w:tab w:val="clear" w:pos="1192"/>
          <w:tab w:val="clear" w:pos="1759"/>
          <w:tab w:val="right" w:pos="1050"/>
          <w:tab w:val="left" w:pos="2326"/>
        </w:tabs>
        <w:jc w:val="both"/>
        <w:outlineLvl w:val="9"/>
        <w:rPr>
          <w:rFonts w:ascii="David" w:hAnsi="David"/>
        </w:rPr>
      </w:pPr>
      <w:r>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r>
        <w:rPr>
          <w:rFonts w:hint="cs"/>
          <w:rtl/>
        </w:rPr>
        <w:t>.</w:t>
      </w:r>
    </w:p>
    <w:p w14:paraId="49ECD2C1" w14:textId="3F445B45" w:rsidR="00D377B2" w:rsidRPr="00D377B2" w:rsidRDefault="00D377B2" w:rsidP="00D377B2">
      <w:pPr>
        <w:pStyle w:val="affffff9"/>
        <w:numPr>
          <w:ilvl w:val="1"/>
          <w:numId w:val="51"/>
        </w:numPr>
        <w:tabs>
          <w:tab w:val="num" w:pos="737"/>
        </w:tabs>
        <w:ind w:left="737" w:hanging="737"/>
        <w:outlineLvl w:val="2"/>
        <w:rPr>
          <w:sz w:val="24"/>
          <w:szCs w:val="24"/>
          <w:rtl/>
        </w:rPr>
      </w:pPr>
      <w:r w:rsidRPr="00D377B2">
        <w:rPr>
          <w:rFonts w:hint="cs"/>
          <w:sz w:val="24"/>
          <w:szCs w:val="24"/>
          <w:rtl/>
        </w:rPr>
        <w:t>תנאי סף מ</w:t>
      </w:r>
      <w:r>
        <w:rPr>
          <w:rFonts w:hint="cs"/>
          <w:sz w:val="24"/>
          <w:szCs w:val="24"/>
          <w:rtl/>
        </w:rPr>
        <w:t>קצועיים</w:t>
      </w:r>
    </w:p>
    <w:p w14:paraId="14CC265D" w14:textId="77777777" w:rsidR="00F43C9A" w:rsidRPr="00B63569" w:rsidRDefault="00F43C9A" w:rsidP="00D377B2">
      <w:pPr>
        <w:pStyle w:val="43"/>
        <w:numPr>
          <w:ilvl w:val="2"/>
          <w:numId w:val="51"/>
        </w:numPr>
        <w:tabs>
          <w:tab w:val="clear" w:pos="1192"/>
          <w:tab w:val="clear" w:pos="1759"/>
          <w:tab w:val="right" w:pos="1050"/>
          <w:tab w:val="left" w:pos="2326"/>
        </w:tabs>
        <w:jc w:val="both"/>
        <w:outlineLvl w:val="9"/>
        <w:rPr>
          <w:rFonts w:ascii="David" w:hAnsi="David"/>
        </w:rPr>
      </w:pPr>
      <w:r w:rsidRPr="00B63569">
        <w:rPr>
          <w:rFonts w:ascii="David" w:hAnsi="David"/>
          <w:rtl/>
        </w:rPr>
        <w:t>המציע הינו יצרן המערכת המוצעת</w:t>
      </w:r>
      <w:r w:rsidR="009339D6">
        <w:rPr>
          <w:rFonts w:ascii="David" w:hAnsi="David" w:hint="cs"/>
          <w:rtl/>
        </w:rPr>
        <w:t xml:space="preserve"> ובעל הזכויות ב</w:t>
      </w:r>
      <w:r w:rsidR="005A091B">
        <w:rPr>
          <w:rFonts w:ascii="David" w:hAnsi="David" w:hint="cs"/>
          <w:rtl/>
        </w:rPr>
        <w:t>הם</w:t>
      </w:r>
      <w:r w:rsidRPr="00B63569">
        <w:rPr>
          <w:rFonts w:ascii="David" w:hAnsi="David"/>
          <w:rtl/>
        </w:rPr>
        <w:t>.</w:t>
      </w:r>
    </w:p>
    <w:p w14:paraId="33B68A02" w14:textId="77777777" w:rsidR="00F43C9A" w:rsidRPr="00B63569" w:rsidRDefault="00F43C9A" w:rsidP="00D377B2">
      <w:pPr>
        <w:pStyle w:val="43"/>
        <w:numPr>
          <w:ilvl w:val="2"/>
          <w:numId w:val="51"/>
        </w:numPr>
        <w:tabs>
          <w:tab w:val="clear" w:pos="1192"/>
          <w:tab w:val="clear" w:pos="1759"/>
          <w:tab w:val="right" w:pos="1050"/>
          <w:tab w:val="left" w:pos="2326"/>
        </w:tabs>
        <w:jc w:val="both"/>
        <w:outlineLvl w:val="9"/>
        <w:rPr>
          <w:rFonts w:ascii="David" w:hAnsi="David"/>
        </w:rPr>
      </w:pPr>
      <w:r w:rsidRPr="00B63569">
        <w:rPr>
          <w:rFonts w:ascii="David" w:hAnsi="David"/>
          <w:rtl/>
        </w:rPr>
        <w:t>הפתרון המוצע מפותח על ידי היצרן במרכז פיתוח הממוקם בישראל.</w:t>
      </w:r>
    </w:p>
    <w:p w14:paraId="7CD92DD0" w14:textId="77777777" w:rsidR="00F43C9A" w:rsidRDefault="00F43C9A" w:rsidP="00D377B2">
      <w:pPr>
        <w:pStyle w:val="43"/>
        <w:numPr>
          <w:ilvl w:val="2"/>
          <w:numId w:val="51"/>
        </w:numPr>
        <w:tabs>
          <w:tab w:val="clear" w:pos="1192"/>
          <w:tab w:val="clear" w:pos="1759"/>
          <w:tab w:val="right" w:pos="1050"/>
          <w:tab w:val="left" w:pos="2326"/>
        </w:tabs>
        <w:jc w:val="both"/>
        <w:outlineLvl w:val="9"/>
        <w:rPr>
          <w:rFonts w:ascii="David" w:hAnsi="David"/>
        </w:rPr>
      </w:pPr>
      <w:r w:rsidRPr="00B63569">
        <w:rPr>
          <w:rFonts w:ascii="David" w:hAnsi="David"/>
          <w:rtl/>
        </w:rPr>
        <w:t>הפתרון המוצע נמצא ב</w:t>
      </w:r>
      <w:r w:rsidRPr="00861BDD">
        <w:rPr>
          <w:rFonts w:ascii="David" w:hAnsi="David"/>
          <w:b/>
          <w:bCs/>
          <w:rtl/>
        </w:rPr>
        <w:t xml:space="preserve">שלב ביטא </w:t>
      </w:r>
      <w:r w:rsidRPr="00B63569">
        <w:rPr>
          <w:rFonts w:ascii="David" w:hAnsi="David"/>
          <w:rtl/>
        </w:rPr>
        <w:t>לפחות (שלב ביטא - הגרסה שלאחר שיפור אב טיפוס בעקבות סדרת ניסויי פיילוט</w:t>
      </w:r>
      <w:r w:rsidR="00F332CF">
        <w:rPr>
          <w:rFonts w:ascii="David" w:hAnsi="David" w:hint="cs"/>
          <w:rtl/>
        </w:rPr>
        <w:t xml:space="preserve"> פנימיים</w:t>
      </w:r>
      <w:r w:rsidRPr="00B63569">
        <w:rPr>
          <w:rFonts w:ascii="David" w:hAnsi="David"/>
          <w:rtl/>
        </w:rPr>
        <w:t>, אך בשלה להפצה לבודקים חיצוניים).</w:t>
      </w:r>
    </w:p>
    <w:p w14:paraId="49EDF4A7" w14:textId="77777777" w:rsidR="00AE3D47" w:rsidRDefault="00AE3D47" w:rsidP="00AE3D47">
      <w:pPr>
        <w:pStyle w:val="affffff7"/>
        <w:numPr>
          <w:ilvl w:val="0"/>
          <w:numId w:val="51"/>
        </w:numPr>
        <w:ind w:hanging="72"/>
        <w:outlineLvl w:val="1"/>
        <w:rPr>
          <w:rtl/>
        </w:rPr>
        <w:sectPr w:rsidR="00AE3D47" w:rsidSect="00465DEE">
          <w:pgSz w:w="11906" w:h="16838" w:code="9"/>
          <w:pgMar w:top="1616" w:right="1826" w:bottom="1440" w:left="1800" w:header="709" w:footer="709" w:gutter="0"/>
          <w:cols w:space="708"/>
          <w:bidi/>
          <w:rtlGutter/>
          <w:docGrid w:linePitch="360"/>
        </w:sectPr>
      </w:pPr>
      <w:bookmarkStart w:id="20" w:name="_Toc516503347"/>
      <w:bookmarkStart w:id="21" w:name="_Toc519073559"/>
      <w:bookmarkStart w:id="22" w:name="_Toc519073905"/>
    </w:p>
    <w:p w14:paraId="616AD186" w14:textId="2643F738" w:rsidR="00AE3D47" w:rsidRPr="00B63569" w:rsidRDefault="008D4F5B" w:rsidP="00AE3D47">
      <w:pPr>
        <w:pStyle w:val="affffff7"/>
        <w:numPr>
          <w:ilvl w:val="0"/>
          <w:numId w:val="51"/>
        </w:numPr>
        <w:ind w:hanging="72"/>
        <w:outlineLvl w:val="1"/>
        <w:rPr>
          <w:rtl/>
        </w:rPr>
      </w:pPr>
      <w:r>
        <w:rPr>
          <w:rFonts w:hint="cs"/>
          <w:rtl/>
        </w:rPr>
        <w:lastRenderedPageBreak/>
        <w:t>ניקוד</w:t>
      </w:r>
      <w:r w:rsidR="00AE3D47">
        <w:rPr>
          <w:rFonts w:hint="cs"/>
          <w:rtl/>
        </w:rPr>
        <w:t xml:space="preserve"> </w:t>
      </w:r>
      <w:r>
        <w:rPr>
          <w:rFonts w:hint="cs"/>
          <w:rtl/>
        </w:rPr>
        <w:t>ל</w:t>
      </w:r>
      <w:r w:rsidR="00AE3D47">
        <w:rPr>
          <w:rFonts w:hint="cs"/>
          <w:rtl/>
        </w:rPr>
        <w:t>איכות ההצעות</w:t>
      </w:r>
    </w:p>
    <w:p w14:paraId="7C7D77E9" w14:textId="77777777" w:rsidR="001015D6" w:rsidRPr="00B63569" w:rsidRDefault="001015D6" w:rsidP="000153B1">
      <w:pPr>
        <w:pStyle w:val="affffff9"/>
        <w:numPr>
          <w:ilvl w:val="1"/>
          <w:numId w:val="51"/>
        </w:numPr>
        <w:tabs>
          <w:tab w:val="num" w:pos="737"/>
        </w:tabs>
        <w:ind w:left="737" w:hanging="737"/>
        <w:outlineLvl w:val="2"/>
        <w:rPr>
          <w:rtl/>
        </w:rPr>
      </w:pPr>
      <w:bookmarkStart w:id="23" w:name="_Toc516503348"/>
      <w:bookmarkStart w:id="24" w:name="_Toc519073560"/>
      <w:bookmarkStart w:id="25" w:name="_Toc519073906"/>
      <w:bookmarkEnd w:id="20"/>
      <w:bookmarkEnd w:id="21"/>
      <w:bookmarkEnd w:id="22"/>
      <w:r w:rsidRPr="00B63569">
        <w:rPr>
          <w:rtl/>
        </w:rPr>
        <w:t>הערכת איכות</w:t>
      </w:r>
      <w:bookmarkEnd w:id="23"/>
      <w:bookmarkEnd w:id="24"/>
      <w:bookmarkEnd w:id="25"/>
    </w:p>
    <w:p w14:paraId="746E2984" w14:textId="77777777" w:rsidR="001015D6" w:rsidRPr="00B63569" w:rsidRDefault="001015D6" w:rsidP="00F030DB">
      <w:pPr>
        <w:pStyle w:val="33"/>
        <w:numPr>
          <w:ilvl w:val="2"/>
          <w:numId w:val="51"/>
        </w:numPr>
        <w:spacing w:line="360" w:lineRule="auto"/>
        <w:ind w:left="58" w:hanging="646"/>
        <w:jc w:val="both"/>
        <w:outlineLvl w:val="9"/>
        <w:rPr>
          <w:rFonts w:ascii="David" w:hAnsi="David"/>
          <w:b w:val="0"/>
          <w:bCs w:val="0"/>
          <w:sz w:val="24"/>
          <w:szCs w:val="24"/>
          <w:rtl/>
        </w:rPr>
      </w:pPr>
      <w:r w:rsidRPr="00B63569">
        <w:rPr>
          <w:rFonts w:ascii="David" w:hAnsi="David"/>
          <w:b w:val="0"/>
          <w:bCs w:val="0"/>
          <w:sz w:val="24"/>
          <w:szCs w:val="24"/>
          <w:rtl/>
        </w:rPr>
        <w:t xml:space="preserve">הערכת איכות ההצעות תיעשה לפי המשקלות הבאים: </w:t>
      </w:r>
    </w:p>
    <w:tbl>
      <w:tblPr>
        <w:bidiVisual/>
        <w:tblW w:w="8216" w:type="dxa"/>
        <w:tblInd w:w="6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6826"/>
        <w:gridCol w:w="821"/>
      </w:tblGrid>
      <w:tr w:rsidR="008D75A3" w:rsidRPr="00B63569" w14:paraId="322B26D5" w14:textId="77777777" w:rsidTr="00F030DB">
        <w:trPr>
          <w:cantSplit/>
          <w:tblHeader/>
        </w:trPr>
        <w:tc>
          <w:tcPr>
            <w:tcW w:w="569" w:type="dxa"/>
            <w:shd w:val="clear" w:color="auto" w:fill="C0C0C0"/>
          </w:tcPr>
          <w:p w14:paraId="413BA12B" w14:textId="77777777" w:rsidR="008D75A3" w:rsidRPr="00B63569" w:rsidRDefault="008D75A3" w:rsidP="00654526">
            <w:pPr>
              <w:pStyle w:val="af7"/>
              <w:spacing w:after="120" w:line="240" w:lineRule="auto"/>
              <w:rPr>
                <w:rFonts w:ascii="David" w:hAnsi="David" w:cs="David"/>
                <w:b/>
                <w:bCs/>
                <w:rtl/>
              </w:rPr>
            </w:pPr>
            <w:r w:rsidRPr="00B63569">
              <w:rPr>
                <w:rFonts w:ascii="David" w:hAnsi="David" w:cs="David"/>
                <w:b/>
                <w:bCs/>
                <w:rtl/>
              </w:rPr>
              <w:t>מס'</w:t>
            </w:r>
          </w:p>
        </w:tc>
        <w:tc>
          <w:tcPr>
            <w:tcW w:w="6943" w:type="dxa"/>
            <w:shd w:val="clear" w:color="auto" w:fill="C0C0C0"/>
          </w:tcPr>
          <w:p w14:paraId="27A2BDF9" w14:textId="77777777" w:rsidR="008D75A3" w:rsidRPr="00B63569" w:rsidRDefault="008D75A3" w:rsidP="003A1603">
            <w:pPr>
              <w:pStyle w:val="af7"/>
              <w:spacing w:after="120" w:line="240" w:lineRule="auto"/>
              <w:rPr>
                <w:rFonts w:ascii="David" w:hAnsi="David" w:cs="David"/>
                <w:b/>
                <w:bCs/>
                <w:rtl/>
              </w:rPr>
            </w:pPr>
            <w:r>
              <w:rPr>
                <w:rFonts w:ascii="David" w:hAnsi="David" w:cs="David" w:hint="cs"/>
                <w:b/>
                <w:bCs/>
                <w:rtl/>
              </w:rPr>
              <w:t>פרק</w:t>
            </w:r>
          </w:p>
        </w:tc>
        <w:tc>
          <w:tcPr>
            <w:tcW w:w="704" w:type="dxa"/>
            <w:shd w:val="clear" w:color="auto" w:fill="C0C0C0"/>
          </w:tcPr>
          <w:p w14:paraId="295EBAA5" w14:textId="77777777" w:rsidR="008D75A3" w:rsidRPr="00B63569" w:rsidRDefault="008D75A3" w:rsidP="00C25B6F">
            <w:pPr>
              <w:pStyle w:val="af7"/>
              <w:spacing w:after="120" w:line="240" w:lineRule="auto"/>
              <w:rPr>
                <w:rFonts w:ascii="David" w:hAnsi="David" w:cs="David"/>
                <w:b/>
                <w:bCs/>
                <w:rtl/>
              </w:rPr>
            </w:pPr>
            <w:r w:rsidRPr="00B63569">
              <w:rPr>
                <w:rFonts w:ascii="David" w:hAnsi="David" w:cs="David"/>
                <w:b/>
                <w:bCs/>
                <w:rtl/>
              </w:rPr>
              <w:t>נקודות</w:t>
            </w:r>
          </w:p>
        </w:tc>
      </w:tr>
      <w:tr w:rsidR="008D75A3" w:rsidRPr="00B63569" w14:paraId="6A9477D9" w14:textId="77777777" w:rsidTr="00F030DB">
        <w:trPr>
          <w:cantSplit/>
        </w:trPr>
        <w:tc>
          <w:tcPr>
            <w:tcW w:w="569" w:type="dxa"/>
          </w:tcPr>
          <w:p w14:paraId="3C7D7985" w14:textId="77777777" w:rsidR="008D75A3" w:rsidRPr="00B63569" w:rsidRDefault="008D75A3" w:rsidP="00DA65AD">
            <w:pPr>
              <w:pStyle w:val="af7"/>
              <w:numPr>
                <w:ilvl w:val="0"/>
                <w:numId w:val="54"/>
              </w:numPr>
              <w:spacing w:before="60" w:beforeAutospacing="0" w:after="60"/>
              <w:ind w:left="0" w:firstLine="23"/>
              <w:jc w:val="both"/>
              <w:rPr>
                <w:rFonts w:ascii="David" w:hAnsi="David" w:cs="David"/>
                <w:rtl/>
              </w:rPr>
            </w:pPr>
          </w:p>
        </w:tc>
        <w:tc>
          <w:tcPr>
            <w:tcW w:w="6943" w:type="dxa"/>
          </w:tcPr>
          <w:p w14:paraId="34ABA960" w14:textId="77777777" w:rsidR="008D75A3" w:rsidRPr="00B63569" w:rsidRDefault="008D75A3" w:rsidP="00654526">
            <w:pPr>
              <w:pStyle w:val="af7"/>
              <w:spacing w:after="60"/>
              <w:jc w:val="both"/>
              <w:rPr>
                <w:rFonts w:ascii="David" w:hAnsi="David" w:cs="David"/>
                <w:rtl/>
              </w:rPr>
            </w:pPr>
            <w:r w:rsidRPr="00B63569">
              <w:rPr>
                <w:rFonts w:ascii="David" w:hAnsi="David" w:cs="David"/>
                <w:u w:val="single"/>
                <w:rtl/>
              </w:rPr>
              <w:t>תכונות הפתרון המוצע</w:t>
            </w:r>
            <w:r w:rsidRPr="00B63569">
              <w:rPr>
                <w:rFonts w:ascii="David" w:hAnsi="David" w:cs="David"/>
                <w:rtl/>
              </w:rPr>
              <w:t xml:space="preserve">: </w:t>
            </w:r>
          </w:p>
          <w:p w14:paraId="388D9B59" w14:textId="751541B0" w:rsidR="008D75A3" w:rsidRPr="00B63569" w:rsidRDefault="008D75A3" w:rsidP="003A41B9">
            <w:pPr>
              <w:pStyle w:val="af7"/>
              <w:spacing w:before="0" w:beforeAutospacing="0" w:after="60"/>
              <w:jc w:val="both"/>
              <w:rPr>
                <w:rFonts w:ascii="David" w:hAnsi="David" w:cs="David"/>
                <w:rtl/>
              </w:rPr>
            </w:pPr>
            <w:r w:rsidRPr="00B63569">
              <w:rPr>
                <w:rFonts w:ascii="David" w:hAnsi="David" w:cs="David"/>
                <w:rtl/>
              </w:rPr>
              <w:t xml:space="preserve">היקף </w:t>
            </w:r>
            <w:r w:rsidR="005E7CF0" w:rsidRPr="00B63569">
              <w:rPr>
                <w:rFonts w:ascii="David" w:hAnsi="David" w:cs="David"/>
                <w:rtl/>
              </w:rPr>
              <w:t>ה</w:t>
            </w:r>
            <w:r w:rsidR="005E7CF0">
              <w:rPr>
                <w:rFonts w:ascii="David" w:hAnsi="David" w:cs="David" w:hint="cs"/>
                <w:rtl/>
              </w:rPr>
              <w:t>פיתרון ביחס</w:t>
            </w:r>
            <w:r w:rsidRPr="00B63569">
              <w:rPr>
                <w:rFonts w:ascii="David" w:hAnsi="David" w:cs="David"/>
                <w:rtl/>
              </w:rPr>
              <w:t xml:space="preserve"> </w:t>
            </w:r>
            <w:r w:rsidR="005E7CF0">
              <w:rPr>
                <w:rFonts w:ascii="David" w:hAnsi="David" w:cs="David" w:hint="cs"/>
                <w:rtl/>
              </w:rPr>
              <w:t>ל</w:t>
            </w:r>
            <w:r w:rsidRPr="00B63569">
              <w:rPr>
                <w:rFonts w:ascii="David" w:hAnsi="David" w:cs="David"/>
                <w:rtl/>
              </w:rPr>
              <w:t>דרישות</w:t>
            </w:r>
            <w:r w:rsidR="005E7CF0">
              <w:rPr>
                <w:rFonts w:ascii="David" w:hAnsi="David" w:cs="David" w:hint="cs"/>
                <w:rtl/>
              </w:rPr>
              <w:t xml:space="preserve"> המכרז</w:t>
            </w:r>
            <w:r w:rsidRPr="00B63569">
              <w:rPr>
                <w:rFonts w:ascii="David" w:hAnsi="David" w:cs="David"/>
                <w:rtl/>
              </w:rPr>
              <w:t xml:space="preserve">, הערכת סיכוני ההטמעה ומורכבותה, הערכת חדשנות המוצר וחדשנות הפתרון, </w:t>
            </w:r>
            <w:r w:rsidR="00784016">
              <w:rPr>
                <w:rFonts w:ascii="David" w:hAnsi="David" w:cs="David" w:hint="cs"/>
                <w:rtl/>
              </w:rPr>
              <w:t xml:space="preserve">בשלות הפתרון, </w:t>
            </w:r>
            <w:r w:rsidRPr="00B63569">
              <w:rPr>
                <w:rFonts w:ascii="David" w:hAnsi="David" w:cs="David"/>
                <w:rtl/>
              </w:rPr>
              <w:t>הערכת הטכנולוגיות עליהן מבוסס המוצר</w:t>
            </w:r>
            <w:r w:rsidR="005E7CF0">
              <w:rPr>
                <w:rFonts w:ascii="David" w:hAnsi="David" w:cs="David" w:hint="cs"/>
                <w:rtl/>
              </w:rPr>
              <w:t xml:space="preserve"> </w:t>
            </w:r>
            <w:r w:rsidR="00B706AC">
              <w:rPr>
                <w:rFonts w:ascii="David" w:hAnsi="David" w:cs="David" w:hint="cs"/>
                <w:rtl/>
              </w:rPr>
              <w:t xml:space="preserve">והתאמתן </w:t>
            </w:r>
            <w:r w:rsidR="005E7CF0">
              <w:rPr>
                <w:rFonts w:ascii="David" w:hAnsi="David" w:cs="David" w:hint="cs"/>
                <w:rtl/>
              </w:rPr>
              <w:t>לצרכי הממשלה</w:t>
            </w:r>
            <w:r w:rsidRPr="00B63569">
              <w:rPr>
                <w:rFonts w:ascii="David" w:hAnsi="David" w:cs="David"/>
                <w:rtl/>
              </w:rPr>
              <w:t>, הערכת פוטנציאל יכולות הביצוע</w:t>
            </w:r>
            <w:r w:rsidR="00B706AC">
              <w:rPr>
                <w:rFonts w:ascii="David" w:hAnsi="David" w:cs="David" w:hint="cs"/>
                <w:rtl/>
              </w:rPr>
              <w:t xml:space="preserve"> של המציע והצוות המעורב</w:t>
            </w:r>
            <w:r w:rsidRPr="00B63569">
              <w:rPr>
                <w:rFonts w:ascii="David" w:hAnsi="David" w:cs="David"/>
                <w:rtl/>
              </w:rPr>
              <w:t xml:space="preserve">, הערכת איכות הגילוי וזמני התגובה, ניסיון הפתרון בפועל, תכנית העבודה להטמעת המוצר. </w:t>
            </w:r>
          </w:p>
        </w:tc>
        <w:tc>
          <w:tcPr>
            <w:tcW w:w="704" w:type="dxa"/>
          </w:tcPr>
          <w:p w14:paraId="2B8D6626" w14:textId="77777777" w:rsidR="008D75A3" w:rsidRPr="00B63569" w:rsidRDefault="008D75A3" w:rsidP="00654526">
            <w:pPr>
              <w:pStyle w:val="af7"/>
              <w:spacing w:before="60" w:beforeAutospacing="0" w:after="60"/>
              <w:ind w:left="70"/>
              <w:jc w:val="both"/>
              <w:rPr>
                <w:rFonts w:ascii="David" w:hAnsi="David" w:cs="David"/>
              </w:rPr>
            </w:pPr>
            <w:r w:rsidRPr="00B63569">
              <w:rPr>
                <w:rFonts w:ascii="David" w:hAnsi="David" w:cs="David"/>
              </w:rPr>
              <w:t>45</w:t>
            </w:r>
          </w:p>
        </w:tc>
      </w:tr>
      <w:tr w:rsidR="008D75A3" w:rsidRPr="00B63569" w14:paraId="70C17FF3" w14:textId="77777777" w:rsidTr="00F030DB">
        <w:trPr>
          <w:cantSplit/>
        </w:trPr>
        <w:tc>
          <w:tcPr>
            <w:tcW w:w="569" w:type="dxa"/>
          </w:tcPr>
          <w:p w14:paraId="5CC6BAF0" w14:textId="77777777" w:rsidR="008D75A3" w:rsidRPr="00B63569" w:rsidRDefault="008D75A3" w:rsidP="00DA65AD">
            <w:pPr>
              <w:pStyle w:val="af7"/>
              <w:numPr>
                <w:ilvl w:val="0"/>
                <w:numId w:val="54"/>
              </w:numPr>
              <w:spacing w:before="60" w:beforeAutospacing="0" w:after="60"/>
              <w:ind w:left="0" w:firstLine="23"/>
              <w:jc w:val="both"/>
              <w:rPr>
                <w:rFonts w:ascii="David" w:hAnsi="David" w:cs="David"/>
                <w:rtl/>
              </w:rPr>
            </w:pPr>
          </w:p>
        </w:tc>
        <w:tc>
          <w:tcPr>
            <w:tcW w:w="6943" w:type="dxa"/>
          </w:tcPr>
          <w:p w14:paraId="4EFE73BC" w14:textId="77777777" w:rsidR="008D75A3" w:rsidRPr="00B63569" w:rsidRDefault="008D75A3" w:rsidP="003A1603">
            <w:pPr>
              <w:pStyle w:val="af7"/>
              <w:spacing w:after="60"/>
              <w:jc w:val="both"/>
              <w:rPr>
                <w:rFonts w:ascii="David" w:hAnsi="David" w:cs="David"/>
                <w:rtl/>
              </w:rPr>
            </w:pPr>
            <w:r w:rsidRPr="008D75A3">
              <w:rPr>
                <w:rFonts w:ascii="David" w:hAnsi="David" w:cs="David"/>
                <w:u w:val="single"/>
                <w:rtl/>
              </w:rPr>
              <w:t>המציע</w:t>
            </w:r>
            <w:r w:rsidRPr="00B63569">
              <w:rPr>
                <w:rFonts w:ascii="David" w:hAnsi="David" w:cs="David"/>
                <w:rtl/>
              </w:rPr>
              <w:t>:</w:t>
            </w:r>
          </w:p>
          <w:p w14:paraId="12AAD861" w14:textId="10B80AD0" w:rsidR="008D75A3" w:rsidRPr="00B63569" w:rsidRDefault="008D75A3" w:rsidP="003A41B9">
            <w:pPr>
              <w:pStyle w:val="af7"/>
              <w:spacing w:before="0" w:beforeAutospacing="0" w:after="60"/>
              <w:jc w:val="both"/>
              <w:rPr>
                <w:rFonts w:ascii="David" w:hAnsi="David" w:cs="David"/>
                <w:rtl/>
              </w:rPr>
            </w:pPr>
            <w:r w:rsidRPr="00B63569">
              <w:rPr>
                <w:rFonts w:ascii="David" w:hAnsi="David" w:cs="David"/>
                <w:rtl/>
              </w:rPr>
              <w:t>ניסיון המציע</w:t>
            </w:r>
            <w:r w:rsidR="005E7CF0">
              <w:rPr>
                <w:rFonts w:ascii="David" w:hAnsi="David" w:cs="David" w:hint="cs"/>
                <w:rtl/>
              </w:rPr>
              <w:t xml:space="preserve"> בתחום</w:t>
            </w:r>
            <w:r w:rsidRPr="00B63569">
              <w:rPr>
                <w:rFonts w:ascii="David" w:hAnsi="David" w:cs="David"/>
                <w:rtl/>
              </w:rPr>
              <w:t xml:space="preserve">, ניסיון המציע בטכנולוגיה המוצעת, היקף המכירות, </w:t>
            </w:r>
            <w:r w:rsidR="00933782">
              <w:rPr>
                <w:rFonts w:ascii="David" w:hAnsi="David" w:cs="David" w:hint="cs"/>
                <w:rtl/>
              </w:rPr>
              <w:t xml:space="preserve">מספר </w:t>
            </w:r>
            <w:r w:rsidRPr="00B63569">
              <w:rPr>
                <w:rFonts w:ascii="David" w:hAnsi="David" w:cs="David"/>
                <w:rtl/>
              </w:rPr>
              <w:t>מוצרים משיקים המפותחים על ידי החברה</w:t>
            </w:r>
            <w:r w:rsidR="00933782">
              <w:rPr>
                <w:rFonts w:ascii="David" w:hAnsi="David" w:cs="David" w:hint="cs"/>
                <w:rtl/>
              </w:rPr>
              <w:t xml:space="preserve"> בהתאם לשלב הפיתוח</w:t>
            </w:r>
            <w:r w:rsidRPr="00B63569">
              <w:rPr>
                <w:rFonts w:ascii="David" w:hAnsi="David" w:cs="David"/>
                <w:rtl/>
              </w:rPr>
              <w:t>, חו"ד לקוחות קיימים, חו"ד חברות מחקר כגון גרטנר.</w:t>
            </w:r>
          </w:p>
        </w:tc>
        <w:tc>
          <w:tcPr>
            <w:tcW w:w="704" w:type="dxa"/>
          </w:tcPr>
          <w:p w14:paraId="3F3BB5FD" w14:textId="77777777" w:rsidR="008D75A3" w:rsidRPr="00B63569" w:rsidRDefault="008D75A3" w:rsidP="00654526">
            <w:pPr>
              <w:pStyle w:val="af7"/>
              <w:spacing w:before="60" w:beforeAutospacing="0" w:after="60"/>
              <w:ind w:left="70"/>
              <w:jc w:val="both"/>
              <w:rPr>
                <w:rFonts w:ascii="David" w:hAnsi="David" w:cs="David"/>
                <w:rtl/>
              </w:rPr>
            </w:pPr>
            <w:r w:rsidRPr="00B63569">
              <w:rPr>
                <w:rFonts w:ascii="David" w:hAnsi="David" w:cs="David"/>
              </w:rPr>
              <w:t>20</w:t>
            </w:r>
          </w:p>
        </w:tc>
      </w:tr>
      <w:tr w:rsidR="008D75A3" w:rsidRPr="00B63569" w14:paraId="06F377A2" w14:textId="77777777" w:rsidTr="00F030DB">
        <w:trPr>
          <w:cantSplit/>
        </w:trPr>
        <w:tc>
          <w:tcPr>
            <w:tcW w:w="569" w:type="dxa"/>
          </w:tcPr>
          <w:p w14:paraId="4A5693B3" w14:textId="77777777" w:rsidR="008D75A3" w:rsidRPr="00B63569" w:rsidRDefault="008D75A3" w:rsidP="00DA65AD">
            <w:pPr>
              <w:pStyle w:val="af7"/>
              <w:numPr>
                <w:ilvl w:val="0"/>
                <w:numId w:val="54"/>
              </w:numPr>
              <w:spacing w:before="60" w:beforeAutospacing="0" w:after="60"/>
              <w:ind w:left="0" w:firstLine="23"/>
              <w:jc w:val="both"/>
              <w:rPr>
                <w:rFonts w:ascii="David" w:hAnsi="David" w:cs="David"/>
                <w:rtl/>
              </w:rPr>
            </w:pPr>
          </w:p>
        </w:tc>
        <w:tc>
          <w:tcPr>
            <w:tcW w:w="6943" w:type="dxa"/>
          </w:tcPr>
          <w:p w14:paraId="766D0EC5" w14:textId="77777777" w:rsidR="008D75A3" w:rsidRPr="00B63569" w:rsidRDefault="008D75A3" w:rsidP="003A1603">
            <w:pPr>
              <w:pStyle w:val="af7"/>
              <w:spacing w:after="60"/>
              <w:jc w:val="both"/>
              <w:rPr>
                <w:rFonts w:ascii="David" w:hAnsi="David" w:cs="David"/>
                <w:rtl/>
              </w:rPr>
            </w:pPr>
            <w:r w:rsidRPr="008D75A3">
              <w:rPr>
                <w:rFonts w:ascii="David" w:hAnsi="David" w:cs="David"/>
                <w:u w:val="single"/>
                <w:rtl/>
              </w:rPr>
              <w:t>עלויות</w:t>
            </w:r>
            <w:r w:rsidRPr="00B63569">
              <w:rPr>
                <w:rFonts w:ascii="David" w:hAnsi="David" w:cs="David"/>
                <w:rtl/>
              </w:rPr>
              <w:t>:</w:t>
            </w:r>
          </w:p>
          <w:p w14:paraId="50DC861D" w14:textId="77777777" w:rsidR="008D75A3" w:rsidRDefault="008D75A3" w:rsidP="00654526">
            <w:pPr>
              <w:pStyle w:val="af7"/>
              <w:spacing w:before="0" w:beforeAutospacing="0" w:after="60"/>
              <w:jc w:val="both"/>
              <w:rPr>
                <w:rFonts w:ascii="David" w:hAnsi="David" w:cs="David"/>
                <w:rtl/>
              </w:rPr>
            </w:pPr>
            <w:r w:rsidRPr="00B63569">
              <w:rPr>
                <w:rFonts w:ascii="David" w:hAnsi="David" w:cs="David"/>
                <w:rtl/>
              </w:rPr>
              <w:t>עלויות מוערכות של הפתרון עבור עורך המכרז, ובכלל זה עלויות מערכתיות ועקיפות לרבות תמיכה ותחזוקה</w:t>
            </w:r>
            <w:r w:rsidR="00D54205">
              <w:rPr>
                <w:rFonts w:ascii="David" w:hAnsi="David" w:cs="David" w:hint="cs"/>
                <w:rtl/>
              </w:rPr>
              <w:t xml:space="preserve">. </w:t>
            </w:r>
          </w:p>
          <w:p w14:paraId="3711EBC4" w14:textId="77777777" w:rsidR="00D54205" w:rsidRPr="00B63569" w:rsidRDefault="00D54205" w:rsidP="00A2061D">
            <w:pPr>
              <w:pStyle w:val="af7"/>
              <w:spacing w:before="0" w:beforeAutospacing="0" w:after="60"/>
              <w:jc w:val="both"/>
              <w:rPr>
                <w:rFonts w:ascii="David" w:hAnsi="David" w:cs="David"/>
                <w:rtl/>
              </w:rPr>
            </w:pPr>
            <w:r>
              <w:rPr>
                <w:rFonts w:ascii="David" w:hAnsi="David" w:cs="David" w:hint="cs"/>
                <w:rtl/>
              </w:rPr>
              <w:t xml:space="preserve">יודגש </w:t>
            </w:r>
            <w:r>
              <w:rPr>
                <w:rFonts w:ascii="David" w:hAnsi="David" w:cs="David"/>
                <w:rtl/>
              </w:rPr>
              <w:t>–</w:t>
            </w:r>
            <w:r>
              <w:rPr>
                <w:rFonts w:ascii="David" w:hAnsi="David" w:cs="David" w:hint="cs"/>
                <w:rtl/>
              </w:rPr>
              <w:t xml:space="preserve"> במסגרת שלב זה </w:t>
            </w:r>
            <w:r w:rsidR="00D36626">
              <w:rPr>
                <w:rFonts w:ascii="David" w:hAnsi="David" w:cs="David" w:hint="cs"/>
                <w:rtl/>
              </w:rPr>
              <w:t>תיבחן</w:t>
            </w:r>
            <w:r>
              <w:rPr>
                <w:rFonts w:ascii="David" w:hAnsi="David" w:cs="David" w:hint="cs"/>
                <w:rtl/>
              </w:rPr>
              <w:t xml:space="preserve"> העלות </w:t>
            </w:r>
            <w:r w:rsidRPr="00A2061D">
              <w:rPr>
                <w:rFonts w:ascii="David" w:hAnsi="David" w:cs="David" w:hint="cs"/>
                <w:b/>
                <w:bCs/>
                <w:rtl/>
              </w:rPr>
              <w:t>המשוערת</w:t>
            </w:r>
            <w:r>
              <w:rPr>
                <w:rFonts w:ascii="David" w:hAnsi="David" w:cs="David" w:hint="cs"/>
                <w:rtl/>
              </w:rPr>
              <w:t xml:space="preserve"> </w:t>
            </w:r>
            <w:r w:rsidR="00A2061D">
              <w:rPr>
                <w:rFonts w:ascii="David" w:hAnsi="David" w:cs="David" w:hint="cs"/>
                <w:rtl/>
              </w:rPr>
              <w:t>של כלל ה</w:t>
            </w:r>
            <w:r>
              <w:rPr>
                <w:rFonts w:ascii="David" w:hAnsi="David" w:cs="David" w:hint="cs"/>
                <w:rtl/>
              </w:rPr>
              <w:t xml:space="preserve">פתרון הטכנולוגי </w:t>
            </w:r>
            <w:r w:rsidR="00D36626">
              <w:rPr>
                <w:rFonts w:ascii="David" w:hAnsi="David" w:cs="David" w:hint="cs"/>
                <w:rtl/>
              </w:rPr>
              <w:t>המוצע</w:t>
            </w:r>
            <w:r>
              <w:rPr>
                <w:rFonts w:ascii="David" w:hAnsi="David" w:cs="David" w:hint="cs"/>
                <w:rtl/>
              </w:rPr>
              <w:t xml:space="preserve"> למערכות המ</w:t>
            </w:r>
            <w:r w:rsidR="00D36626">
              <w:rPr>
                <w:rFonts w:ascii="David" w:hAnsi="David" w:cs="David" w:hint="cs"/>
                <w:rtl/>
              </w:rPr>
              <w:t>משלתיות</w:t>
            </w:r>
            <w:r>
              <w:rPr>
                <w:rFonts w:ascii="David" w:hAnsi="David" w:cs="David" w:hint="cs"/>
                <w:rtl/>
              </w:rPr>
              <w:t>.</w:t>
            </w:r>
          </w:p>
        </w:tc>
        <w:tc>
          <w:tcPr>
            <w:tcW w:w="704" w:type="dxa"/>
          </w:tcPr>
          <w:p w14:paraId="458E80E4" w14:textId="77777777" w:rsidR="008D75A3" w:rsidRPr="00B63569" w:rsidRDefault="008D75A3" w:rsidP="00654526">
            <w:pPr>
              <w:pStyle w:val="af7"/>
              <w:spacing w:before="60" w:beforeAutospacing="0" w:after="60"/>
              <w:ind w:left="70"/>
              <w:jc w:val="both"/>
              <w:rPr>
                <w:rFonts w:ascii="David" w:hAnsi="David" w:cs="David"/>
                <w:rtl/>
              </w:rPr>
            </w:pPr>
            <w:r w:rsidRPr="00B63569">
              <w:rPr>
                <w:rFonts w:ascii="David" w:hAnsi="David" w:cs="David"/>
              </w:rPr>
              <w:t>35</w:t>
            </w:r>
          </w:p>
        </w:tc>
      </w:tr>
      <w:tr w:rsidR="008D75A3" w:rsidRPr="00B63569" w14:paraId="39120940" w14:textId="77777777" w:rsidTr="00F030DB">
        <w:tc>
          <w:tcPr>
            <w:tcW w:w="569" w:type="dxa"/>
          </w:tcPr>
          <w:p w14:paraId="45413C4C" w14:textId="77777777" w:rsidR="008D75A3" w:rsidRPr="00B63569" w:rsidRDefault="008D75A3" w:rsidP="008D75A3">
            <w:pPr>
              <w:pStyle w:val="af7"/>
              <w:spacing w:before="60" w:beforeAutospacing="0" w:after="60"/>
              <w:ind w:left="360"/>
              <w:jc w:val="both"/>
              <w:rPr>
                <w:rFonts w:ascii="David" w:hAnsi="David" w:cs="David"/>
                <w:rtl/>
              </w:rPr>
            </w:pPr>
          </w:p>
        </w:tc>
        <w:tc>
          <w:tcPr>
            <w:tcW w:w="6943" w:type="dxa"/>
          </w:tcPr>
          <w:p w14:paraId="72B2FD28" w14:textId="77777777" w:rsidR="008D75A3" w:rsidRPr="00B63569" w:rsidRDefault="008D75A3" w:rsidP="003A1603">
            <w:pPr>
              <w:pStyle w:val="af7"/>
              <w:spacing w:after="60"/>
              <w:jc w:val="both"/>
              <w:rPr>
                <w:rFonts w:ascii="David" w:hAnsi="David" w:cs="David"/>
                <w:b/>
                <w:bCs/>
                <w:rtl/>
              </w:rPr>
            </w:pPr>
            <w:r>
              <w:rPr>
                <w:rFonts w:ascii="David" w:hAnsi="David" w:cs="David" w:hint="cs"/>
                <w:b/>
                <w:bCs/>
                <w:rtl/>
              </w:rPr>
              <w:t>סה"כ</w:t>
            </w:r>
          </w:p>
        </w:tc>
        <w:tc>
          <w:tcPr>
            <w:tcW w:w="704" w:type="dxa"/>
          </w:tcPr>
          <w:p w14:paraId="57A6E7A8" w14:textId="77777777" w:rsidR="008D75A3" w:rsidRPr="00B63569" w:rsidRDefault="008D75A3" w:rsidP="00654526">
            <w:pPr>
              <w:pStyle w:val="af7"/>
              <w:spacing w:before="60" w:beforeAutospacing="0" w:after="60"/>
              <w:ind w:left="70"/>
              <w:jc w:val="both"/>
              <w:rPr>
                <w:rFonts w:ascii="David" w:hAnsi="David" w:cs="David"/>
                <w:rtl/>
              </w:rPr>
            </w:pPr>
            <w:r w:rsidRPr="00B63569">
              <w:rPr>
                <w:rFonts w:ascii="David" w:hAnsi="David" w:cs="David"/>
                <w:rtl/>
              </w:rPr>
              <w:fldChar w:fldCharType="begin"/>
            </w:r>
            <w:r w:rsidRPr="00B63569">
              <w:rPr>
                <w:rFonts w:ascii="David" w:hAnsi="David" w:cs="David"/>
                <w:rtl/>
              </w:rPr>
              <w:instrText xml:space="preserve"> =</w:instrText>
            </w:r>
            <w:r w:rsidRPr="00B63569">
              <w:rPr>
                <w:rFonts w:ascii="David" w:hAnsi="David" w:cs="David"/>
              </w:rPr>
              <w:instrText>SUM(ABOVE)*100</w:instrText>
            </w:r>
            <w:r w:rsidRPr="00B63569">
              <w:rPr>
                <w:rFonts w:ascii="David" w:hAnsi="David" w:cs="David"/>
                <w:rtl/>
              </w:rPr>
              <w:instrText xml:space="preserve"> \# "0%" </w:instrText>
            </w:r>
            <w:r w:rsidRPr="00B63569">
              <w:rPr>
                <w:rFonts w:ascii="David" w:hAnsi="David" w:cs="David"/>
                <w:rtl/>
              </w:rPr>
              <w:fldChar w:fldCharType="separate"/>
            </w:r>
            <w:r w:rsidRPr="00B63569">
              <w:rPr>
                <w:rFonts w:ascii="David" w:hAnsi="David" w:cs="David"/>
                <w:noProof/>
                <w:rtl/>
              </w:rPr>
              <w:t>100</w:t>
            </w:r>
            <w:r w:rsidRPr="00B63569">
              <w:rPr>
                <w:rFonts w:ascii="David" w:hAnsi="David" w:cs="David"/>
                <w:rtl/>
              </w:rPr>
              <w:fldChar w:fldCharType="end"/>
            </w:r>
          </w:p>
        </w:tc>
      </w:tr>
    </w:tbl>
    <w:p w14:paraId="03F9A156" w14:textId="77777777" w:rsidR="00D36626" w:rsidRPr="00D36626" w:rsidRDefault="00D36626" w:rsidP="005C6014">
      <w:pPr>
        <w:pStyle w:val="33"/>
        <w:numPr>
          <w:ilvl w:val="2"/>
          <w:numId w:val="51"/>
        </w:numPr>
        <w:spacing w:line="360" w:lineRule="auto"/>
        <w:ind w:left="58" w:hanging="646"/>
        <w:jc w:val="both"/>
        <w:outlineLvl w:val="9"/>
        <w:rPr>
          <w:rFonts w:ascii="David" w:hAnsi="David"/>
          <w:b w:val="0"/>
          <w:bCs w:val="0"/>
          <w:sz w:val="24"/>
          <w:szCs w:val="24"/>
          <w:rtl/>
        </w:rPr>
      </w:pPr>
      <w:r w:rsidRPr="00D36626">
        <w:rPr>
          <w:rFonts w:ascii="David" w:hAnsi="David"/>
          <w:b w:val="0"/>
          <w:bCs w:val="0"/>
          <w:sz w:val="24"/>
          <w:szCs w:val="24"/>
          <w:rtl/>
        </w:rPr>
        <w:t xml:space="preserve">עורך המכרז או מי מטעמו ינקדו כל אחד מהנושאים המפורטים לעיל, בהתאם למפ"ל (מסמך פנימי לבדיקה) שייקבע לפני הגשת ההצעות. </w:t>
      </w:r>
    </w:p>
    <w:p w14:paraId="4C4BEC38" w14:textId="77777777" w:rsidR="001015D6" w:rsidRPr="00D36626" w:rsidRDefault="001015D6" w:rsidP="005C6014">
      <w:pPr>
        <w:pStyle w:val="33"/>
        <w:numPr>
          <w:ilvl w:val="2"/>
          <w:numId w:val="51"/>
        </w:numPr>
        <w:spacing w:line="360" w:lineRule="auto"/>
        <w:ind w:left="58" w:hanging="646"/>
        <w:jc w:val="both"/>
        <w:outlineLvl w:val="9"/>
        <w:rPr>
          <w:rFonts w:ascii="David" w:hAnsi="David"/>
          <w:b w:val="0"/>
          <w:bCs w:val="0"/>
          <w:sz w:val="24"/>
          <w:szCs w:val="24"/>
        </w:rPr>
      </w:pPr>
      <w:r w:rsidRPr="00D36626">
        <w:rPr>
          <w:rFonts w:ascii="David" w:hAnsi="David"/>
          <w:b w:val="0"/>
          <w:bCs w:val="0"/>
          <w:sz w:val="24"/>
          <w:szCs w:val="24"/>
          <w:rtl/>
        </w:rPr>
        <w:t>לאחר מתן הניקוד בכל אחד מהנושאים</w:t>
      </w:r>
      <w:r w:rsidR="00242BCA">
        <w:rPr>
          <w:rFonts w:ascii="David" w:hAnsi="David" w:hint="cs"/>
          <w:b w:val="0"/>
          <w:bCs w:val="0"/>
          <w:sz w:val="24"/>
          <w:szCs w:val="24"/>
          <w:rtl/>
        </w:rPr>
        <w:t xml:space="preserve"> המפורטים בטבלה</w:t>
      </w:r>
      <w:r w:rsidRPr="00D36626">
        <w:rPr>
          <w:rFonts w:ascii="David" w:hAnsi="David"/>
          <w:b w:val="0"/>
          <w:bCs w:val="0"/>
          <w:sz w:val="24"/>
          <w:szCs w:val="24"/>
          <w:rtl/>
        </w:rPr>
        <w:t>, יחושב ציון האיכות הכולל של ההצעה (בין 0 ל-100) על ידי סכימת הנקודות שצברה ההצעה.</w:t>
      </w:r>
    </w:p>
    <w:p w14:paraId="17B1F9E3" w14:textId="77777777" w:rsidR="001015D6" w:rsidRPr="00D36626" w:rsidRDefault="001015D6" w:rsidP="005C6014">
      <w:pPr>
        <w:pStyle w:val="33"/>
        <w:numPr>
          <w:ilvl w:val="2"/>
          <w:numId w:val="51"/>
        </w:numPr>
        <w:spacing w:line="360" w:lineRule="auto"/>
        <w:ind w:left="58" w:hanging="646"/>
        <w:jc w:val="both"/>
        <w:outlineLvl w:val="9"/>
        <w:rPr>
          <w:rFonts w:ascii="David" w:hAnsi="David"/>
          <w:b w:val="0"/>
          <w:bCs w:val="0"/>
          <w:sz w:val="24"/>
          <w:szCs w:val="24"/>
        </w:rPr>
      </w:pPr>
      <w:bookmarkStart w:id="26" w:name="_Ref526260892"/>
      <w:r w:rsidRPr="00D36626">
        <w:rPr>
          <w:rFonts w:ascii="David" w:hAnsi="David"/>
          <w:b w:val="0"/>
          <w:bCs w:val="0"/>
          <w:sz w:val="24"/>
          <w:szCs w:val="24"/>
          <w:rtl/>
        </w:rPr>
        <w:t>ציון האיכות המזערי בשלב זה הוא ציון כולל של 70 נקודות מתוך 100, וכן לפחות 60% מהנקודות בכל אחד מהפרקים שבטבלה שלעיל.</w:t>
      </w:r>
      <w:bookmarkEnd w:id="26"/>
      <w:r w:rsidRPr="00D36626">
        <w:rPr>
          <w:rFonts w:ascii="David" w:hAnsi="David"/>
          <w:b w:val="0"/>
          <w:bCs w:val="0"/>
          <w:sz w:val="24"/>
          <w:szCs w:val="24"/>
          <w:rtl/>
        </w:rPr>
        <w:t xml:space="preserve"> </w:t>
      </w:r>
    </w:p>
    <w:p w14:paraId="21CC2F44" w14:textId="77777777" w:rsidR="001015D6" w:rsidRPr="00B63569" w:rsidRDefault="001015D6" w:rsidP="00397059">
      <w:pPr>
        <w:pStyle w:val="43"/>
        <w:tabs>
          <w:tab w:val="clear" w:pos="1759"/>
        </w:tabs>
        <w:spacing w:before="0" w:after="0" w:line="276" w:lineRule="auto"/>
        <w:ind w:left="58" w:firstLine="0"/>
        <w:jc w:val="both"/>
        <w:outlineLvl w:val="9"/>
        <w:rPr>
          <w:rFonts w:ascii="David" w:hAnsi="David"/>
          <w:rtl/>
        </w:rPr>
      </w:pPr>
      <w:r w:rsidRPr="00B63569">
        <w:rPr>
          <w:rFonts w:ascii="David" w:hAnsi="David"/>
          <w:b/>
          <w:bCs/>
          <w:rtl/>
        </w:rPr>
        <w:t>להמחשה:</w:t>
      </w:r>
      <w:r w:rsidRPr="00B63569">
        <w:rPr>
          <w:rFonts w:ascii="David" w:hAnsi="David"/>
          <w:rtl/>
        </w:rPr>
        <w:t xml:space="preserve"> ציון כולל של 71 נקודות, כאשר התפלגות הניקוד היא- </w:t>
      </w:r>
    </w:p>
    <w:p w14:paraId="313E0737" w14:textId="77777777" w:rsidR="001015D6" w:rsidRPr="00B63569" w:rsidRDefault="001015D6" w:rsidP="00397059">
      <w:pPr>
        <w:pStyle w:val="43"/>
        <w:tabs>
          <w:tab w:val="clear" w:pos="1759"/>
        </w:tabs>
        <w:spacing w:before="0" w:after="0" w:line="276" w:lineRule="auto"/>
        <w:ind w:left="58" w:firstLine="0"/>
        <w:jc w:val="both"/>
        <w:outlineLvl w:val="9"/>
        <w:rPr>
          <w:rFonts w:ascii="David" w:hAnsi="David"/>
          <w:rtl/>
        </w:rPr>
      </w:pPr>
      <w:r w:rsidRPr="00430CAE">
        <w:rPr>
          <w:rFonts w:ascii="David" w:hAnsi="David"/>
          <w:rtl/>
        </w:rPr>
        <w:t xml:space="preserve">בפרק </w:t>
      </w:r>
      <w:r w:rsidRPr="00B63569">
        <w:rPr>
          <w:rFonts w:ascii="David" w:hAnsi="David"/>
          <w:b/>
          <w:bCs/>
          <w:rtl/>
        </w:rPr>
        <w:t>תכונות הפתרון-</w:t>
      </w:r>
      <w:r w:rsidRPr="00B63569">
        <w:rPr>
          <w:rFonts w:ascii="David" w:hAnsi="David"/>
          <w:rtl/>
        </w:rPr>
        <w:t xml:space="preserve"> 40 נק';</w:t>
      </w:r>
      <w:r w:rsidR="00430CAE">
        <w:rPr>
          <w:rFonts w:ascii="David" w:hAnsi="David" w:hint="cs"/>
          <w:rtl/>
        </w:rPr>
        <w:t xml:space="preserve"> </w:t>
      </w:r>
      <w:r w:rsidRPr="00430CAE">
        <w:rPr>
          <w:rFonts w:ascii="David" w:hAnsi="David"/>
          <w:rtl/>
        </w:rPr>
        <w:t>בפרק</w:t>
      </w:r>
      <w:r w:rsidRPr="00B63569">
        <w:rPr>
          <w:rFonts w:ascii="David" w:hAnsi="David"/>
          <w:b/>
          <w:bCs/>
          <w:rtl/>
        </w:rPr>
        <w:t xml:space="preserve"> המציע – </w:t>
      </w:r>
      <w:r w:rsidRPr="00B63569">
        <w:rPr>
          <w:rFonts w:ascii="David" w:hAnsi="David"/>
          <w:rtl/>
        </w:rPr>
        <w:t>3 נק';</w:t>
      </w:r>
      <w:r w:rsidR="00430CAE">
        <w:rPr>
          <w:rFonts w:ascii="David" w:hAnsi="David" w:hint="cs"/>
          <w:b/>
          <w:bCs/>
          <w:rtl/>
        </w:rPr>
        <w:t xml:space="preserve"> </w:t>
      </w:r>
      <w:r w:rsidRPr="00430CAE">
        <w:rPr>
          <w:rFonts w:ascii="David" w:hAnsi="David"/>
          <w:rtl/>
        </w:rPr>
        <w:t>בפרק</w:t>
      </w:r>
      <w:r w:rsidRPr="00B63569">
        <w:rPr>
          <w:rFonts w:ascii="David" w:hAnsi="David"/>
          <w:b/>
          <w:bCs/>
          <w:rtl/>
        </w:rPr>
        <w:t xml:space="preserve"> עלויות –</w:t>
      </w:r>
      <w:r w:rsidRPr="00B63569">
        <w:rPr>
          <w:rFonts w:ascii="David" w:hAnsi="David"/>
          <w:rtl/>
        </w:rPr>
        <w:t xml:space="preserve"> 28 נק';</w:t>
      </w:r>
    </w:p>
    <w:p w14:paraId="33A795B5" w14:textId="64E32074" w:rsidR="001015D6" w:rsidRDefault="001015D6" w:rsidP="00397059">
      <w:pPr>
        <w:pStyle w:val="43"/>
        <w:tabs>
          <w:tab w:val="clear" w:pos="1759"/>
        </w:tabs>
        <w:spacing w:before="0" w:after="0" w:line="276" w:lineRule="auto"/>
        <w:ind w:left="58" w:firstLine="0"/>
        <w:jc w:val="both"/>
        <w:outlineLvl w:val="9"/>
        <w:rPr>
          <w:rFonts w:ascii="David" w:hAnsi="David"/>
          <w:rtl/>
        </w:rPr>
      </w:pPr>
      <w:r w:rsidRPr="00796152">
        <w:rPr>
          <w:rFonts w:ascii="David" w:hAnsi="David"/>
          <w:b/>
          <w:bCs/>
          <w:u w:val="single"/>
          <w:rtl/>
        </w:rPr>
        <w:t>לא</w:t>
      </w:r>
      <w:r w:rsidRPr="00B63569">
        <w:rPr>
          <w:rFonts w:ascii="David" w:hAnsi="David"/>
          <w:b/>
          <w:bCs/>
          <w:rtl/>
        </w:rPr>
        <w:t xml:space="preserve"> יעבור את ציון הסף המזערי, </w:t>
      </w:r>
      <w:r w:rsidRPr="00B63569">
        <w:rPr>
          <w:rFonts w:ascii="David" w:hAnsi="David"/>
          <w:rtl/>
        </w:rPr>
        <w:t xml:space="preserve">נוכח העובדה שהניקוד בפרק </w:t>
      </w:r>
      <w:r w:rsidRPr="00796152">
        <w:rPr>
          <w:rFonts w:ascii="David" w:hAnsi="David"/>
          <w:i/>
          <w:iCs/>
          <w:rtl/>
        </w:rPr>
        <w:t>המציע</w:t>
      </w:r>
      <w:r w:rsidRPr="00B63569">
        <w:rPr>
          <w:rFonts w:ascii="David" w:hAnsi="David"/>
          <w:rtl/>
        </w:rPr>
        <w:t xml:space="preserve"> נמוך מ-60% מהציון האפשרי.</w:t>
      </w:r>
    </w:p>
    <w:p w14:paraId="7860F9A6" w14:textId="4796890F" w:rsidR="00861BDD" w:rsidRDefault="00861BDD" w:rsidP="00397059">
      <w:pPr>
        <w:pStyle w:val="43"/>
        <w:tabs>
          <w:tab w:val="clear" w:pos="1759"/>
        </w:tabs>
        <w:spacing w:before="0" w:after="0" w:line="276" w:lineRule="auto"/>
        <w:ind w:left="58" w:firstLine="0"/>
        <w:jc w:val="both"/>
        <w:outlineLvl w:val="9"/>
        <w:rPr>
          <w:rFonts w:ascii="David" w:hAnsi="David"/>
        </w:rPr>
      </w:pPr>
    </w:p>
    <w:p w14:paraId="7514DA04" w14:textId="77777777" w:rsidR="00861BDD" w:rsidRPr="00B63569" w:rsidRDefault="00861BDD" w:rsidP="00397059">
      <w:pPr>
        <w:pStyle w:val="43"/>
        <w:tabs>
          <w:tab w:val="clear" w:pos="1759"/>
        </w:tabs>
        <w:spacing w:before="0" w:after="0" w:line="276" w:lineRule="auto"/>
        <w:ind w:left="58" w:firstLine="0"/>
        <w:jc w:val="both"/>
        <w:outlineLvl w:val="9"/>
        <w:rPr>
          <w:rFonts w:ascii="David" w:hAnsi="David"/>
        </w:rPr>
      </w:pPr>
    </w:p>
    <w:p w14:paraId="3F271A98" w14:textId="0C80ADE5" w:rsidR="00550F60" w:rsidRPr="000153B1" w:rsidRDefault="00550F60" w:rsidP="000153B1">
      <w:pPr>
        <w:pStyle w:val="affffff9"/>
        <w:numPr>
          <w:ilvl w:val="1"/>
          <w:numId w:val="51"/>
        </w:numPr>
        <w:tabs>
          <w:tab w:val="num" w:pos="737"/>
        </w:tabs>
        <w:ind w:left="737" w:hanging="737"/>
        <w:outlineLvl w:val="2"/>
      </w:pPr>
      <w:bookmarkStart w:id="27" w:name="_Toc519073561"/>
      <w:bookmarkStart w:id="28" w:name="_Toc519073907"/>
      <w:r w:rsidRPr="00550F60">
        <w:rPr>
          <w:rFonts w:hint="cs"/>
          <w:rtl/>
        </w:rPr>
        <w:lastRenderedPageBreak/>
        <w:t>ראיון</w:t>
      </w:r>
      <w:bookmarkEnd w:id="27"/>
      <w:bookmarkEnd w:id="28"/>
      <w:r w:rsidRPr="00550F60">
        <w:rPr>
          <w:rFonts w:hint="cs"/>
          <w:rtl/>
        </w:rPr>
        <w:t xml:space="preserve"> </w:t>
      </w:r>
    </w:p>
    <w:p w14:paraId="5A340AE4" w14:textId="77777777" w:rsidR="00343010" w:rsidRPr="00D36626" w:rsidRDefault="00BC1CAA" w:rsidP="00F9143E">
      <w:pPr>
        <w:pStyle w:val="33"/>
        <w:numPr>
          <w:ilvl w:val="2"/>
          <w:numId w:val="51"/>
        </w:numPr>
        <w:spacing w:line="360" w:lineRule="auto"/>
        <w:ind w:left="58" w:hanging="646"/>
        <w:jc w:val="both"/>
        <w:outlineLvl w:val="9"/>
        <w:rPr>
          <w:rFonts w:ascii="David" w:hAnsi="David"/>
          <w:b w:val="0"/>
          <w:bCs w:val="0"/>
          <w:sz w:val="24"/>
          <w:szCs w:val="24"/>
        </w:rPr>
      </w:pPr>
      <w:r w:rsidRPr="00D36626">
        <w:rPr>
          <w:rFonts w:ascii="David" w:hAnsi="David" w:hint="cs"/>
          <w:b w:val="0"/>
          <w:bCs w:val="0"/>
          <w:sz w:val="24"/>
          <w:szCs w:val="24"/>
          <w:rtl/>
        </w:rPr>
        <w:t>כלל המציעים אשר קיבלו ציון</w:t>
      </w:r>
      <w:r w:rsidR="00391A47">
        <w:rPr>
          <w:rFonts w:ascii="David" w:hAnsi="David" w:hint="cs"/>
          <w:b w:val="0"/>
          <w:bCs w:val="0"/>
          <w:sz w:val="24"/>
          <w:szCs w:val="24"/>
          <w:rtl/>
        </w:rPr>
        <w:t xml:space="preserve"> השווה</w:t>
      </w:r>
      <w:r w:rsidRPr="00D36626">
        <w:rPr>
          <w:rFonts w:ascii="David" w:hAnsi="David" w:hint="cs"/>
          <w:b w:val="0"/>
          <w:bCs w:val="0"/>
          <w:sz w:val="24"/>
          <w:szCs w:val="24"/>
          <w:rtl/>
        </w:rPr>
        <w:t xml:space="preserve"> </w:t>
      </w:r>
      <w:r w:rsidR="00391A47">
        <w:rPr>
          <w:rFonts w:ascii="David" w:hAnsi="David" w:hint="cs"/>
          <w:b w:val="0"/>
          <w:bCs w:val="0"/>
          <w:sz w:val="24"/>
          <w:szCs w:val="24"/>
          <w:rtl/>
        </w:rPr>
        <w:t>ל</w:t>
      </w:r>
      <w:r w:rsidRPr="00D36626">
        <w:rPr>
          <w:rFonts w:ascii="David" w:hAnsi="David" w:hint="cs"/>
          <w:b w:val="0"/>
          <w:bCs w:val="0"/>
          <w:sz w:val="24"/>
          <w:szCs w:val="24"/>
          <w:rtl/>
        </w:rPr>
        <w:t>ציון האיכות המזערי</w:t>
      </w:r>
      <w:r w:rsidR="00391A47">
        <w:rPr>
          <w:rFonts w:ascii="David" w:hAnsi="David" w:hint="cs"/>
          <w:b w:val="0"/>
          <w:bCs w:val="0"/>
          <w:sz w:val="24"/>
          <w:szCs w:val="24"/>
          <w:rtl/>
        </w:rPr>
        <w:t xml:space="preserve"> או גבוה ממנו</w:t>
      </w:r>
      <w:r w:rsidRPr="00D36626">
        <w:rPr>
          <w:rFonts w:ascii="David" w:hAnsi="David" w:hint="cs"/>
          <w:b w:val="0"/>
          <w:bCs w:val="0"/>
          <w:sz w:val="24"/>
          <w:szCs w:val="24"/>
          <w:rtl/>
        </w:rPr>
        <w:t>,</w:t>
      </w:r>
      <w:r w:rsidR="00343010" w:rsidRPr="00D36626">
        <w:rPr>
          <w:rFonts w:ascii="David" w:hAnsi="David" w:hint="cs"/>
          <w:b w:val="0"/>
          <w:bCs w:val="0"/>
          <w:sz w:val="24"/>
          <w:szCs w:val="24"/>
          <w:rtl/>
        </w:rPr>
        <w:t xml:space="preserve"> יקבלו הודעה כי הם מוזמנים</w:t>
      </w:r>
      <w:r w:rsidRPr="00D36626">
        <w:rPr>
          <w:rFonts w:ascii="David" w:hAnsi="David" w:hint="cs"/>
          <w:b w:val="0"/>
          <w:bCs w:val="0"/>
          <w:sz w:val="24"/>
          <w:szCs w:val="24"/>
          <w:rtl/>
        </w:rPr>
        <w:t xml:space="preserve"> לפגישה אצל עורך המכרז להצגת הצעתם. </w:t>
      </w:r>
      <w:r w:rsidR="00343010" w:rsidRPr="00D36626">
        <w:rPr>
          <w:rFonts w:ascii="David" w:hAnsi="David" w:hint="cs"/>
          <w:b w:val="0"/>
          <w:bCs w:val="0"/>
          <w:sz w:val="24"/>
          <w:szCs w:val="24"/>
          <w:rtl/>
        </w:rPr>
        <w:t xml:space="preserve">במסגרת הזימון לפגישה יודיע עורך המכרז על מועד הפגישה, אורכה המתוכנן, וכן ינתנו דגשים בגין אופן הצגת ההצעה וכן מי צריך להגיע מטעם המציע. </w:t>
      </w:r>
    </w:p>
    <w:p w14:paraId="1992A638" w14:textId="3B89C8DF" w:rsidR="003A724E" w:rsidRDefault="00343010" w:rsidP="00F06900">
      <w:pPr>
        <w:pStyle w:val="33"/>
        <w:numPr>
          <w:ilvl w:val="2"/>
          <w:numId w:val="51"/>
        </w:numPr>
        <w:spacing w:line="360" w:lineRule="auto"/>
        <w:ind w:left="58" w:hanging="646"/>
        <w:jc w:val="both"/>
        <w:outlineLvl w:val="9"/>
        <w:rPr>
          <w:rFonts w:ascii="David" w:hAnsi="David"/>
          <w:b w:val="0"/>
          <w:bCs w:val="0"/>
          <w:sz w:val="24"/>
          <w:szCs w:val="24"/>
        </w:rPr>
      </w:pPr>
      <w:r w:rsidRPr="00D36626">
        <w:rPr>
          <w:rFonts w:ascii="David" w:hAnsi="David" w:hint="cs"/>
          <w:b w:val="0"/>
          <w:bCs w:val="0"/>
          <w:sz w:val="24"/>
          <w:szCs w:val="24"/>
          <w:rtl/>
        </w:rPr>
        <w:t>בתום ה</w:t>
      </w:r>
      <w:r w:rsidR="00242BCA">
        <w:rPr>
          <w:rFonts w:ascii="David" w:hAnsi="David" w:hint="cs"/>
          <w:b w:val="0"/>
          <w:bCs w:val="0"/>
          <w:sz w:val="24"/>
          <w:szCs w:val="24"/>
          <w:rtl/>
        </w:rPr>
        <w:t>ראיון</w:t>
      </w:r>
      <w:r w:rsidRPr="00D36626">
        <w:rPr>
          <w:rFonts w:ascii="David" w:hAnsi="David" w:hint="cs"/>
          <w:b w:val="0"/>
          <w:bCs w:val="0"/>
          <w:sz w:val="24"/>
          <w:szCs w:val="24"/>
          <w:rtl/>
        </w:rPr>
        <w:t xml:space="preserve">, </w:t>
      </w:r>
      <w:r w:rsidR="00933782">
        <w:rPr>
          <w:rFonts w:ascii="David" w:hAnsi="David" w:hint="cs"/>
          <w:b w:val="0"/>
          <w:bCs w:val="0"/>
          <w:sz w:val="24"/>
          <w:szCs w:val="24"/>
          <w:rtl/>
        </w:rPr>
        <w:t>עורך המכרז ינקד מחדש את ההצעות</w:t>
      </w:r>
      <w:r w:rsidRPr="00D36626">
        <w:rPr>
          <w:rFonts w:ascii="David" w:hAnsi="David" w:hint="cs"/>
          <w:b w:val="0"/>
          <w:bCs w:val="0"/>
          <w:sz w:val="24"/>
          <w:szCs w:val="24"/>
          <w:rtl/>
        </w:rPr>
        <w:t>, בהתאם לאותם קריטריונים שפורטו לעיל בטבל</w:t>
      </w:r>
      <w:r w:rsidR="003A41B9">
        <w:rPr>
          <w:rFonts w:ascii="David" w:hAnsi="David" w:hint="cs"/>
          <w:b w:val="0"/>
          <w:bCs w:val="0"/>
          <w:sz w:val="24"/>
          <w:szCs w:val="24"/>
          <w:rtl/>
        </w:rPr>
        <w:t>ת האיכות</w:t>
      </w:r>
      <w:r w:rsidRPr="00D36626">
        <w:rPr>
          <w:rFonts w:ascii="David" w:hAnsi="David" w:hint="cs"/>
          <w:b w:val="0"/>
          <w:bCs w:val="0"/>
          <w:sz w:val="24"/>
          <w:szCs w:val="24"/>
          <w:rtl/>
        </w:rPr>
        <w:t>.</w:t>
      </w:r>
      <w:r w:rsidR="004B242E">
        <w:rPr>
          <w:rFonts w:ascii="David" w:hAnsi="David" w:hint="cs"/>
          <w:b w:val="0"/>
          <w:bCs w:val="0"/>
          <w:sz w:val="24"/>
          <w:szCs w:val="24"/>
          <w:rtl/>
        </w:rPr>
        <w:t xml:space="preserve"> </w:t>
      </w:r>
      <w:r w:rsidR="00933782">
        <w:rPr>
          <w:rFonts w:ascii="David" w:hAnsi="David" w:hint="cs"/>
          <w:b w:val="0"/>
          <w:bCs w:val="0"/>
          <w:sz w:val="24"/>
          <w:szCs w:val="24"/>
          <w:rtl/>
        </w:rPr>
        <w:t xml:space="preserve">ציון זה יהיה הציון הסופי של ההצעה. </w:t>
      </w:r>
      <w:r w:rsidR="004B242E">
        <w:rPr>
          <w:rFonts w:ascii="David" w:hAnsi="David" w:hint="cs"/>
          <w:b w:val="0"/>
          <w:bCs w:val="0"/>
          <w:sz w:val="24"/>
          <w:szCs w:val="24"/>
          <w:rtl/>
        </w:rPr>
        <w:t>רק מציעים</w:t>
      </w:r>
      <w:r w:rsidR="00242BCA">
        <w:rPr>
          <w:rFonts w:ascii="David" w:hAnsi="David" w:hint="cs"/>
          <w:b w:val="0"/>
          <w:bCs w:val="0"/>
          <w:sz w:val="24"/>
          <w:szCs w:val="24"/>
          <w:rtl/>
        </w:rPr>
        <w:t>,</w:t>
      </w:r>
      <w:r w:rsidR="004B242E">
        <w:rPr>
          <w:rFonts w:ascii="David" w:hAnsi="David" w:hint="cs"/>
          <w:b w:val="0"/>
          <w:bCs w:val="0"/>
          <w:sz w:val="24"/>
          <w:szCs w:val="24"/>
          <w:rtl/>
        </w:rPr>
        <w:t xml:space="preserve"> אשר לאחר הראיון</w:t>
      </w:r>
      <w:r w:rsidR="00242BCA">
        <w:rPr>
          <w:rFonts w:ascii="David" w:hAnsi="David" w:hint="cs"/>
          <w:b w:val="0"/>
          <w:bCs w:val="0"/>
          <w:sz w:val="24"/>
          <w:szCs w:val="24"/>
          <w:rtl/>
        </w:rPr>
        <w:t>,</w:t>
      </w:r>
      <w:r w:rsidR="00F9143E">
        <w:rPr>
          <w:rFonts w:ascii="David" w:hAnsi="David" w:hint="cs"/>
          <w:b w:val="0"/>
          <w:bCs w:val="0"/>
          <w:sz w:val="24"/>
          <w:szCs w:val="24"/>
          <w:rtl/>
        </w:rPr>
        <w:t xml:space="preserve"> קיבלו ציון איכות גבוה</w:t>
      </w:r>
      <w:r w:rsidR="004B242E">
        <w:rPr>
          <w:rFonts w:ascii="David" w:hAnsi="David" w:hint="cs"/>
          <w:b w:val="0"/>
          <w:bCs w:val="0"/>
          <w:sz w:val="24"/>
          <w:szCs w:val="24"/>
          <w:rtl/>
        </w:rPr>
        <w:t xml:space="preserve"> מציון האיכות המזערי המפורט</w:t>
      </w:r>
      <w:r w:rsidR="00933782">
        <w:rPr>
          <w:rFonts w:ascii="David" w:hAnsi="David" w:hint="cs"/>
          <w:b w:val="0"/>
          <w:bCs w:val="0"/>
          <w:sz w:val="24"/>
          <w:szCs w:val="24"/>
          <w:rtl/>
        </w:rPr>
        <w:t xml:space="preserve"> </w:t>
      </w:r>
      <w:r w:rsidR="004B242E">
        <w:rPr>
          <w:rFonts w:ascii="David" w:hAnsi="David" w:hint="cs"/>
          <w:b w:val="0"/>
          <w:bCs w:val="0"/>
          <w:sz w:val="24"/>
          <w:szCs w:val="24"/>
          <w:rtl/>
        </w:rPr>
        <w:t>לעיל יוכלו לעבור לשלב הבא במכרז.</w:t>
      </w:r>
      <w:r w:rsidRPr="00D36626">
        <w:rPr>
          <w:rFonts w:ascii="David" w:hAnsi="David" w:hint="cs"/>
          <w:b w:val="0"/>
          <w:bCs w:val="0"/>
          <w:sz w:val="24"/>
          <w:szCs w:val="24"/>
          <w:rtl/>
        </w:rPr>
        <w:t xml:space="preserve"> </w:t>
      </w:r>
    </w:p>
    <w:p w14:paraId="29FF8092" w14:textId="77777777" w:rsidR="003A724E" w:rsidRDefault="003A724E" w:rsidP="00F9143E">
      <w:pPr>
        <w:pStyle w:val="33"/>
        <w:numPr>
          <w:ilvl w:val="2"/>
          <w:numId w:val="51"/>
        </w:numPr>
        <w:spacing w:line="360" w:lineRule="auto"/>
        <w:ind w:left="58" w:hanging="646"/>
        <w:jc w:val="both"/>
        <w:outlineLvl w:val="9"/>
        <w:rPr>
          <w:rFonts w:ascii="David" w:hAnsi="David"/>
          <w:b w:val="0"/>
          <w:bCs w:val="0"/>
          <w:sz w:val="24"/>
          <w:szCs w:val="24"/>
        </w:rPr>
      </w:pPr>
      <w:r>
        <w:rPr>
          <w:rFonts w:ascii="David" w:hAnsi="David" w:hint="cs"/>
          <w:b w:val="0"/>
          <w:bCs w:val="0"/>
          <w:sz w:val="24"/>
          <w:szCs w:val="24"/>
          <w:rtl/>
        </w:rPr>
        <w:t>מעבר לשלב הפיילוט אינו מתבצע באופן אוטומטי, ומותנה ב</w:t>
      </w:r>
      <w:r w:rsidR="007F2136">
        <w:rPr>
          <w:rFonts w:ascii="David" w:hAnsi="David" w:hint="cs"/>
          <w:b w:val="0"/>
          <w:bCs w:val="0"/>
          <w:sz w:val="24"/>
          <w:szCs w:val="24"/>
          <w:rtl/>
        </w:rPr>
        <w:t>מגבלה תקציבית, וב</w:t>
      </w:r>
      <w:r>
        <w:rPr>
          <w:rFonts w:ascii="David" w:hAnsi="David" w:hint="cs"/>
          <w:b w:val="0"/>
          <w:bCs w:val="0"/>
          <w:sz w:val="24"/>
          <w:szCs w:val="24"/>
          <w:rtl/>
        </w:rPr>
        <w:t>כך שלעורך המכרז מקום מתאים לביצוע הפיילוט של המציע. בהתאם ייתכן כי ימצא מקום לפיילוט רק עבור חלק מהמציעים אשר עברו את שלב הראיון.</w:t>
      </w:r>
      <w:r w:rsidR="004B242E">
        <w:rPr>
          <w:rFonts w:ascii="David" w:hAnsi="David" w:hint="cs"/>
          <w:b w:val="0"/>
          <w:bCs w:val="0"/>
          <w:sz w:val="24"/>
          <w:szCs w:val="24"/>
          <w:rtl/>
        </w:rPr>
        <w:t xml:space="preserve"> מעבר לשלב הפיילוט יהיה בהתאם </w:t>
      </w:r>
      <w:r w:rsidR="007F2136">
        <w:rPr>
          <w:rFonts w:ascii="David" w:hAnsi="David" w:hint="cs"/>
          <w:b w:val="0"/>
          <w:bCs w:val="0"/>
          <w:sz w:val="24"/>
          <w:szCs w:val="24"/>
          <w:rtl/>
        </w:rPr>
        <w:t>לדירוג המציעים בתום שלב הראיון</w:t>
      </w:r>
      <w:r w:rsidR="004B242E">
        <w:rPr>
          <w:rFonts w:ascii="David" w:hAnsi="David" w:hint="cs"/>
          <w:b w:val="0"/>
          <w:bCs w:val="0"/>
          <w:sz w:val="24"/>
          <w:szCs w:val="24"/>
          <w:rtl/>
        </w:rPr>
        <w:t xml:space="preserve">. </w:t>
      </w:r>
      <w:r>
        <w:rPr>
          <w:rFonts w:ascii="David" w:hAnsi="David" w:hint="cs"/>
          <w:b w:val="0"/>
          <w:bCs w:val="0"/>
          <w:sz w:val="24"/>
          <w:szCs w:val="24"/>
          <w:rtl/>
        </w:rPr>
        <w:t xml:space="preserve"> </w:t>
      </w:r>
    </w:p>
    <w:p w14:paraId="0160BACA" w14:textId="77777777" w:rsidR="00861BDD" w:rsidRDefault="00861BDD" w:rsidP="000153B1">
      <w:pPr>
        <w:pStyle w:val="affffff7"/>
        <w:numPr>
          <w:ilvl w:val="0"/>
          <w:numId w:val="51"/>
        </w:numPr>
        <w:ind w:hanging="72"/>
        <w:outlineLvl w:val="1"/>
        <w:rPr>
          <w:rtl/>
        </w:rPr>
        <w:sectPr w:rsidR="00861BDD" w:rsidSect="00465DEE">
          <w:pgSz w:w="11906" w:h="16838" w:code="9"/>
          <w:pgMar w:top="1616" w:right="1826" w:bottom="1440" w:left="1800" w:header="709" w:footer="709" w:gutter="0"/>
          <w:cols w:space="708"/>
          <w:bidi/>
          <w:rtlGutter/>
          <w:docGrid w:linePitch="360"/>
        </w:sectPr>
      </w:pPr>
      <w:bookmarkStart w:id="29" w:name="_Toc516503349"/>
      <w:bookmarkStart w:id="30" w:name="_Toc519073562"/>
      <w:bookmarkStart w:id="31" w:name="_Toc519073908"/>
    </w:p>
    <w:p w14:paraId="49F42CCB" w14:textId="6CBBF2DB" w:rsidR="001015D6" w:rsidRPr="007F2136" w:rsidRDefault="001015D6" w:rsidP="000153B1">
      <w:pPr>
        <w:pStyle w:val="affffff7"/>
        <w:numPr>
          <w:ilvl w:val="0"/>
          <w:numId w:val="51"/>
        </w:numPr>
        <w:ind w:hanging="72"/>
        <w:outlineLvl w:val="1"/>
      </w:pPr>
      <w:r w:rsidRPr="007F2136">
        <w:rPr>
          <w:rtl/>
        </w:rPr>
        <w:lastRenderedPageBreak/>
        <w:t>שלב הפיילוט</w:t>
      </w:r>
      <w:bookmarkEnd w:id="29"/>
      <w:bookmarkEnd w:id="30"/>
      <w:bookmarkEnd w:id="31"/>
    </w:p>
    <w:p w14:paraId="376733B9" w14:textId="77777777" w:rsidR="001015D6" w:rsidRPr="00B63569" w:rsidRDefault="001015D6" w:rsidP="000153B1">
      <w:pPr>
        <w:pStyle w:val="affffff9"/>
        <w:numPr>
          <w:ilvl w:val="1"/>
          <w:numId w:val="51"/>
        </w:numPr>
        <w:tabs>
          <w:tab w:val="num" w:pos="737"/>
        </w:tabs>
        <w:ind w:left="737" w:hanging="737"/>
        <w:outlineLvl w:val="2"/>
      </w:pPr>
      <w:bookmarkStart w:id="32" w:name="_Toc516503350"/>
      <w:bookmarkStart w:id="33" w:name="_Toc519073563"/>
      <w:bookmarkStart w:id="34" w:name="_Toc519073909"/>
      <w:r w:rsidRPr="00B63569">
        <w:rPr>
          <w:rtl/>
        </w:rPr>
        <w:t>כללי</w:t>
      </w:r>
      <w:bookmarkEnd w:id="32"/>
      <w:bookmarkEnd w:id="33"/>
      <w:bookmarkEnd w:id="34"/>
    </w:p>
    <w:p w14:paraId="0D382118" w14:textId="70E10A1C" w:rsidR="001015D6" w:rsidRPr="00B63569" w:rsidRDefault="004B242E" w:rsidP="00933782">
      <w:pPr>
        <w:pStyle w:val="36"/>
        <w:numPr>
          <w:ilvl w:val="2"/>
          <w:numId w:val="51"/>
        </w:numPr>
        <w:tabs>
          <w:tab w:val="left" w:pos="767"/>
        </w:tabs>
        <w:ind w:left="200" w:hanging="646"/>
        <w:jc w:val="both"/>
        <w:outlineLvl w:val="9"/>
        <w:rPr>
          <w:rFonts w:ascii="David" w:hAnsi="David"/>
        </w:rPr>
      </w:pPr>
      <w:r>
        <w:rPr>
          <w:rFonts w:ascii="David" w:hAnsi="David" w:hint="cs"/>
          <w:rtl/>
        </w:rPr>
        <w:t xml:space="preserve">בהתאם למפורט לעיל, </w:t>
      </w:r>
      <w:r w:rsidR="001015D6" w:rsidRPr="00B63569">
        <w:rPr>
          <w:rFonts w:ascii="David" w:hAnsi="David"/>
          <w:rtl/>
        </w:rPr>
        <w:t xml:space="preserve">קבוצת המציעים הסופית </w:t>
      </w:r>
      <w:r w:rsidR="004B7C40">
        <w:rPr>
          <w:rFonts w:ascii="David" w:hAnsi="David" w:hint="cs"/>
          <w:rtl/>
        </w:rPr>
        <w:t>ת</w:t>
      </w:r>
      <w:r w:rsidR="001015D6" w:rsidRPr="00B63569">
        <w:rPr>
          <w:rFonts w:ascii="David" w:hAnsi="David"/>
          <w:rtl/>
        </w:rPr>
        <w:t>בצע פיילוט בגופים ממשלתיים</w:t>
      </w:r>
      <w:r w:rsidR="00933782">
        <w:rPr>
          <w:rFonts w:ascii="David" w:hAnsi="David" w:hint="cs"/>
          <w:rtl/>
        </w:rPr>
        <w:t xml:space="preserve"> </w:t>
      </w:r>
      <w:r w:rsidR="008C74EF">
        <w:rPr>
          <w:rFonts w:ascii="David" w:hAnsi="David" w:hint="cs"/>
          <w:rtl/>
        </w:rPr>
        <w:t>ברחבי הארץ</w:t>
      </w:r>
      <w:r w:rsidR="001015D6" w:rsidRPr="00B63569">
        <w:rPr>
          <w:rFonts w:ascii="David" w:hAnsi="David"/>
          <w:rtl/>
        </w:rPr>
        <w:t xml:space="preserve"> אשר ייקבעו על ידי עורך המכרז, </w:t>
      </w:r>
      <w:r w:rsidR="00796152">
        <w:rPr>
          <w:rFonts w:ascii="David" w:hAnsi="David" w:hint="cs"/>
          <w:rtl/>
        </w:rPr>
        <w:t>תוך התחשבות</w:t>
      </w:r>
      <w:r w:rsidR="001015D6" w:rsidRPr="00B63569">
        <w:rPr>
          <w:rFonts w:ascii="David" w:hAnsi="David"/>
          <w:rtl/>
        </w:rPr>
        <w:t xml:space="preserve"> ביכולת שיתוף הפעולה</w:t>
      </w:r>
      <w:r w:rsidR="00AE3D47">
        <w:rPr>
          <w:rFonts w:ascii="David" w:hAnsi="David" w:hint="cs"/>
          <w:rtl/>
        </w:rPr>
        <w:t xml:space="preserve"> של הגוף הממשלתי והמציע</w:t>
      </w:r>
      <w:r w:rsidR="001015D6" w:rsidRPr="00B63569">
        <w:rPr>
          <w:rFonts w:ascii="David" w:hAnsi="David"/>
          <w:rtl/>
        </w:rPr>
        <w:t xml:space="preserve"> ולהתאמתם לנושא הפיילוט.</w:t>
      </w:r>
    </w:p>
    <w:p w14:paraId="3D5A43E0" w14:textId="293E36E6" w:rsidR="00FA2D73" w:rsidRPr="00AB6C72" w:rsidRDefault="00AA7D69" w:rsidP="00AB6C72">
      <w:pPr>
        <w:pStyle w:val="Normal3"/>
        <w:numPr>
          <w:ilvl w:val="2"/>
          <w:numId w:val="51"/>
        </w:numPr>
        <w:tabs>
          <w:tab w:val="left" w:pos="767"/>
        </w:tabs>
        <w:ind w:left="200" w:hanging="646"/>
      </w:pPr>
      <w:r w:rsidRPr="00B63569">
        <w:rPr>
          <w:rFonts w:ascii="David" w:hAnsi="David"/>
          <w:rtl/>
        </w:rPr>
        <w:t xml:space="preserve">הפיילוט יימשך </w:t>
      </w:r>
      <w:r w:rsidR="00AB6C72">
        <w:rPr>
          <w:rFonts w:ascii="David" w:hAnsi="David" w:hint="cs"/>
          <w:rtl/>
        </w:rPr>
        <w:t>בין 3 ל</w:t>
      </w:r>
      <w:r w:rsidRPr="00B63569">
        <w:rPr>
          <w:rFonts w:ascii="David" w:hAnsi="David"/>
          <w:rtl/>
        </w:rPr>
        <w:t>- 6 חודשים</w:t>
      </w:r>
      <w:r>
        <w:rPr>
          <w:rFonts w:ascii="David" w:hAnsi="David" w:hint="cs"/>
          <w:rtl/>
        </w:rPr>
        <w:t xml:space="preserve"> מיום תחילתו</w:t>
      </w:r>
      <w:r w:rsidRPr="00B63569">
        <w:rPr>
          <w:rFonts w:ascii="David" w:hAnsi="David"/>
          <w:rtl/>
        </w:rPr>
        <w:t xml:space="preserve">, </w:t>
      </w:r>
      <w:r w:rsidR="00FA2D73">
        <w:rPr>
          <w:rFonts w:ascii="David" w:hAnsi="David" w:hint="cs"/>
          <w:rtl/>
        </w:rPr>
        <w:t>כמפורט בהסכם ההתקשרות לתקופת הפיילוט</w:t>
      </w:r>
      <w:r w:rsidR="00FA2D73" w:rsidRPr="00FA2D73">
        <w:rPr>
          <w:rFonts w:ascii="David" w:hAnsi="David" w:hint="cs"/>
          <w:b/>
          <w:bCs/>
          <w:rtl/>
        </w:rPr>
        <w:t xml:space="preserve"> </w:t>
      </w:r>
      <w:r w:rsidR="00FA2D73" w:rsidRPr="00FA2D73">
        <w:rPr>
          <w:rFonts w:ascii="David" w:hAnsi="David" w:hint="cs"/>
          <w:rtl/>
        </w:rPr>
        <w:t>(</w:t>
      </w:r>
      <w:r w:rsidR="00FA2D73">
        <w:rPr>
          <w:rFonts w:ascii="David" w:hAnsi="David" w:hint="cs"/>
          <w:b/>
          <w:bCs/>
          <w:rtl/>
        </w:rPr>
        <w:t>פרק ג'</w:t>
      </w:r>
      <w:r w:rsidR="00FA2D73" w:rsidRPr="00377479">
        <w:rPr>
          <w:rFonts w:ascii="David" w:hAnsi="David"/>
          <w:rtl/>
        </w:rPr>
        <w:t xml:space="preserve"> למכרז)</w:t>
      </w:r>
      <w:r w:rsidRPr="00B63569">
        <w:rPr>
          <w:rFonts w:ascii="David" w:hAnsi="David"/>
          <w:rtl/>
        </w:rPr>
        <w:t xml:space="preserve">. </w:t>
      </w:r>
    </w:p>
    <w:p w14:paraId="6851638C" w14:textId="4D9625DD" w:rsidR="009B0416" w:rsidRPr="00FA2D73" w:rsidRDefault="009B0416" w:rsidP="00917D67">
      <w:pPr>
        <w:pStyle w:val="Normal3"/>
        <w:numPr>
          <w:ilvl w:val="2"/>
          <w:numId w:val="51"/>
        </w:numPr>
        <w:tabs>
          <w:tab w:val="left" w:pos="767"/>
        </w:tabs>
        <w:ind w:left="200" w:hanging="646"/>
      </w:pPr>
      <w:r>
        <w:rPr>
          <w:rFonts w:hint="cs"/>
          <w:rtl/>
        </w:rPr>
        <w:t xml:space="preserve">עורך המכרז יהיה רשאי לקצר תקופה זו במקרה בו ימצא עורך המכרז, בהתאם לשיקול דעתו הבלעדי, כי אין טעם בהמשך הפיילוט. (לדוגמה: הצלחה מהירה או לחלופין אי הצלחה מהותית) </w:t>
      </w:r>
      <w:r w:rsidR="00B706AC">
        <w:rPr>
          <w:rFonts w:hint="cs"/>
          <w:rtl/>
        </w:rPr>
        <w:t>או במידה וקיים צורך מבצעי המחייב את קיצור התקופה.</w:t>
      </w:r>
    </w:p>
    <w:p w14:paraId="4AEABE05" w14:textId="77777777" w:rsidR="00AA7D69" w:rsidRPr="00471CF7" w:rsidRDefault="00AA7D69" w:rsidP="00784016">
      <w:pPr>
        <w:pStyle w:val="Normal3"/>
        <w:numPr>
          <w:ilvl w:val="2"/>
          <w:numId w:val="51"/>
        </w:numPr>
        <w:tabs>
          <w:tab w:val="left" w:pos="767"/>
        </w:tabs>
        <w:ind w:left="200" w:hanging="646"/>
      </w:pPr>
      <w:r w:rsidRPr="00B63569">
        <w:rPr>
          <w:rFonts w:ascii="David" w:hAnsi="David"/>
          <w:rtl/>
        </w:rPr>
        <w:t xml:space="preserve">כל </w:t>
      </w:r>
      <w:r w:rsidR="00FA2D73">
        <w:rPr>
          <w:rFonts w:ascii="David" w:hAnsi="David" w:hint="cs"/>
          <w:rtl/>
        </w:rPr>
        <w:t>מציע שנבחר לבצע את הפיילוט</w:t>
      </w:r>
      <w:r w:rsidRPr="00B63569">
        <w:rPr>
          <w:rFonts w:ascii="David" w:hAnsi="David"/>
          <w:rtl/>
        </w:rPr>
        <w:t xml:space="preserve"> יקבל מענק חד פעמי בסך </w:t>
      </w:r>
      <w:r w:rsidR="00784016">
        <w:rPr>
          <w:rFonts w:ascii="David" w:hAnsi="David" w:hint="cs"/>
          <w:rtl/>
        </w:rPr>
        <w:t>10</w:t>
      </w:r>
      <w:r w:rsidR="00784016" w:rsidRPr="00B63569">
        <w:rPr>
          <w:rFonts w:ascii="David" w:hAnsi="David"/>
          <w:rtl/>
        </w:rPr>
        <w:t>0</w:t>
      </w:r>
      <w:r w:rsidRPr="00B63569">
        <w:rPr>
          <w:rFonts w:ascii="David" w:hAnsi="David"/>
          <w:rtl/>
        </w:rPr>
        <w:t>,000 ₪ (לא כולל מע"מ) בגין ביצוע הפיילוט.</w:t>
      </w:r>
    </w:p>
    <w:p w14:paraId="2A8890E5" w14:textId="77777777" w:rsidR="003922EA" w:rsidRDefault="008C5618" w:rsidP="00917D67">
      <w:pPr>
        <w:pStyle w:val="36"/>
        <w:numPr>
          <w:ilvl w:val="2"/>
          <w:numId w:val="51"/>
        </w:numPr>
        <w:tabs>
          <w:tab w:val="left" w:pos="767"/>
        </w:tabs>
        <w:ind w:left="200" w:hanging="646"/>
        <w:jc w:val="both"/>
        <w:outlineLvl w:val="9"/>
        <w:rPr>
          <w:rFonts w:ascii="David" w:hAnsi="David"/>
        </w:rPr>
      </w:pPr>
      <w:r w:rsidRPr="00F00537">
        <w:rPr>
          <w:rFonts w:asciiTheme="minorHAnsi" w:eastAsiaTheme="minorHAnsi" w:hAnsiTheme="minorHAnsi"/>
          <w:rtl/>
        </w:rPr>
        <w:t>הפיילוט ינוהל על ידי הגוף הממשלתי בו מתקיים התהליך, בליווי שוטף של עורך המכרז ("</w:t>
      </w:r>
      <w:r w:rsidRPr="00DF7DBB">
        <w:rPr>
          <w:rFonts w:asciiTheme="minorHAnsi" w:eastAsiaTheme="minorHAnsi" w:hAnsiTheme="minorHAnsi"/>
          <w:b/>
          <w:bCs/>
          <w:rtl/>
        </w:rPr>
        <w:t>הצוות המקצועי</w:t>
      </w:r>
      <w:r w:rsidRPr="00F00537">
        <w:rPr>
          <w:rFonts w:asciiTheme="minorHAnsi" w:eastAsiaTheme="minorHAnsi" w:hAnsiTheme="minorHAnsi"/>
          <w:rtl/>
        </w:rPr>
        <w:t>").</w:t>
      </w:r>
    </w:p>
    <w:p w14:paraId="542B7B2E" w14:textId="77777777" w:rsidR="003922EA" w:rsidRDefault="003922EA" w:rsidP="00917D67">
      <w:pPr>
        <w:pStyle w:val="36"/>
        <w:numPr>
          <w:ilvl w:val="2"/>
          <w:numId w:val="51"/>
        </w:numPr>
        <w:tabs>
          <w:tab w:val="left" w:pos="767"/>
        </w:tabs>
        <w:ind w:left="200" w:hanging="646"/>
        <w:jc w:val="both"/>
        <w:outlineLvl w:val="9"/>
        <w:rPr>
          <w:rFonts w:ascii="David" w:hAnsi="David"/>
          <w:rtl/>
        </w:rPr>
      </w:pPr>
      <w:r w:rsidRPr="00B63569">
        <w:rPr>
          <w:rFonts w:ascii="David" w:hAnsi="David"/>
          <w:rtl/>
        </w:rPr>
        <w:t>הפיילוט יתנהל בהתאם לתכנית שתוכן על ידי המציע בהתאם להנחיות הצוות המקצועי.</w:t>
      </w:r>
      <w:r>
        <w:rPr>
          <w:rFonts w:ascii="David" w:hAnsi="David" w:hint="cs"/>
          <w:rtl/>
        </w:rPr>
        <w:t xml:space="preserve"> הכנת התוכנית היא תנאי לתחילת ביצוע הפיילוט.</w:t>
      </w:r>
    </w:p>
    <w:p w14:paraId="23217352" w14:textId="638061DD" w:rsidR="001015D6" w:rsidRDefault="001015D6" w:rsidP="00F77D01">
      <w:pPr>
        <w:pStyle w:val="36"/>
        <w:numPr>
          <w:ilvl w:val="2"/>
          <w:numId w:val="51"/>
        </w:numPr>
        <w:tabs>
          <w:tab w:val="left" w:pos="767"/>
        </w:tabs>
        <w:ind w:left="200" w:hanging="646"/>
        <w:jc w:val="both"/>
        <w:outlineLvl w:val="9"/>
        <w:rPr>
          <w:rFonts w:ascii="David" w:hAnsi="David"/>
          <w:rtl/>
        </w:rPr>
      </w:pPr>
      <w:r w:rsidRPr="00377479">
        <w:rPr>
          <w:rFonts w:ascii="David" w:hAnsi="David"/>
          <w:rtl/>
        </w:rPr>
        <w:t>לפני תחילת הפיילוט יידרש המציע לחתום על הסכם ההתקשרות לתקופת הפיילוט (</w:t>
      </w:r>
      <w:r w:rsidR="00244B3A">
        <w:rPr>
          <w:rFonts w:ascii="David" w:hAnsi="David" w:hint="cs"/>
          <w:b/>
          <w:bCs/>
          <w:rtl/>
        </w:rPr>
        <w:t>פרק ג'</w:t>
      </w:r>
      <w:r w:rsidRPr="00377479">
        <w:rPr>
          <w:rFonts w:ascii="David" w:hAnsi="David"/>
          <w:rtl/>
        </w:rPr>
        <w:t xml:space="preserve"> למכרז)</w:t>
      </w:r>
      <w:r w:rsidR="00471CF7">
        <w:rPr>
          <w:rFonts w:ascii="David" w:hAnsi="David" w:hint="cs"/>
          <w:rtl/>
        </w:rPr>
        <w:t>, ובו פירוט אודות אופן ביצוע הפיילוט</w:t>
      </w:r>
      <w:r w:rsidRPr="00377479">
        <w:rPr>
          <w:rFonts w:ascii="David" w:hAnsi="David"/>
          <w:rtl/>
        </w:rPr>
        <w:t>.</w:t>
      </w:r>
      <w:r w:rsidR="00343010">
        <w:rPr>
          <w:rFonts w:ascii="David" w:hAnsi="David" w:hint="cs"/>
          <w:rtl/>
        </w:rPr>
        <w:t xml:space="preserve"> חתימה על ההסכם </w:t>
      </w:r>
      <w:r w:rsidR="004B242E">
        <w:rPr>
          <w:rFonts w:ascii="David" w:hAnsi="David" w:hint="cs"/>
          <w:rtl/>
        </w:rPr>
        <w:t xml:space="preserve">על ידי המציע ועורך המכרז </w:t>
      </w:r>
      <w:r w:rsidR="00343010">
        <w:rPr>
          <w:rFonts w:ascii="David" w:hAnsi="David" w:hint="cs"/>
          <w:rtl/>
        </w:rPr>
        <w:t>היא תנאי לביצוע הפיילוט.</w:t>
      </w:r>
      <w:r w:rsidR="00F77D01">
        <w:rPr>
          <w:rFonts w:ascii="David" w:hAnsi="David" w:hint="cs"/>
          <w:rtl/>
        </w:rPr>
        <w:t xml:space="preserve"> להסכם הפיילוט יצורפו הנספחים המפורטים בו, וכן </w:t>
      </w:r>
      <w:r w:rsidR="00F77D01" w:rsidRPr="00CB17B0">
        <w:rPr>
          <w:rFonts w:hint="cs"/>
          <w:rtl/>
        </w:rPr>
        <w:t>חוזה פורטל ספקים</w:t>
      </w:r>
      <w:r w:rsidR="00F77D01">
        <w:rPr>
          <w:rFonts w:hint="cs"/>
          <w:rtl/>
        </w:rPr>
        <w:t xml:space="preserve">, בהתאם לנוסח המעודכן המופיע ב -  </w:t>
      </w:r>
      <w:hyperlink r:id="rId11" w:history="1">
        <w:r w:rsidR="00F77D01" w:rsidRPr="00F77D01">
          <w:rPr>
            <w:rStyle w:val="Hyperlink"/>
            <w:rFonts w:asciiTheme="minorHAnsi" w:hAnsiTheme="minorHAnsi" w:cs="David"/>
            <w:sz w:val="18"/>
            <w:szCs w:val="18"/>
          </w:rPr>
          <w:t>https://mof.gov.il/takam/pages/horaot.aspx?k=7.7.1.1</w:t>
        </w:r>
      </w:hyperlink>
      <w:r w:rsidR="00F77D01">
        <w:rPr>
          <w:rFonts w:ascii="David" w:hAnsi="David" w:hint="cs"/>
          <w:rtl/>
        </w:rPr>
        <w:t>.</w:t>
      </w:r>
    </w:p>
    <w:p w14:paraId="5551E1EF" w14:textId="77777777" w:rsidR="004C25F7" w:rsidRPr="00B63569" w:rsidRDefault="004C25F7" w:rsidP="00917D67">
      <w:pPr>
        <w:pStyle w:val="36"/>
        <w:numPr>
          <w:ilvl w:val="2"/>
          <w:numId w:val="51"/>
        </w:numPr>
        <w:tabs>
          <w:tab w:val="left" w:pos="767"/>
        </w:tabs>
        <w:ind w:left="200" w:hanging="646"/>
        <w:jc w:val="both"/>
        <w:outlineLvl w:val="9"/>
        <w:rPr>
          <w:rFonts w:ascii="David" w:hAnsi="David"/>
          <w:rtl/>
        </w:rPr>
      </w:pPr>
      <w:r w:rsidRPr="00B63569">
        <w:rPr>
          <w:rFonts w:ascii="David" w:hAnsi="David"/>
          <w:rtl/>
        </w:rPr>
        <w:t xml:space="preserve">בהסכמת כל מציע לביצוע הפיילוט הוא מסכים להחלטת עורך המכרז על הגוף הממשלתי </w:t>
      </w:r>
      <w:r>
        <w:rPr>
          <w:rFonts w:ascii="David" w:hAnsi="David" w:hint="cs"/>
          <w:rtl/>
        </w:rPr>
        <w:t>אשר אצלו יתקיים הפיילוט,</w:t>
      </w:r>
      <w:r w:rsidRPr="00B63569">
        <w:rPr>
          <w:rFonts w:ascii="David" w:hAnsi="David"/>
          <w:rtl/>
        </w:rPr>
        <w:t xml:space="preserve"> </w:t>
      </w:r>
      <w:r>
        <w:rPr>
          <w:rFonts w:ascii="David" w:hAnsi="David" w:hint="cs"/>
          <w:rtl/>
        </w:rPr>
        <w:t>ו</w:t>
      </w:r>
      <w:r w:rsidRPr="00B63569">
        <w:rPr>
          <w:rFonts w:ascii="David" w:hAnsi="David"/>
          <w:rtl/>
        </w:rPr>
        <w:t>המדדים</w:t>
      </w:r>
      <w:r w:rsidR="00FA2D73">
        <w:rPr>
          <w:rFonts w:ascii="David" w:hAnsi="David" w:hint="cs"/>
          <w:rtl/>
        </w:rPr>
        <w:t>, כמפורט להלן,</w:t>
      </w:r>
      <w:r w:rsidRPr="00B63569">
        <w:rPr>
          <w:rFonts w:ascii="David" w:hAnsi="David"/>
          <w:rtl/>
        </w:rPr>
        <w:t xml:space="preserve"> שנקבעו עבורו ועל פיהם הוא יקבל ניק</w:t>
      </w:r>
      <w:r w:rsidR="008C74EF">
        <w:rPr>
          <w:rFonts w:ascii="David" w:hAnsi="David" w:hint="cs"/>
          <w:rtl/>
        </w:rPr>
        <w:t>ו</w:t>
      </w:r>
      <w:r w:rsidRPr="00B63569">
        <w:rPr>
          <w:rFonts w:ascii="David" w:hAnsi="David"/>
          <w:rtl/>
        </w:rPr>
        <w:t xml:space="preserve">ד בתום הפיילוט. </w:t>
      </w:r>
    </w:p>
    <w:p w14:paraId="4155832A" w14:textId="77777777" w:rsidR="001015D6" w:rsidRPr="00B63569" w:rsidRDefault="001015D6" w:rsidP="000153B1">
      <w:pPr>
        <w:pStyle w:val="affffff9"/>
        <w:numPr>
          <w:ilvl w:val="1"/>
          <w:numId w:val="51"/>
        </w:numPr>
        <w:tabs>
          <w:tab w:val="num" w:pos="737"/>
        </w:tabs>
        <w:ind w:left="737" w:hanging="737"/>
        <w:outlineLvl w:val="2"/>
        <w:rPr>
          <w:rtl/>
        </w:rPr>
      </w:pPr>
      <w:bookmarkStart w:id="35" w:name="_Toc516503351"/>
      <w:bookmarkStart w:id="36" w:name="_Toc519073564"/>
      <w:bookmarkStart w:id="37" w:name="_Toc519073910"/>
      <w:r w:rsidRPr="00B63569">
        <w:rPr>
          <w:rtl/>
        </w:rPr>
        <w:t>מסגרת הפיילוט</w:t>
      </w:r>
      <w:bookmarkEnd w:id="35"/>
      <w:bookmarkEnd w:id="36"/>
      <w:bookmarkEnd w:id="37"/>
    </w:p>
    <w:p w14:paraId="0895A6F9" w14:textId="77777777" w:rsidR="001015D6" w:rsidRPr="00B63569" w:rsidRDefault="001015D6" w:rsidP="00922AB5">
      <w:pPr>
        <w:pStyle w:val="36"/>
        <w:numPr>
          <w:ilvl w:val="2"/>
          <w:numId w:val="51"/>
        </w:numPr>
        <w:tabs>
          <w:tab w:val="left" w:pos="625"/>
        </w:tabs>
        <w:spacing w:before="120" w:after="120"/>
        <w:ind w:left="342" w:hanging="646"/>
        <w:jc w:val="both"/>
        <w:outlineLvl w:val="9"/>
        <w:rPr>
          <w:rFonts w:ascii="David" w:hAnsi="David"/>
        </w:rPr>
      </w:pPr>
      <w:r w:rsidRPr="00B63569">
        <w:rPr>
          <w:rFonts w:ascii="David" w:hAnsi="David"/>
          <w:rtl/>
        </w:rPr>
        <w:t>מסגרת הפיילוט תכלול:</w:t>
      </w:r>
    </w:p>
    <w:p w14:paraId="70334139" w14:textId="77777777" w:rsidR="001015D6" w:rsidRPr="00B63569" w:rsidRDefault="001015D6" w:rsidP="00922AB5">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tl/>
        </w:rPr>
      </w:pPr>
      <w:r w:rsidRPr="00B63569">
        <w:rPr>
          <w:rFonts w:ascii="David" w:hAnsi="David"/>
          <w:rtl/>
        </w:rPr>
        <w:t>התקנת והטמעת הפתרון באתר המשרד לתקופת פיילוט בהתאם לקביעת הצוות המקצועי.</w:t>
      </w:r>
    </w:p>
    <w:p w14:paraId="795A0C55" w14:textId="77777777" w:rsidR="001015D6" w:rsidRDefault="001015D6" w:rsidP="00922AB5">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Pr>
      </w:pPr>
      <w:r w:rsidRPr="00B63569">
        <w:rPr>
          <w:rFonts w:ascii="David" w:hAnsi="David"/>
          <w:rtl/>
        </w:rPr>
        <w:t>הדרכת צוות הגוף הממשלתי בתפעול המערכת לתקופת הפיילוט.</w:t>
      </w:r>
    </w:p>
    <w:p w14:paraId="0E9816FD" w14:textId="77777777" w:rsidR="00646CE1" w:rsidRPr="00B63569" w:rsidRDefault="00646CE1" w:rsidP="00922AB5">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tl/>
        </w:rPr>
      </w:pPr>
      <w:r>
        <w:rPr>
          <w:rFonts w:ascii="David" w:hAnsi="David" w:hint="cs"/>
          <w:rtl/>
        </w:rPr>
        <w:t>ליווי תהליך הפיילוט לרבות תיקונים ועדכונים למערכת כנדרש.</w:t>
      </w:r>
    </w:p>
    <w:p w14:paraId="7BB68FFE" w14:textId="77777777" w:rsidR="001015D6" w:rsidRPr="00B63569" w:rsidRDefault="001015D6" w:rsidP="00922AB5">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tl/>
        </w:rPr>
      </w:pPr>
      <w:r w:rsidRPr="00B63569">
        <w:rPr>
          <w:rFonts w:ascii="David" w:hAnsi="David"/>
          <w:rtl/>
        </w:rPr>
        <w:lastRenderedPageBreak/>
        <w:t>ביצוע תכנית בדיקות מפורטת בהתאם לתכנית הפיילוט ובאישור הצוות המקצועי.</w:t>
      </w:r>
    </w:p>
    <w:p w14:paraId="25BF0A4C" w14:textId="77777777" w:rsidR="001015D6" w:rsidRPr="00B63569" w:rsidRDefault="001015D6" w:rsidP="00922AB5">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tl/>
        </w:rPr>
      </w:pPr>
      <w:r w:rsidRPr="00B63569">
        <w:rPr>
          <w:rFonts w:ascii="David" w:hAnsi="David"/>
          <w:rtl/>
        </w:rPr>
        <w:t xml:space="preserve">סיוע </w:t>
      </w:r>
      <w:r w:rsidR="00933782">
        <w:rPr>
          <w:rFonts w:ascii="David" w:hAnsi="David" w:hint="cs"/>
          <w:rtl/>
        </w:rPr>
        <w:t xml:space="preserve">לגוף הממשלתי </w:t>
      </w:r>
      <w:r w:rsidRPr="00B63569">
        <w:rPr>
          <w:rFonts w:ascii="David" w:hAnsi="David"/>
          <w:rtl/>
        </w:rPr>
        <w:t>בהכנת דו"ח מסכם.</w:t>
      </w:r>
    </w:p>
    <w:p w14:paraId="2CFAC560" w14:textId="77777777" w:rsidR="001015D6" w:rsidRPr="00B63569" w:rsidRDefault="001015D6" w:rsidP="00922AB5">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tl/>
        </w:rPr>
      </w:pPr>
      <w:r w:rsidRPr="00B63569">
        <w:rPr>
          <w:rFonts w:ascii="David" w:hAnsi="David"/>
          <w:rtl/>
        </w:rPr>
        <w:t xml:space="preserve">פירוק </w:t>
      </w:r>
      <w:r w:rsidR="0047103D">
        <w:rPr>
          <w:rFonts w:ascii="David" w:hAnsi="David" w:hint="cs"/>
          <w:rtl/>
        </w:rPr>
        <w:t>או הסרת</w:t>
      </w:r>
      <w:r w:rsidRPr="00B63569">
        <w:rPr>
          <w:rFonts w:ascii="David" w:hAnsi="David"/>
          <w:rtl/>
        </w:rPr>
        <w:t xml:space="preserve"> המערכת בתום הפיילוט.</w:t>
      </w:r>
    </w:p>
    <w:p w14:paraId="2B72BD75" w14:textId="77777777" w:rsidR="001015D6" w:rsidRPr="00B63569" w:rsidRDefault="001015D6" w:rsidP="000153B1">
      <w:pPr>
        <w:pStyle w:val="affffff9"/>
        <w:numPr>
          <w:ilvl w:val="1"/>
          <w:numId w:val="51"/>
        </w:numPr>
        <w:tabs>
          <w:tab w:val="num" w:pos="737"/>
        </w:tabs>
        <w:ind w:left="737" w:hanging="737"/>
        <w:outlineLvl w:val="2"/>
        <w:rPr>
          <w:rtl/>
        </w:rPr>
      </w:pPr>
      <w:bookmarkStart w:id="38" w:name="_Toc519073565"/>
      <w:bookmarkStart w:id="39" w:name="_Toc519073911"/>
      <w:r w:rsidRPr="00B63569">
        <w:rPr>
          <w:rtl/>
        </w:rPr>
        <w:t>הניקוד בגין הפיילוט</w:t>
      </w:r>
      <w:bookmarkEnd w:id="38"/>
      <w:bookmarkEnd w:id="39"/>
    </w:p>
    <w:p w14:paraId="6BDAF337" w14:textId="77777777" w:rsidR="001015D6" w:rsidRPr="00B63569" w:rsidRDefault="001015D6" w:rsidP="00922AB5">
      <w:pPr>
        <w:pStyle w:val="36"/>
        <w:numPr>
          <w:ilvl w:val="2"/>
          <w:numId w:val="51"/>
        </w:numPr>
        <w:ind w:left="58" w:hanging="646"/>
        <w:jc w:val="both"/>
        <w:outlineLvl w:val="9"/>
        <w:rPr>
          <w:rFonts w:ascii="David" w:hAnsi="David"/>
        </w:rPr>
      </w:pPr>
      <w:r w:rsidRPr="00B63569">
        <w:rPr>
          <w:rFonts w:ascii="David" w:hAnsi="David"/>
          <w:rtl/>
        </w:rPr>
        <w:t xml:space="preserve">לפני תחילת הפיילוט יוגדרו על ידי </w:t>
      </w:r>
      <w:r w:rsidR="00784016">
        <w:rPr>
          <w:rFonts w:ascii="David" w:hAnsi="David" w:hint="cs"/>
          <w:rtl/>
        </w:rPr>
        <w:t>ה</w:t>
      </w:r>
      <w:r w:rsidRPr="00B63569">
        <w:rPr>
          <w:rFonts w:ascii="David" w:hAnsi="David"/>
          <w:rtl/>
        </w:rPr>
        <w:t xml:space="preserve">צוות </w:t>
      </w:r>
      <w:r w:rsidR="00784016">
        <w:rPr>
          <w:rFonts w:ascii="David" w:hAnsi="David" w:hint="cs"/>
          <w:rtl/>
        </w:rPr>
        <w:t>ה</w:t>
      </w:r>
      <w:r w:rsidRPr="00B63569">
        <w:rPr>
          <w:rFonts w:ascii="David" w:hAnsi="David"/>
          <w:rtl/>
        </w:rPr>
        <w:t>מקצועי</w:t>
      </w:r>
      <w:r w:rsidR="00646CE1">
        <w:rPr>
          <w:rFonts w:ascii="David" w:hAnsi="David" w:hint="cs"/>
          <w:rtl/>
        </w:rPr>
        <w:t>,</w:t>
      </w:r>
      <w:r w:rsidRPr="00B63569">
        <w:rPr>
          <w:rFonts w:ascii="David" w:hAnsi="David"/>
          <w:rtl/>
        </w:rPr>
        <w:t xml:space="preserve"> תוך התייעצות עם המציע הרלוונטי</w:t>
      </w:r>
      <w:r w:rsidR="00C528D3">
        <w:rPr>
          <w:rFonts w:ascii="David" w:hAnsi="David" w:hint="cs"/>
          <w:rtl/>
        </w:rPr>
        <w:t>,</w:t>
      </w:r>
      <w:r w:rsidRPr="00B63569">
        <w:rPr>
          <w:rFonts w:ascii="David" w:hAnsi="David"/>
          <w:rtl/>
        </w:rPr>
        <w:t xml:space="preserve"> מדדים לקביעת ההצלחה של הפיילוט</w:t>
      </w:r>
      <w:bookmarkStart w:id="40" w:name="_Ref512426818"/>
      <w:r w:rsidRPr="00B63569">
        <w:rPr>
          <w:rFonts w:ascii="David" w:hAnsi="David"/>
          <w:rtl/>
        </w:rPr>
        <w:t>.</w:t>
      </w:r>
      <w:bookmarkEnd w:id="40"/>
      <w:r w:rsidRPr="00B63569">
        <w:rPr>
          <w:rFonts w:ascii="David" w:hAnsi="David"/>
          <w:rtl/>
        </w:rPr>
        <w:t xml:space="preserve"> </w:t>
      </w:r>
    </w:p>
    <w:p w14:paraId="49B16A49" w14:textId="77777777" w:rsidR="001015D6" w:rsidRPr="004F05D9" w:rsidRDefault="001015D6" w:rsidP="00922AB5">
      <w:pPr>
        <w:pStyle w:val="36"/>
        <w:numPr>
          <w:ilvl w:val="2"/>
          <w:numId w:val="51"/>
        </w:numPr>
        <w:ind w:left="58" w:hanging="646"/>
        <w:jc w:val="both"/>
        <w:outlineLvl w:val="9"/>
        <w:rPr>
          <w:rFonts w:ascii="David" w:hAnsi="David"/>
          <w:rtl/>
        </w:rPr>
      </w:pPr>
      <w:bookmarkStart w:id="41" w:name="_Ref512426833"/>
      <w:r w:rsidRPr="004F05D9">
        <w:rPr>
          <w:rFonts w:ascii="David" w:hAnsi="David"/>
          <w:rtl/>
        </w:rPr>
        <w:t xml:space="preserve">בתום תקופת הפיילוט ולאחר קבלת סיכום הפיילוט מהמציע, יינתן ניקוד איכות לפיילוט על ידי הצוות המקצועי יחד עם הגורמים הרלוונטיים בגוף הממשלתי, בהתאם לפרמטרים שהוגדרו מראש. </w:t>
      </w:r>
      <w:bookmarkEnd w:id="41"/>
    </w:p>
    <w:p w14:paraId="29103156" w14:textId="77777777" w:rsidR="00394DB3" w:rsidRDefault="00394DB3" w:rsidP="000153B1">
      <w:pPr>
        <w:pStyle w:val="affffff7"/>
        <w:numPr>
          <w:ilvl w:val="0"/>
          <w:numId w:val="51"/>
        </w:numPr>
        <w:ind w:hanging="72"/>
        <w:outlineLvl w:val="1"/>
        <w:rPr>
          <w:rtl/>
        </w:rPr>
        <w:sectPr w:rsidR="00394DB3" w:rsidSect="00465DEE">
          <w:pgSz w:w="11906" w:h="16838" w:code="9"/>
          <w:pgMar w:top="1616" w:right="1826" w:bottom="1440" w:left="1800" w:header="709" w:footer="709" w:gutter="0"/>
          <w:cols w:space="708"/>
          <w:bidi/>
          <w:rtlGutter/>
          <w:docGrid w:linePitch="360"/>
        </w:sectPr>
      </w:pPr>
      <w:bookmarkStart w:id="42" w:name="_Toc519073566"/>
      <w:bookmarkStart w:id="43" w:name="_Toc519073912"/>
    </w:p>
    <w:p w14:paraId="36473C2D" w14:textId="5FA070B1" w:rsidR="001015D6" w:rsidRPr="000153B1" w:rsidRDefault="001015D6" w:rsidP="000153B1">
      <w:pPr>
        <w:pStyle w:val="affffff7"/>
        <w:numPr>
          <w:ilvl w:val="0"/>
          <w:numId w:val="51"/>
        </w:numPr>
        <w:ind w:hanging="72"/>
        <w:outlineLvl w:val="1"/>
      </w:pPr>
      <w:r w:rsidRPr="000153B1">
        <w:rPr>
          <w:rtl/>
        </w:rPr>
        <w:lastRenderedPageBreak/>
        <w:t>בחירת הזוכה</w:t>
      </w:r>
      <w:bookmarkEnd w:id="42"/>
      <w:bookmarkEnd w:id="43"/>
    </w:p>
    <w:p w14:paraId="65DC5307" w14:textId="77777777" w:rsidR="001015D6" w:rsidRPr="00B63569" w:rsidRDefault="001015D6" w:rsidP="000153B1">
      <w:pPr>
        <w:pStyle w:val="affffff9"/>
        <w:numPr>
          <w:ilvl w:val="1"/>
          <w:numId w:val="51"/>
        </w:numPr>
        <w:tabs>
          <w:tab w:val="num" w:pos="737"/>
        </w:tabs>
        <w:ind w:left="737" w:hanging="737"/>
        <w:outlineLvl w:val="2"/>
      </w:pPr>
      <w:bookmarkStart w:id="44" w:name="_Toc516503353"/>
      <w:bookmarkStart w:id="45" w:name="_Toc519073567"/>
      <w:bookmarkStart w:id="46" w:name="_Toc519073913"/>
      <w:r w:rsidRPr="00B63569">
        <w:rPr>
          <w:rtl/>
        </w:rPr>
        <w:t>הצעת המחיר</w:t>
      </w:r>
      <w:bookmarkEnd w:id="44"/>
      <w:bookmarkEnd w:id="45"/>
      <w:bookmarkEnd w:id="46"/>
    </w:p>
    <w:p w14:paraId="506A14B9" w14:textId="77777777" w:rsidR="004F05D9" w:rsidRDefault="004F05D9" w:rsidP="00C273C3">
      <w:pPr>
        <w:pStyle w:val="36"/>
        <w:numPr>
          <w:ilvl w:val="2"/>
          <w:numId w:val="51"/>
        </w:numPr>
        <w:ind w:left="200" w:hanging="646"/>
        <w:jc w:val="both"/>
        <w:outlineLvl w:val="9"/>
        <w:rPr>
          <w:rFonts w:ascii="David" w:hAnsi="David"/>
        </w:rPr>
      </w:pPr>
      <w:r w:rsidRPr="00B63569">
        <w:rPr>
          <w:rFonts w:ascii="David" w:hAnsi="David"/>
          <w:rtl/>
        </w:rPr>
        <w:t>בתום הפיילוט יעבירו המציעים הצעת מחיר מפורטת, בהתאם להנחיות עורך המכרז</w:t>
      </w:r>
      <w:r>
        <w:rPr>
          <w:rFonts w:ascii="David" w:hAnsi="David" w:hint="cs"/>
          <w:rtl/>
        </w:rPr>
        <w:t xml:space="preserve"> כמפורט להלן</w:t>
      </w:r>
      <w:r w:rsidRPr="00B63569">
        <w:rPr>
          <w:rFonts w:ascii="David" w:hAnsi="David"/>
          <w:rtl/>
        </w:rPr>
        <w:t>, וזאת טרם נחשפו לניקוד האיכות שקיבל</w:t>
      </w:r>
      <w:r w:rsidR="004C25F7">
        <w:rPr>
          <w:rFonts w:ascii="David" w:hAnsi="David" w:hint="cs"/>
          <w:rtl/>
        </w:rPr>
        <w:t>ו</w:t>
      </w:r>
      <w:r w:rsidRPr="00B63569">
        <w:rPr>
          <w:rFonts w:ascii="David" w:hAnsi="David"/>
          <w:rtl/>
        </w:rPr>
        <w:t xml:space="preserve"> על תקופת הפיילוט. הצעת המחיר תהיה בהתאם לפורמט שייקבע עורך המכרז.</w:t>
      </w:r>
    </w:p>
    <w:p w14:paraId="10A9ED9A" w14:textId="77777777" w:rsidR="004F05D9" w:rsidRDefault="004F05D9" w:rsidP="00CB5CCA">
      <w:pPr>
        <w:pStyle w:val="36"/>
        <w:numPr>
          <w:ilvl w:val="2"/>
          <w:numId w:val="51"/>
        </w:numPr>
        <w:spacing w:before="120" w:after="120"/>
        <w:ind w:left="200" w:hanging="646"/>
        <w:jc w:val="both"/>
        <w:outlineLvl w:val="9"/>
        <w:rPr>
          <w:rFonts w:ascii="David" w:hAnsi="David"/>
        </w:rPr>
      </w:pPr>
      <w:r>
        <w:rPr>
          <w:rFonts w:ascii="David" w:hAnsi="David" w:hint="cs"/>
          <w:rtl/>
        </w:rPr>
        <w:t xml:space="preserve">לצורך הגשת הצעת המחיר יפרסם עורך המכרז למציע את הפרטים הבאים: </w:t>
      </w:r>
    </w:p>
    <w:p w14:paraId="620CF21A" w14:textId="77777777" w:rsidR="004F05D9" w:rsidRDefault="004F05D9" w:rsidP="00CB5CCA">
      <w:pPr>
        <w:pStyle w:val="43"/>
        <w:numPr>
          <w:ilvl w:val="3"/>
          <w:numId w:val="51"/>
        </w:numPr>
        <w:tabs>
          <w:tab w:val="clear" w:pos="1050"/>
          <w:tab w:val="clear" w:pos="1192"/>
          <w:tab w:val="clear" w:pos="1759"/>
          <w:tab w:val="left" w:pos="483"/>
          <w:tab w:val="left" w:pos="2326"/>
        </w:tabs>
        <w:spacing w:before="120" w:after="120"/>
        <w:ind w:left="909" w:hanging="425"/>
        <w:jc w:val="both"/>
        <w:outlineLvl w:val="9"/>
        <w:rPr>
          <w:rFonts w:ascii="David" w:hAnsi="David"/>
        </w:rPr>
      </w:pPr>
      <w:r>
        <w:rPr>
          <w:rFonts w:ascii="David" w:hAnsi="David" w:hint="cs"/>
          <w:rtl/>
        </w:rPr>
        <w:t>רשימת גופים נלווים עליהם יחול ההסכם ההתקשרות, בנוסף ל</w:t>
      </w:r>
      <w:r w:rsidR="00CB5CCA">
        <w:rPr>
          <w:rFonts w:ascii="David" w:hAnsi="David" w:hint="cs"/>
          <w:rtl/>
        </w:rPr>
        <w:t xml:space="preserve">כלל </w:t>
      </w:r>
      <w:r>
        <w:rPr>
          <w:rFonts w:ascii="David" w:hAnsi="David" w:hint="cs"/>
          <w:rtl/>
        </w:rPr>
        <w:t>משרדי הממשלה וגופי הסמך;</w:t>
      </w:r>
    </w:p>
    <w:p w14:paraId="25B0C263" w14:textId="77777777" w:rsidR="004F05D9" w:rsidRDefault="004F05D9" w:rsidP="00CB5CCA">
      <w:pPr>
        <w:pStyle w:val="43"/>
        <w:numPr>
          <w:ilvl w:val="3"/>
          <w:numId w:val="51"/>
        </w:numPr>
        <w:tabs>
          <w:tab w:val="clear" w:pos="1050"/>
          <w:tab w:val="clear" w:pos="1192"/>
          <w:tab w:val="clear" w:pos="1759"/>
          <w:tab w:val="left" w:pos="483"/>
          <w:tab w:val="left" w:pos="2326"/>
        </w:tabs>
        <w:spacing w:before="120" w:after="120"/>
        <w:ind w:left="909" w:hanging="425"/>
        <w:jc w:val="both"/>
        <w:outlineLvl w:val="9"/>
        <w:rPr>
          <w:rFonts w:ascii="David" w:hAnsi="David"/>
          <w:rtl/>
        </w:rPr>
      </w:pPr>
      <w:r>
        <w:rPr>
          <w:rFonts w:ascii="David" w:hAnsi="David" w:hint="cs"/>
        </w:rPr>
        <w:t>SLA</w:t>
      </w:r>
      <w:r>
        <w:rPr>
          <w:rFonts w:ascii="David" w:hAnsi="David" w:hint="cs"/>
          <w:rtl/>
        </w:rPr>
        <w:t xml:space="preserve"> למתן שירותים על ידי המציע;</w:t>
      </w:r>
    </w:p>
    <w:p w14:paraId="091E1BDF" w14:textId="77777777" w:rsidR="004F05D9" w:rsidRDefault="004F05D9" w:rsidP="00CB5CCA">
      <w:pPr>
        <w:pStyle w:val="43"/>
        <w:numPr>
          <w:ilvl w:val="3"/>
          <w:numId w:val="51"/>
        </w:numPr>
        <w:tabs>
          <w:tab w:val="clear" w:pos="1050"/>
          <w:tab w:val="clear" w:pos="1192"/>
          <w:tab w:val="clear" w:pos="1759"/>
          <w:tab w:val="left" w:pos="483"/>
          <w:tab w:val="left" w:pos="2326"/>
        </w:tabs>
        <w:spacing w:before="120" w:after="120"/>
        <w:ind w:left="909" w:hanging="425"/>
        <w:jc w:val="both"/>
        <w:outlineLvl w:val="9"/>
        <w:rPr>
          <w:rFonts w:ascii="David" w:hAnsi="David"/>
        </w:rPr>
      </w:pPr>
      <w:r>
        <w:rPr>
          <w:rFonts w:ascii="David" w:hAnsi="David" w:hint="cs"/>
          <w:rtl/>
        </w:rPr>
        <w:t>גובה ערבות הביצוע שיידרש להמציא טרם חתימה על חוזה</w:t>
      </w:r>
      <w:r w:rsidR="009F1A7C">
        <w:rPr>
          <w:rFonts w:ascii="David" w:hAnsi="David" w:hint="cs"/>
          <w:rtl/>
        </w:rPr>
        <w:t>;</w:t>
      </w:r>
    </w:p>
    <w:p w14:paraId="631FED90" w14:textId="77777777" w:rsidR="00244B3A" w:rsidRDefault="004F05D9" w:rsidP="00CB5CCA">
      <w:pPr>
        <w:pStyle w:val="43"/>
        <w:numPr>
          <w:ilvl w:val="3"/>
          <w:numId w:val="51"/>
        </w:numPr>
        <w:tabs>
          <w:tab w:val="clear" w:pos="1050"/>
          <w:tab w:val="clear" w:pos="1192"/>
          <w:tab w:val="clear" w:pos="1759"/>
          <w:tab w:val="left" w:pos="483"/>
          <w:tab w:val="left" w:pos="2326"/>
        </w:tabs>
        <w:spacing w:before="120" w:after="120"/>
        <w:ind w:left="909" w:hanging="425"/>
        <w:jc w:val="both"/>
        <w:outlineLvl w:val="9"/>
        <w:rPr>
          <w:rFonts w:ascii="David" w:hAnsi="David"/>
        </w:rPr>
      </w:pPr>
      <w:r w:rsidRPr="00C95A7D">
        <w:rPr>
          <w:rFonts w:ascii="David" w:hAnsi="David" w:hint="cs"/>
          <w:rtl/>
        </w:rPr>
        <w:t>פירוט הביטוחים שיידרש המציע להגיש</w:t>
      </w:r>
      <w:r w:rsidR="00244B3A">
        <w:rPr>
          <w:rFonts w:ascii="David" w:hAnsi="David" w:hint="cs"/>
          <w:rtl/>
        </w:rPr>
        <w:t>;</w:t>
      </w:r>
    </w:p>
    <w:p w14:paraId="5AE985F4" w14:textId="77777777" w:rsidR="0047103D" w:rsidRDefault="0047103D" w:rsidP="00CB5CCA">
      <w:pPr>
        <w:pStyle w:val="43"/>
        <w:numPr>
          <w:ilvl w:val="3"/>
          <w:numId w:val="51"/>
        </w:numPr>
        <w:tabs>
          <w:tab w:val="clear" w:pos="1050"/>
          <w:tab w:val="clear" w:pos="1192"/>
          <w:tab w:val="clear" w:pos="1759"/>
          <w:tab w:val="left" w:pos="483"/>
          <w:tab w:val="left" w:pos="2326"/>
        </w:tabs>
        <w:spacing w:before="120" w:after="120"/>
        <w:ind w:left="909" w:hanging="425"/>
        <w:jc w:val="both"/>
        <w:outlineLvl w:val="9"/>
        <w:rPr>
          <w:rFonts w:ascii="David" w:hAnsi="David"/>
        </w:rPr>
      </w:pPr>
      <w:r>
        <w:rPr>
          <w:rFonts w:ascii="David" w:hAnsi="David" w:hint="cs"/>
          <w:rtl/>
        </w:rPr>
        <w:t xml:space="preserve">דרישות </w:t>
      </w:r>
      <w:r w:rsidR="004C25F7">
        <w:rPr>
          <w:rFonts w:ascii="David" w:hAnsi="David" w:hint="cs"/>
          <w:rtl/>
        </w:rPr>
        <w:t>מינימום</w:t>
      </w:r>
      <w:r>
        <w:rPr>
          <w:rFonts w:ascii="David" w:hAnsi="David" w:hint="cs"/>
          <w:rtl/>
        </w:rPr>
        <w:t xml:space="preserve"> הנדרשות לצורך אספקת השירות או המוצר למזמינים</w:t>
      </w:r>
      <w:r w:rsidR="00CB5CCA">
        <w:rPr>
          <w:rFonts w:ascii="David" w:hAnsi="David" w:hint="cs"/>
          <w:rtl/>
        </w:rPr>
        <w:t>;</w:t>
      </w:r>
    </w:p>
    <w:p w14:paraId="4BC4B6E9" w14:textId="6012D16A" w:rsidR="004F05D9" w:rsidRPr="00C95A7D" w:rsidRDefault="00244B3A" w:rsidP="00CB5CCA">
      <w:pPr>
        <w:pStyle w:val="43"/>
        <w:numPr>
          <w:ilvl w:val="3"/>
          <w:numId w:val="51"/>
        </w:numPr>
        <w:tabs>
          <w:tab w:val="clear" w:pos="1050"/>
          <w:tab w:val="clear" w:pos="1192"/>
          <w:tab w:val="clear" w:pos="1759"/>
          <w:tab w:val="left" w:pos="483"/>
          <w:tab w:val="left" w:pos="2326"/>
        </w:tabs>
        <w:spacing w:before="120" w:after="120"/>
        <w:ind w:left="909" w:hanging="425"/>
        <w:jc w:val="both"/>
        <w:outlineLvl w:val="9"/>
        <w:rPr>
          <w:rFonts w:ascii="David" w:hAnsi="David"/>
        </w:rPr>
      </w:pPr>
      <w:r>
        <w:rPr>
          <w:rFonts w:ascii="David" w:hAnsi="David" w:hint="cs"/>
          <w:rtl/>
        </w:rPr>
        <w:t xml:space="preserve">כל מידע רלוונטי אחר </w:t>
      </w:r>
      <w:r w:rsidR="00CB5CCA">
        <w:rPr>
          <w:rFonts w:ascii="David" w:hAnsi="David" w:hint="cs"/>
          <w:rtl/>
        </w:rPr>
        <w:t>לצורך</w:t>
      </w:r>
      <w:r>
        <w:rPr>
          <w:rFonts w:ascii="David" w:hAnsi="David" w:hint="cs"/>
          <w:rtl/>
        </w:rPr>
        <w:t xml:space="preserve"> ביצוע ההתקשרות</w:t>
      </w:r>
      <w:r w:rsidR="005E58F8">
        <w:rPr>
          <w:rFonts w:ascii="David" w:hAnsi="David" w:hint="cs"/>
          <w:rtl/>
        </w:rPr>
        <w:t xml:space="preserve"> וחתימה על הסכם ההתקשרות</w:t>
      </w:r>
      <w:r>
        <w:rPr>
          <w:rFonts w:ascii="David" w:hAnsi="David" w:hint="cs"/>
          <w:rtl/>
        </w:rPr>
        <w:t xml:space="preserve"> בין הצדדים</w:t>
      </w:r>
      <w:r w:rsidR="00CB5CCA">
        <w:rPr>
          <w:rFonts w:ascii="David" w:hAnsi="David" w:hint="cs"/>
          <w:rtl/>
        </w:rPr>
        <w:t>.</w:t>
      </w:r>
    </w:p>
    <w:p w14:paraId="54A9D73E" w14:textId="77777777" w:rsidR="008D75A3" w:rsidRPr="00C95A7D" w:rsidRDefault="008D75A3" w:rsidP="00CB5CCA">
      <w:pPr>
        <w:pStyle w:val="36"/>
        <w:numPr>
          <w:ilvl w:val="2"/>
          <w:numId w:val="51"/>
        </w:numPr>
        <w:ind w:left="200" w:hanging="646"/>
        <w:jc w:val="both"/>
        <w:outlineLvl w:val="9"/>
        <w:rPr>
          <w:rFonts w:ascii="David" w:hAnsi="David"/>
          <w:rtl/>
        </w:rPr>
      </w:pPr>
      <w:r w:rsidRPr="00C95A7D">
        <w:rPr>
          <w:rFonts w:ascii="David" w:hAnsi="David" w:hint="eastAsia"/>
          <w:rtl/>
        </w:rPr>
        <w:t>לצורך</w:t>
      </w:r>
      <w:r w:rsidRPr="00C95A7D">
        <w:rPr>
          <w:rFonts w:ascii="David" w:hAnsi="David"/>
          <w:rtl/>
        </w:rPr>
        <w:t xml:space="preserve"> </w:t>
      </w:r>
      <w:r w:rsidR="00CB5CCA">
        <w:rPr>
          <w:rFonts w:ascii="David" w:hAnsi="David" w:hint="cs"/>
          <w:rtl/>
        </w:rPr>
        <w:t>עמידה בדרישות עורך המכרז</w:t>
      </w:r>
      <w:r w:rsidRPr="00C95A7D">
        <w:rPr>
          <w:rFonts w:ascii="David" w:hAnsi="David"/>
          <w:rtl/>
        </w:rPr>
        <w:t>, המציע יכול להתקשר עם קבלן משנה</w:t>
      </w:r>
      <w:r w:rsidR="004C25F7">
        <w:rPr>
          <w:rFonts w:ascii="David" w:hAnsi="David" w:hint="cs"/>
          <w:rtl/>
        </w:rPr>
        <w:t xml:space="preserve"> (</w:t>
      </w:r>
      <w:r w:rsidR="004C25F7" w:rsidRPr="00C95A7D">
        <w:rPr>
          <w:rFonts w:ascii="David" w:hAnsi="David" w:hint="eastAsia"/>
          <w:rtl/>
        </w:rPr>
        <w:t>אינטגרטור</w:t>
      </w:r>
      <w:r w:rsidR="004C25F7">
        <w:rPr>
          <w:rFonts w:ascii="David" w:hAnsi="David" w:hint="cs"/>
          <w:rtl/>
        </w:rPr>
        <w:t>)</w:t>
      </w:r>
      <w:r w:rsidR="0047103D">
        <w:rPr>
          <w:rFonts w:ascii="David" w:hAnsi="David" w:hint="cs"/>
          <w:rtl/>
        </w:rPr>
        <w:t xml:space="preserve"> </w:t>
      </w:r>
      <w:r w:rsidR="00CB5CCA">
        <w:rPr>
          <w:rFonts w:ascii="David" w:hAnsi="David" w:hint="cs"/>
          <w:rtl/>
        </w:rPr>
        <w:t>לאספקת השירותים או המוצר</w:t>
      </w:r>
      <w:r w:rsidRPr="00C95A7D">
        <w:rPr>
          <w:rFonts w:ascii="David" w:hAnsi="David"/>
          <w:rtl/>
        </w:rPr>
        <w:t>.</w:t>
      </w:r>
    </w:p>
    <w:p w14:paraId="12B3541F" w14:textId="77777777" w:rsidR="001015D6" w:rsidRPr="00B63569" w:rsidRDefault="001015D6" w:rsidP="00C273C3">
      <w:pPr>
        <w:pStyle w:val="36"/>
        <w:numPr>
          <w:ilvl w:val="2"/>
          <w:numId w:val="51"/>
        </w:numPr>
        <w:ind w:left="200" w:hanging="646"/>
        <w:jc w:val="both"/>
        <w:outlineLvl w:val="9"/>
        <w:rPr>
          <w:rFonts w:ascii="David" w:hAnsi="David"/>
        </w:rPr>
      </w:pPr>
      <w:r w:rsidRPr="00B63569">
        <w:rPr>
          <w:rFonts w:ascii="David" w:hAnsi="David"/>
          <w:rtl/>
        </w:rPr>
        <w:t>לאחר קבלת הצעת המחיר יהיה רשאי</w:t>
      </w:r>
      <w:r w:rsidR="00227E37">
        <w:rPr>
          <w:rFonts w:ascii="David" w:hAnsi="David" w:hint="cs"/>
          <w:rtl/>
        </w:rPr>
        <w:t>, אך לא חייב,</w:t>
      </w:r>
      <w:r w:rsidRPr="00B63569">
        <w:rPr>
          <w:rFonts w:ascii="David" w:hAnsi="David"/>
          <w:rtl/>
        </w:rPr>
        <w:t xml:space="preserve"> </w:t>
      </w:r>
      <w:r w:rsidR="004F05D9">
        <w:rPr>
          <w:rFonts w:ascii="David" w:hAnsi="David" w:hint="cs"/>
          <w:rtl/>
        </w:rPr>
        <w:t>עורך המכרז</w:t>
      </w:r>
      <w:r w:rsidR="004F05D9" w:rsidRPr="00B63569">
        <w:rPr>
          <w:rFonts w:ascii="David" w:hAnsi="David"/>
          <w:rtl/>
        </w:rPr>
        <w:t xml:space="preserve"> </w:t>
      </w:r>
      <w:r w:rsidRPr="00B63569">
        <w:rPr>
          <w:rFonts w:ascii="David" w:hAnsi="David"/>
          <w:rtl/>
        </w:rPr>
        <w:t xml:space="preserve">לנהל עם המציע משא ומתן לצורך שיפור הצעת המחיר שלו.   </w:t>
      </w:r>
    </w:p>
    <w:p w14:paraId="04AEE0A3" w14:textId="77777777" w:rsidR="001015D6" w:rsidRPr="00B63569" w:rsidRDefault="001015D6" w:rsidP="000153B1">
      <w:pPr>
        <w:pStyle w:val="affffff9"/>
        <w:numPr>
          <w:ilvl w:val="1"/>
          <w:numId w:val="51"/>
        </w:numPr>
        <w:tabs>
          <w:tab w:val="num" w:pos="737"/>
        </w:tabs>
        <w:ind w:left="737" w:hanging="737"/>
        <w:outlineLvl w:val="2"/>
      </w:pPr>
      <w:bookmarkStart w:id="47" w:name="_Toc516503354"/>
      <w:bookmarkStart w:id="48" w:name="_Toc519073568"/>
      <w:bookmarkStart w:id="49" w:name="_Toc519073914"/>
      <w:r w:rsidRPr="00B63569">
        <w:rPr>
          <w:rtl/>
        </w:rPr>
        <w:t>דירוג ההצעות בהתאם לציון המשוקלל</w:t>
      </w:r>
      <w:bookmarkEnd w:id="47"/>
      <w:bookmarkEnd w:id="48"/>
      <w:bookmarkEnd w:id="49"/>
    </w:p>
    <w:p w14:paraId="43EC899B" w14:textId="77777777" w:rsidR="001015D6" w:rsidRPr="00B63569" w:rsidRDefault="001015D6" w:rsidP="00CB5CCA">
      <w:pPr>
        <w:pStyle w:val="36"/>
        <w:numPr>
          <w:ilvl w:val="2"/>
          <w:numId w:val="51"/>
        </w:numPr>
        <w:tabs>
          <w:tab w:val="left" w:pos="625"/>
        </w:tabs>
        <w:ind w:left="200" w:hanging="646"/>
        <w:jc w:val="both"/>
        <w:outlineLvl w:val="9"/>
        <w:rPr>
          <w:rFonts w:ascii="David" w:hAnsi="David"/>
        </w:rPr>
      </w:pPr>
      <w:r w:rsidRPr="00B63569">
        <w:rPr>
          <w:rFonts w:ascii="David" w:hAnsi="David"/>
          <w:rtl/>
        </w:rPr>
        <w:t>לאחר קבלת הצעת מחיר סופית מקבוצת המציעים הסופית ישוקלל הציון עבור כל מציע בהתאם לחלוקה הבאה:</w:t>
      </w:r>
    </w:p>
    <w:p w14:paraId="6467E895" w14:textId="77777777" w:rsidR="001015D6" w:rsidRPr="00B63569" w:rsidRDefault="001015D6" w:rsidP="00CB5CCA">
      <w:pPr>
        <w:pStyle w:val="43"/>
        <w:numPr>
          <w:ilvl w:val="3"/>
          <w:numId w:val="51"/>
        </w:numPr>
        <w:tabs>
          <w:tab w:val="clear" w:pos="1050"/>
          <w:tab w:val="clear" w:pos="1759"/>
          <w:tab w:val="left" w:pos="625"/>
          <w:tab w:val="left" w:pos="2326"/>
        </w:tabs>
        <w:ind w:left="909" w:hanging="426"/>
        <w:jc w:val="both"/>
        <w:outlineLvl w:val="9"/>
        <w:rPr>
          <w:rFonts w:ascii="David" w:hAnsi="David"/>
        </w:rPr>
      </w:pPr>
      <w:r w:rsidRPr="00B63569">
        <w:rPr>
          <w:rFonts w:ascii="David" w:hAnsi="David"/>
          <w:rtl/>
        </w:rPr>
        <w:t>50% בגין ציון האיכות שקיבל המציע בתום תקופת הפיילוט;</w:t>
      </w:r>
    </w:p>
    <w:p w14:paraId="01527DD7" w14:textId="77777777" w:rsidR="001015D6" w:rsidRPr="00B63569" w:rsidRDefault="001015D6" w:rsidP="00CB5CCA">
      <w:pPr>
        <w:pStyle w:val="43"/>
        <w:numPr>
          <w:ilvl w:val="3"/>
          <w:numId w:val="51"/>
        </w:numPr>
        <w:tabs>
          <w:tab w:val="clear" w:pos="1050"/>
          <w:tab w:val="clear" w:pos="1759"/>
          <w:tab w:val="left" w:pos="625"/>
          <w:tab w:val="left" w:pos="2326"/>
        </w:tabs>
        <w:ind w:left="909" w:hanging="426"/>
        <w:jc w:val="both"/>
        <w:outlineLvl w:val="9"/>
        <w:rPr>
          <w:rFonts w:ascii="David" w:hAnsi="David"/>
          <w:rtl/>
        </w:rPr>
      </w:pPr>
      <w:r w:rsidRPr="00B63569">
        <w:rPr>
          <w:rFonts w:ascii="David" w:hAnsi="David"/>
          <w:rtl/>
        </w:rPr>
        <w:t>50% בגין המחיר המוצע</w:t>
      </w:r>
      <w:r w:rsidR="00B610B6">
        <w:rPr>
          <w:rFonts w:ascii="David" w:hAnsi="David" w:hint="cs"/>
          <w:rtl/>
        </w:rPr>
        <w:t>.</w:t>
      </w:r>
    </w:p>
    <w:p w14:paraId="54B24F2F" w14:textId="77777777" w:rsidR="001015D6" w:rsidRPr="00B63569" w:rsidRDefault="001015D6" w:rsidP="00CB5CCA">
      <w:pPr>
        <w:pStyle w:val="36"/>
        <w:numPr>
          <w:ilvl w:val="2"/>
          <w:numId w:val="51"/>
        </w:numPr>
        <w:tabs>
          <w:tab w:val="left" w:pos="625"/>
        </w:tabs>
        <w:ind w:left="200" w:hanging="646"/>
        <w:jc w:val="both"/>
        <w:outlineLvl w:val="9"/>
        <w:rPr>
          <w:rFonts w:ascii="David" w:hAnsi="David"/>
        </w:rPr>
      </w:pPr>
      <w:r w:rsidRPr="00B63569">
        <w:rPr>
          <w:rFonts w:ascii="David" w:hAnsi="David"/>
          <w:rtl/>
        </w:rPr>
        <w:t>ההצעה עם הציון המשוקלל הגבוה ביותר תדורג במקום הראשון, ההצעה עם הציון המשוקלל השני בטיבו תדורג אחריה, אחריהם ההצעה עם הציון המשוקלל השלישי בטיבו</w:t>
      </w:r>
      <w:r w:rsidR="00345EAB">
        <w:rPr>
          <w:rFonts w:ascii="David" w:hAnsi="David" w:hint="cs"/>
          <w:rtl/>
        </w:rPr>
        <w:t>, וכן הלאה.</w:t>
      </w:r>
    </w:p>
    <w:p w14:paraId="5794B31D" w14:textId="77777777" w:rsidR="001015D6" w:rsidRPr="00B63569" w:rsidRDefault="001015D6" w:rsidP="000153B1">
      <w:pPr>
        <w:pStyle w:val="affffff9"/>
        <w:numPr>
          <w:ilvl w:val="1"/>
          <w:numId w:val="51"/>
        </w:numPr>
        <w:tabs>
          <w:tab w:val="num" w:pos="737"/>
        </w:tabs>
        <w:ind w:left="737" w:hanging="737"/>
        <w:outlineLvl w:val="2"/>
      </w:pPr>
      <w:bookmarkStart w:id="50" w:name="_Toc516503355"/>
      <w:bookmarkStart w:id="51" w:name="_Toc519073569"/>
      <w:bookmarkStart w:id="52" w:name="_Toc519073915"/>
      <w:r w:rsidRPr="00B63569">
        <w:rPr>
          <w:rtl/>
        </w:rPr>
        <w:lastRenderedPageBreak/>
        <w:t>בחירת הזוכים במכרז</w:t>
      </w:r>
      <w:bookmarkEnd w:id="50"/>
      <w:bookmarkEnd w:id="51"/>
      <w:bookmarkEnd w:id="52"/>
    </w:p>
    <w:p w14:paraId="7EA83A32" w14:textId="3AE713FA" w:rsidR="0047732E" w:rsidRDefault="001015D6" w:rsidP="00F06900">
      <w:pPr>
        <w:pStyle w:val="36"/>
        <w:numPr>
          <w:ilvl w:val="2"/>
          <w:numId w:val="51"/>
        </w:numPr>
        <w:ind w:left="200" w:hanging="646"/>
        <w:jc w:val="both"/>
        <w:outlineLvl w:val="9"/>
        <w:rPr>
          <w:rFonts w:ascii="David" w:hAnsi="David"/>
        </w:rPr>
      </w:pPr>
      <w:r w:rsidRPr="00B63569">
        <w:rPr>
          <w:rFonts w:ascii="David" w:hAnsi="David"/>
          <w:rtl/>
        </w:rPr>
        <w:t>עורך המכרז יהיה רשאי לבצע התקשרות עם המציע שדורג במקום הראשון, וכן להתקשר עם הבאים אחריו בדירוג לפי סדר</w:t>
      </w:r>
      <w:r w:rsidR="00BE0F6E">
        <w:rPr>
          <w:rFonts w:ascii="David" w:hAnsi="David" w:hint="cs"/>
          <w:rtl/>
        </w:rPr>
        <w:t xml:space="preserve"> דירוגם</w:t>
      </w:r>
      <w:r w:rsidRPr="00B63569">
        <w:rPr>
          <w:rFonts w:ascii="David" w:hAnsi="David"/>
          <w:rtl/>
        </w:rPr>
        <w:t>.</w:t>
      </w:r>
    </w:p>
    <w:p w14:paraId="16CD8821" w14:textId="77777777" w:rsidR="001015D6" w:rsidRPr="00B63569" w:rsidRDefault="001015D6" w:rsidP="00BE0F6E">
      <w:pPr>
        <w:pStyle w:val="36"/>
        <w:numPr>
          <w:ilvl w:val="2"/>
          <w:numId w:val="51"/>
        </w:numPr>
        <w:ind w:left="200" w:hanging="646"/>
        <w:jc w:val="both"/>
        <w:outlineLvl w:val="9"/>
        <w:rPr>
          <w:rFonts w:ascii="David" w:hAnsi="David"/>
        </w:rPr>
      </w:pPr>
      <w:r w:rsidRPr="00B63569">
        <w:rPr>
          <w:rFonts w:ascii="David" w:hAnsi="David"/>
          <w:rtl/>
        </w:rPr>
        <w:t>עורך המכרז אינו מתחייב להתקשר עם איזה מהמציעים במכרז, והוא שומר לעצמו את הזכות, בתום תקופת הפיילוט</w:t>
      </w:r>
      <w:r w:rsidR="00AA7D69">
        <w:rPr>
          <w:rFonts w:ascii="David" w:hAnsi="David" w:hint="cs"/>
          <w:rtl/>
        </w:rPr>
        <w:t xml:space="preserve"> לסיים את המכרז</w:t>
      </w:r>
      <w:r w:rsidRPr="00B63569">
        <w:rPr>
          <w:rFonts w:ascii="David" w:hAnsi="David"/>
          <w:rtl/>
        </w:rPr>
        <w:t xml:space="preserve">, </w:t>
      </w:r>
      <w:r w:rsidR="00AA7D69">
        <w:rPr>
          <w:rFonts w:ascii="David" w:hAnsi="David" w:hint="cs"/>
          <w:rtl/>
        </w:rPr>
        <w:t>ו</w:t>
      </w:r>
      <w:r w:rsidR="004C25F7">
        <w:rPr>
          <w:rFonts w:ascii="David" w:hAnsi="David" w:hint="cs"/>
          <w:rtl/>
        </w:rPr>
        <w:t>להתקשר</w:t>
      </w:r>
      <w:r w:rsidRPr="00B63569">
        <w:rPr>
          <w:rFonts w:ascii="David" w:hAnsi="David"/>
          <w:rtl/>
        </w:rPr>
        <w:t xml:space="preserve"> לצורך קבלת שירותים נשוא מכרז זה</w:t>
      </w:r>
      <w:r w:rsidR="00AA7D69">
        <w:rPr>
          <w:rFonts w:ascii="David" w:hAnsi="David" w:hint="cs"/>
          <w:rtl/>
        </w:rPr>
        <w:t xml:space="preserve"> עם גורם אחר,</w:t>
      </w:r>
      <w:r w:rsidR="004C25F7">
        <w:rPr>
          <w:rFonts w:ascii="David" w:hAnsi="David" w:hint="cs"/>
          <w:rtl/>
        </w:rPr>
        <w:t xml:space="preserve"> בהתאם לתקנות חובת המכרזים</w:t>
      </w:r>
      <w:r w:rsidRPr="00B63569">
        <w:rPr>
          <w:rFonts w:ascii="David" w:hAnsi="David"/>
          <w:rtl/>
        </w:rPr>
        <w:t xml:space="preserve">. </w:t>
      </w:r>
    </w:p>
    <w:p w14:paraId="65EC061E" w14:textId="77777777" w:rsidR="00A12D9A" w:rsidRDefault="00A12D9A" w:rsidP="00BE0F6E">
      <w:pPr>
        <w:pStyle w:val="36"/>
        <w:numPr>
          <w:ilvl w:val="2"/>
          <w:numId w:val="51"/>
        </w:numPr>
        <w:ind w:left="200" w:hanging="646"/>
        <w:jc w:val="both"/>
        <w:outlineLvl w:val="9"/>
      </w:pPr>
      <w:r>
        <w:rPr>
          <w:rFonts w:hint="cs"/>
          <w:rtl/>
        </w:rPr>
        <w:t xml:space="preserve">על מציע שעורך המכרז הודיע לו שבכוונתו להכריז עליו כזוכה במכרז, בתוך פרק זמן שייקבע עורך המכרז, לבצע את הפעולות הבאות: </w:t>
      </w:r>
    </w:p>
    <w:p w14:paraId="2AB3AC94" w14:textId="77777777" w:rsidR="00245AD1" w:rsidRDefault="00343010" w:rsidP="00BE0F6E">
      <w:pPr>
        <w:pStyle w:val="43"/>
        <w:numPr>
          <w:ilvl w:val="3"/>
          <w:numId w:val="51"/>
        </w:numPr>
        <w:tabs>
          <w:tab w:val="clear" w:pos="1050"/>
          <w:tab w:val="clear" w:pos="1759"/>
          <w:tab w:val="left" w:pos="2326"/>
        </w:tabs>
        <w:ind w:left="1050" w:hanging="646"/>
        <w:jc w:val="both"/>
        <w:outlineLvl w:val="9"/>
        <w:rPr>
          <w:rFonts w:ascii="David" w:hAnsi="David"/>
        </w:rPr>
      </w:pPr>
      <w:r w:rsidRPr="00B63569">
        <w:rPr>
          <w:rFonts w:ascii="David" w:hAnsi="David"/>
          <w:rtl/>
        </w:rPr>
        <w:t xml:space="preserve">להמציא לעורך המכרז את חוזה ההתקשרות </w:t>
      </w:r>
      <w:r>
        <w:rPr>
          <w:rFonts w:ascii="David" w:hAnsi="David" w:hint="cs"/>
          <w:rtl/>
        </w:rPr>
        <w:t xml:space="preserve">לכל תקופת ההתקשרות </w:t>
      </w:r>
      <w:r w:rsidRPr="00B63569">
        <w:rPr>
          <w:rFonts w:ascii="David" w:hAnsi="David"/>
          <w:rtl/>
        </w:rPr>
        <w:t>בין הצדדים חתום</w:t>
      </w:r>
      <w:r w:rsidR="0047732E">
        <w:rPr>
          <w:rFonts w:ascii="David" w:hAnsi="David" w:hint="cs"/>
          <w:rtl/>
        </w:rPr>
        <w:t xml:space="preserve">, על נספחיו, ובכלל זה ערבות ביצוע, אישור עריכת </w:t>
      </w:r>
      <w:r w:rsidR="00245AD1">
        <w:rPr>
          <w:rFonts w:ascii="David" w:hAnsi="David" w:hint="cs"/>
          <w:rtl/>
        </w:rPr>
        <w:t>ביטוח, בהתאם לדרישות עורך המכרז,</w:t>
      </w:r>
      <w:r w:rsidR="00245AD1" w:rsidRPr="00245AD1">
        <w:rPr>
          <w:rFonts w:ascii="David" w:hAnsi="David" w:hint="cs"/>
          <w:rtl/>
        </w:rPr>
        <w:t xml:space="preserve"> </w:t>
      </w:r>
      <w:r w:rsidR="00245AD1">
        <w:rPr>
          <w:rFonts w:ascii="David" w:hAnsi="David" w:hint="cs"/>
          <w:rtl/>
        </w:rPr>
        <w:t>וכן אישור על היעדר</w:t>
      </w:r>
      <w:r w:rsidR="00245AD1" w:rsidRPr="00B63569">
        <w:rPr>
          <w:rFonts w:ascii="David" w:hAnsi="David"/>
          <w:rtl/>
        </w:rPr>
        <w:t xml:space="preserve"> חובות לרשות התאגידים</w:t>
      </w:r>
      <w:r w:rsidR="00245AD1">
        <w:rPr>
          <w:rFonts w:ascii="David" w:hAnsi="David" w:hint="cs"/>
          <w:rtl/>
        </w:rPr>
        <w:t xml:space="preserve"> או לרשם הרלוונטי;</w:t>
      </w:r>
    </w:p>
    <w:p w14:paraId="49F07106" w14:textId="77777777" w:rsidR="001015D6" w:rsidRPr="00B63569" w:rsidRDefault="001015D6" w:rsidP="00BE0F6E">
      <w:pPr>
        <w:pStyle w:val="43"/>
        <w:numPr>
          <w:ilvl w:val="3"/>
          <w:numId w:val="51"/>
        </w:numPr>
        <w:tabs>
          <w:tab w:val="clear" w:pos="1050"/>
          <w:tab w:val="clear" w:pos="1759"/>
          <w:tab w:val="left" w:pos="2326"/>
        </w:tabs>
        <w:ind w:left="1050" w:hanging="646"/>
        <w:jc w:val="both"/>
        <w:outlineLvl w:val="9"/>
        <w:rPr>
          <w:rFonts w:ascii="David" w:hAnsi="David"/>
        </w:rPr>
      </w:pPr>
      <w:r w:rsidRPr="00B63569">
        <w:rPr>
          <w:rFonts w:ascii="David" w:hAnsi="David"/>
          <w:rtl/>
        </w:rPr>
        <w:t>להמציא לעורך המכרז אישור פקיד מורשה, רואה חשבון או יועץ מס, המעיד שהמציע מנהל פנקסי חשבונות על פי פקודת מס הכנסה [נוסח חדש] וחוק מס ערך מוסף, התשל"ו – 1975 (להלן: "</w:t>
      </w:r>
      <w:r w:rsidRPr="00252DFC">
        <w:rPr>
          <w:rFonts w:ascii="David" w:hAnsi="David"/>
          <w:b/>
          <w:bCs/>
          <w:rtl/>
        </w:rPr>
        <w:t>חוק מס ערך מוסף</w:t>
      </w:r>
      <w:r w:rsidRPr="00B63569">
        <w:rPr>
          <w:rFonts w:ascii="David" w:hAnsi="David"/>
          <w:rtl/>
        </w:rPr>
        <w:t xml:space="preserve">") או שהוא פטור מלנהלם; וכן שהוא נוהג לדווח לפקיד שומה על הכנסותיו וכן מדווח למנהל מס ערך מוסף על עסקאות שמוטל עליהן מס לפי חוק מס ערך מוסף. </w:t>
      </w:r>
    </w:p>
    <w:p w14:paraId="282CC30E" w14:textId="77777777" w:rsidR="00EA7C11" w:rsidRDefault="001015D6" w:rsidP="00BE0F6E">
      <w:pPr>
        <w:pStyle w:val="36"/>
        <w:numPr>
          <w:ilvl w:val="2"/>
          <w:numId w:val="51"/>
        </w:numPr>
        <w:ind w:left="200" w:hanging="646"/>
        <w:jc w:val="both"/>
        <w:outlineLvl w:val="9"/>
        <w:rPr>
          <w:rFonts w:ascii="David" w:hAnsi="David"/>
        </w:rPr>
      </w:pPr>
      <w:r w:rsidRPr="00B63569">
        <w:rPr>
          <w:rFonts w:ascii="David" w:hAnsi="David"/>
          <w:rtl/>
          <w:lang w:eastAsia="he-IL"/>
        </w:rPr>
        <w:t>אי המצאה של המסמכים הדרושים כאמור בסעיף זה במועד שנקבע לשם כך, ללא קבלת אישור עורך המכרז, עלולה לגרום לביטול הזכיה של אותו מציע</w:t>
      </w:r>
      <w:r w:rsidR="00EA7C11">
        <w:rPr>
          <w:rFonts w:ascii="David" w:hAnsi="David" w:hint="cs"/>
          <w:rtl/>
        </w:rPr>
        <w:t>.</w:t>
      </w:r>
    </w:p>
    <w:p w14:paraId="5843BBB0" w14:textId="77777777" w:rsidR="00EA7C11" w:rsidRPr="00EA7C11" w:rsidRDefault="00EA7C11" w:rsidP="00EA7C11">
      <w:pPr>
        <w:pStyle w:val="Normal3"/>
        <w:rPr>
          <w:rtl/>
        </w:rPr>
      </w:pPr>
    </w:p>
    <w:p w14:paraId="39843358" w14:textId="77777777" w:rsidR="001015D6" w:rsidRPr="00B63569" w:rsidRDefault="001015D6" w:rsidP="001015D6">
      <w:pPr>
        <w:tabs>
          <w:tab w:val="left" w:pos="1605"/>
        </w:tabs>
        <w:rPr>
          <w:rFonts w:ascii="David" w:hAnsi="David" w:cs="David"/>
          <w:sz w:val="40"/>
          <w:szCs w:val="40"/>
        </w:rPr>
      </w:pPr>
    </w:p>
    <w:p w14:paraId="1D4C28FE" w14:textId="77777777" w:rsidR="008D4F5B" w:rsidRDefault="008D4F5B" w:rsidP="000153B1">
      <w:pPr>
        <w:pStyle w:val="affffff7"/>
        <w:numPr>
          <w:ilvl w:val="0"/>
          <w:numId w:val="51"/>
        </w:numPr>
        <w:ind w:hanging="72"/>
        <w:outlineLvl w:val="1"/>
        <w:rPr>
          <w:rtl/>
        </w:rPr>
        <w:sectPr w:rsidR="008D4F5B" w:rsidSect="00465DEE">
          <w:pgSz w:w="11906" w:h="16838" w:code="9"/>
          <w:pgMar w:top="1616" w:right="1826" w:bottom="1440" w:left="1800" w:header="709" w:footer="709" w:gutter="0"/>
          <w:cols w:space="708"/>
          <w:bidi/>
          <w:rtlGutter/>
          <w:docGrid w:linePitch="360"/>
        </w:sectPr>
      </w:pPr>
      <w:bookmarkStart w:id="53" w:name="_Toc527908865"/>
    </w:p>
    <w:p w14:paraId="1FB279BB" w14:textId="0A41E71E" w:rsidR="001015D6" w:rsidRPr="00B63569" w:rsidRDefault="00D702B7" w:rsidP="000153B1">
      <w:pPr>
        <w:pStyle w:val="affffff7"/>
        <w:numPr>
          <w:ilvl w:val="0"/>
          <w:numId w:val="51"/>
        </w:numPr>
        <w:ind w:hanging="72"/>
        <w:outlineLvl w:val="1"/>
      </w:pPr>
      <w:r>
        <w:rPr>
          <w:rFonts w:hint="cs"/>
          <w:rtl/>
        </w:rPr>
        <w:lastRenderedPageBreak/>
        <w:t>מופעים ומועדים במכרז</w:t>
      </w:r>
      <w:bookmarkEnd w:id="53"/>
      <w:r w:rsidR="001015D6" w:rsidRPr="00B63569">
        <w:rPr>
          <w:rtl/>
        </w:rPr>
        <w:t xml:space="preserve"> </w:t>
      </w:r>
    </w:p>
    <w:p w14:paraId="1CF4CEB5" w14:textId="77777777" w:rsidR="00657354" w:rsidRPr="00CB1566" w:rsidRDefault="00657354" w:rsidP="000153B1">
      <w:pPr>
        <w:pStyle w:val="affffff9"/>
        <w:numPr>
          <w:ilvl w:val="1"/>
          <w:numId w:val="51"/>
        </w:numPr>
        <w:tabs>
          <w:tab w:val="num" w:pos="737"/>
        </w:tabs>
        <w:ind w:left="737" w:hanging="737"/>
        <w:outlineLvl w:val="2"/>
      </w:pPr>
      <w:bookmarkStart w:id="54" w:name="_Toc519073571"/>
      <w:bookmarkStart w:id="55" w:name="_Toc519073917"/>
      <w:r w:rsidRPr="00CB1566">
        <w:rPr>
          <w:rFonts w:hint="cs"/>
          <w:rtl/>
        </w:rPr>
        <w:t>הגשת הצעות במכרז</w:t>
      </w:r>
      <w:bookmarkEnd w:id="54"/>
      <w:bookmarkEnd w:id="55"/>
    </w:p>
    <w:p w14:paraId="76AAAC13" w14:textId="55195BE9" w:rsidR="00657354" w:rsidRPr="00B30117" w:rsidRDefault="00657354" w:rsidP="00AB6C72">
      <w:pPr>
        <w:pStyle w:val="36"/>
        <w:numPr>
          <w:ilvl w:val="2"/>
          <w:numId w:val="51"/>
        </w:numPr>
        <w:ind w:left="342" w:hanging="574"/>
        <w:jc w:val="both"/>
        <w:outlineLvl w:val="9"/>
        <w:rPr>
          <w:rFonts w:ascii="David" w:hAnsi="David"/>
          <w:color w:val="000000"/>
          <w:rtl/>
        </w:rPr>
      </w:pPr>
      <w:r w:rsidRPr="00B30117">
        <w:rPr>
          <w:rFonts w:ascii="David" w:hAnsi="David"/>
          <w:color w:val="000000"/>
          <w:rtl/>
        </w:rPr>
        <w:t>הגשת ההצעות</w:t>
      </w:r>
      <w:r w:rsidRPr="00B30117">
        <w:rPr>
          <w:rFonts w:ascii="David" w:hAnsi="David" w:hint="cs"/>
          <w:color w:val="000000"/>
          <w:rtl/>
        </w:rPr>
        <w:t xml:space="preserve"> למכרז</w:t>
      </w:r>
      <w:r w:rsidRPr="00B30117">
        <w:rPr>
          <w:rFonts w:ascii="David" w:hAnsi="David"/>
          <w:color w:val="000000"/>
          <w:rtl/>
        </w:rPr>
        <w:t xml:space="preserve"> תתבצע, בהתאם ללוח הזמנים</w:t>
      </w:r>
      <w:r w:rsidRPr="00B30117">
        <w:rPr>
          <w:rFonts w:ascii="David" w:hAnsi="David" w:hint="cs"/>
          <w:color w:val="000000"/>
          <w:rtl/>
        </w:rPr>
        <w:t xml:space="preserve"> המפורט להלן</w:t>
      </w:r>
      <w:r w:rsidR="00AB6C72">
        <w:rPr>
          <w:rFonts w:ascii="David" w:hAnsi="David" w:hint="cs"/>
          <w:color w:val="000000"/>
          <w:rtl/>
        </w:rPr>
        <w:t>:</w:t>
      </w:r>
    </w:p>
    <w:tbl>
      <w:tblPr>
        <w:bidiVisual/>
        <w:tblW w:w="850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688"/>
        <w:gridCol w:w="4821"/>
      </w:tblGrid>
      <w:tr w:rsidR="00657354" w:rsidRPr="00B63569" w14:paraId="38AD8975" w14:textId="77777777" w:rsidTr="00692B60">
        <w:trPr>
          <w:trHeight w:val="581"/>
          <w:jc w:val="right"/>
        </w:trPr>
        <w:tc>
          <w:tcPr>
            <w:tcW w:w="3688" w:type="dxa"/>
            <w:shd w:val="clear" w:color="auto" w:fill="E6E6E6"/>
            <w:vAlign w:val="center"/>
          </w:tcPr>
          <w:p w14:paraId="0C984932" w14:textId="77777777" w:rsidR="00657354" w:rsidRPr="00692B60" w:rsidRDefault="00657354" w:rsidP="00424468">
            <w:pPr>
              <w:pStyle w:val="af7"/>
              <w:spacing w:line="360" w:lineRule="auto"/>
              <w:ind w:right="-1440"/>
              <w:rPr>
                <w:rFonts w:ascii="David" w:hAnsi="David" w:cs="David"/>
                <w:rtl/>
              </w:rPr>
            </w:pPr>
            <w:r w:rsidRPr="00692B60">
              <w:rPr>
                <w:rFonts w:ascii="David" w:hAnsi="David" w:cs="David"/>
                <w:rtl/>
              </w:rPr>
              <w:t>נושא</w:t>
            </w:r>
          </w:p>
        </w:tc>
        <w:tc>
          <w:tcPr>
            <w:tcW w:w="4821" w:type="dxa"/>
            <w:shd w:val="clear" w:color="auto" w:fill="E6E6E6"/>
            <w:vAlign w:val="center"/>
          </w:tcPr>
          <w:p w14:paraId="493CB30B" w14:textId="77777777" w:rsidR="00657354" w:rsidRPr="00692B60" w:rsidRDefault="00657354" w:rsidP="00C25B6F">
            <w:pPr>
              <w:pStyle w:val="af7"/>
              <w:spacing w:line="360" w:lineRule="auto"/>
              <w:ind w:right="52"/>
              <w:rPr>
                <w:rFonts w:ascii="David" w:hAnsi="David" w:cs="David"/>
                <w:rtl/>
              </w:rPr>
            </w:pPr>
            <w:r w:rsidRPr="00692B60">
              <w:rPr>
                <w:rFonts w:ascii="David" w:hAnsi="David" w:cs="David"/>
                <w:rtl/>
              </w:rPr>
              <w:t>תאריך</w:t>
            </w:r>
          </w:p>
        </w:tc>
      </w:tr>
      <w:tr w:rsidR="00657354" w:rsidRPr="00B63569" w14:paraId="20B904E1" w14:textId="77777777" w:rsidTr="00692B60">
        <w:trPr>
          <w:trHeight w:val="953"/>
          <w:jc w:val="right"/>
        </w:trPr>
        <w:tc>
          <w:tcPr>
            <w:tcW w:w="3688" w:type="dxa"/>
            <w:vAlign w:val="center"/>
          </w:tcPr>
          <w:p w14:paraId="747F2CE2" w14:textId="77777777" w:rsidR="00657354" w:rsidRPr="00692B60" w:rsidRDefault="00657354" w:rsidP="00CD5339">
            <w:pPr>
              <w:pStyle w:val="af7"/>
              <w:spacing w:before="0" w:beforeAutospacing="0" w:after="0" w:line="360" w:lineRule="auto"/>
              <w:ind w:right="160"/>
              <w:jc w:val="center"/>
              <w:rPr>
                <w:rFonts w:ascii="David" w:hAnsi="David" w:cs="David"/>
                <w:rtl/>
              </w:rPr>
            </w:pPr>
            <w:r w:rsidRPr="00692B60">
              <w:rPr>
                <w:rFonts w:ascii="David" w:hAnsi="David" w:cs="David" w:hint="cs"/>
                <w:rtl/>
              </w:rPr>
              <w:t>כנס ספקים</w:t>
            </w:r>
          </w:p>
        </w:tc>
        <w:tc>
          <w:tcPr>
            <w:tcW w:w="4821" w:type="dxa"/>
            <w:vAlign w:val="center"/>
          </w:tcPr>
          <w:p w14:paraId="4DE9E312" w14:textId="26D7120E" w:rsidR="00657354" w:rsidRPr="00692B60" w:rsidRDefault="00692B60" w:rsidP="00CD5339">
            <w:pPr>
              <w:pStyle w:val="af7"/>
              <w:spacing w:before="0" w:beforeAutospacing="0" w:after="0" w:line="360" w:lineRule="auto"/>
              <w:ind w:right="52"/>
              <w:rPr>
                <w:rFonts w:ascii="David" w:hAnsi="David" w:cs="David"/>
                <w:rtl/>
              </w:rPr>
            </w:pPr>
            <w:r w:rsidRPr="00692B60">
              <w:rPr>
                <w:rFonts w:ascii="David" w:hAnsi="David" w:cs="David" w:hint="cs"/>
                <w:rtl/>
              </w:rPr>
              <w:t xml:space="preserve">המועד יפורסם באתר מינהל הרכש הממשלתי בכתובת </w:t>
            </w:r>
            <w:r w:rsidRPr="00692B60">
              <w:rPr>
                <w:rFonts w:ascii="David" w:hAnsi="David" w:cs="David"/>
              </w:rPr>
              <w:t>www.mr.gov.il</w:t>
            </w:r>
            <w:r w:rsidRPr="00692B60">
              <w:rPr>
                <w:rFonts w:ascii="David" w:hAnsi="David" w:cs="David"/>
                <w:rtl/>
              </w:rPr>
              <w:t xml:space="preserve"> תחת הכותרת מכרזי מנהל הרכש – מכרז 20-2018</w:t>
            </w:r>
            <w:r w:rsidR="00CD5339">
              <w:rPr>
                <w:rFonts w:ascii="David" w:hAnsi="David" w:cs="David" w:hint="cs"/>
                <w:rtl/>
              </w:rPr>
              <w:t xml:space="preserve"> </w:t>
            </w:r>
            <w:r w:rsidR="00CD5339" w:rsidRPr="00CD5339">
              <w:rPr>
                <w:rFonts w:ascii="David" w:hAnsi="David" w:cs="David"/>
                <w:rtl/>
              </w:rPr>
              <w:t>ליכולת אוטומטית לבדיקת חדירות של מערכי סייבר ארגוניים</w:t>
            </w:r>
          </w:p>
        </w:tc>
      </w:tr>
      <w:tr w:rsidR="00657354" w:rsidRPr="00B63569" w14:paraId="1B5758A1" w14:textId="77777777" w:rsidTr="00692B60">
        <w:trPr>
          <w:trHeight w:val="953"/>
          <w:jc w:val="right"/>
        </w:trPr>
        <w:tc>
          <w:tcPr>
            <w:tcW w:w="3688" w:type="dxa"/>
            <w:vAlign w:val="center"/>
          </w:tcPr>
          <w:p w14:paraId="74FCEF52" w14:textId="77777777" w:rsidR="00657354" w:rsidRPr="00692B60" w:rsidRDefault="00657354" w:rsidP="00CD5339">
            <w:pPr>
              <w:pStyle w:val="af7"/>
              <w:spacing w:before="0" w:beforeAutospacing="0" w:after="0" w:line="360" w:lineRule="auto"/>
              <w:ind w:right="160"/>
              <w:jc w:val="center"/>
              <w:rPr>
                <w:rFonts w:ascii="David" w:hAnsi="David" w:cs="David"/>
                <w:rtl/>
              </w:rPr>
            </w:pPr>
            <w:r w:rsidRPr="00692B60">
              <w:rPr>
                <w:rFonts w:ascii="David" w:hAnsi="David" w:cs="David"/>
                <w:rtl/>
              </w:rPr>
              <w:t>מועד אחרון להגשת שאלות הבהרה</w:t>
            </w:r>
          </w:p>
        </w:tc>
        <w:tc>
          <w:tcPr>
            <w:tcW w:w="4821" w:type="dxa"/>
            <w:vAlign w:val="center"/>
          </w:tcPr>
          <w:p w14:paraId="267616D9" w14:textId="5B6D9785" w:rsidR="00657354" w:rsidRPr="00692B60" w:rsidRDefault="00692B60" w:rsidP="00CD5339">
            <w:pPr>
              <w:pStyle w:val="af7"/>
              <w:spacing w:before="0" w:beforeAutospacing="0" w:after="0" w:line="360" w:lineRule="auto"/>
              <w:ind w:right="52"/>
              <w:rPr>
                <w:rFonts w:ascii="David" w:hAnsi="David" w:cs="David"/>
                <w:rtl/>
              </w:rPr>
            </w:pPr>
            <w:r w:rsidRPr="00692B60">
              <w:rPr>
                <w:rFonts w:ascii="David" w:hAnsi="David" w:cs="David" w:hint="cs"/>
                <w:rtl/>
              </w:rPr>
              <w:t>31.1.2019</w:t>
            </w:r>
          </w:p>
        </w:tc>
      </w:tr>
      <w:tr w:rsidR="00657354" w:rsidRPr="00B63569" w14:paraId="5EF38002" w14:textId="77777777" w:rsidTr="00692B60">
        <w:trPr>
          <w:trHeight w:val="777"/>
          <w:jc w:val="right"/>
        </w:trPr>
        <w:tc>
          <w:tcPr>
            <w:tcW w:w="3688" w:type="dxa"/>
            <w:vAlign w:val="center"/>
          </w:tcPr>
          <w:p w14:paraId="00EFCB25" w14:textId="77777777" w:rsidR="00657354" w:rsidRPr="00692B60" w:rsidRDefault="00657354" w:rsidP="00CD5339">
            <w:pPr>
              <w:pStyle w:val="af7"/>
              <w:spacing w:before="0" w:beforeAutospacing="0" w:after="0" w:line="360" w:lineRule="auto"/>
              <w:jc w:val="center"/>
              <w:rPr>
                <w:rFonts w:ascii="David" w:hAnsi="David" w:cs="David"/>
                <w:rtl/>
              </w:rPr>
            </w:pPr>
            <w:r w:rsidRPr="00692B60">
              <w:rPr>
                <w:rFonts w:ascii="David" w:hAnsi="David" w:cs="David"/>
                <w:rtl/>
              </w:rPr>
              <w:t>מועד מענה עורך המכרז לשאלות ההבהרה</w:t>
            </w:r>
          </w:p>
        </w:tc>
        <w:tc>
          <w:tcPr>
            <w:tcW w:w="4821" w:type="dxa"/>
            <w:vAlign w:val="center"/>
          </w:tcPr>
          <w:p w14:paraId="0A50F5D4" w14:textId="74A590E3" w:rsidR="00657354" w:rsidRPr="00692B60" w:rsidRDefault="00046D27" w:rsidP="00CD5339">
            <w:pPr>
              <w:pStyle w:val="af7"/>
              <w:spacing w:before="0" w:beforeAutospacing="0" w:after="0" w:line="360" w:lineRule="auto"/>
              <w:ind w:right="52"/>
              <w:rPr>
                <w:rFonts w:ascii="David" w:hAnsi="David" w:cs="David"/>
                <w:rtl/>
              </w:rPr>
            </w:pPr>
            <w:r w:rsidRPr="00692B60">
              <w:rPr>
                <w:rFonts w:ascii="David" w:hAnsi="David" w:cs="David" w:hint="cs"/>
                <w:rtl/>
              </w:rPr>
              <w:t>עד ל</w:t>
            </w:r>
            <w:r w:rsidR="00465DEE">
              <w:rPr>
                <w:rFonts w:ascii="David" w:hAnsi="David" w:cs="David" w:hint="cs"/>
                <w:rtl/>
              </w:rPr>
              <w:t xml:space="preserve">- </w:t>
            </w:r>
            <w:r w:rsidR="00692B60" w:rsidRPr="00692B60">
              <w:rPr>
                <w:rFonts w:ascii="David" w:hAnsi="David" w:cs="David" w:hint="cs"/>
                <w:rtl/>
              </w:rPr>
              <w:t xml:space="preserve">30 </w:t>
            </w:r>
            <w:r w:rsidRPr="00692B60">
              <w:rPr>
                <w:rFonts w:ascii="David" w:hAnsi="David" w:cs="David" w:hint="cs"/>
                <w:rtl/>
              </w:rPr>
              <w:t>ימים לפני המועד האחרון להגשת הצעות</w:t>
            </w:r>
          </w:p>
        </w:tc>
      </w:tr>
      <w:tr w:rsidR="00657354" w:rsidRPr="00B63569" w14:paraId="30DC3ADB" w14:textId="77777777" w:rsidTr="00692B60">
        <w:trPr>
          <w:trHeight w:val="953"/>
          <w:jc w:val="right"/>
        </w:trPr>
        <w:tc>
          <w:tcPr>
            <w:tcW w:w="3688" w:type="dxa"/>
            <w:vAlign w:val="center"/>
          </w:tcPr>
          <w:p w14:paraId="3E82C8B2" w14:textId="77777777" w:rsidR="00657354" w:rsidRPr="00692B60" w:rsidRDefault="00657354" w:rsidP="00CD5339">
            <w:pPr>
              <w:pStyle w:val="af7"/>
              <w:spacing w:before="0" w:beforeAutospacing="0" w:after="0" w:line="360" w:lineRule="auto"/>
              <w:ind w:right="108"/>
              <w:jc w:val="center"/>
              <w:rPr>
                <w:rFonts w:ascii="David" w:hAnsi="David" w:cs="David"/>
                <w:rtl/>
              </w:rPr>
            </w:pPr>
            <w:r w:rsidRPr="00692B60">
              <w:rPr>
                <w:rFonts w:ascii="David" w:hAnsi="David" w:cs="David"/>
                <w:rtl/>
              </w:rPr>
              <w:t>מועד אחרון להגשת הצעות בתיבת המכרזים</w:t>
            </w:r>
          </w:p>
        </w:tc>
        <w:tc>
          <w:tcPr>
            <w:tcW w:w="4821" w:type="dxa"/>
            <w:vAlign w:val="center"/>
          </w:tcPr>
          <w:p w14:paraId="3A5A2F7A" w14:textId="437A5AD7" w:rsidR="00657354" w:rsidRPr="00692B60" w:rsidRDefault="00692B60" w:rsidP="00CD5339">
            <w:pPr>
              <w:pStyle w:val="af7"/>
              <w:spacing w:before="0" w:beforeAutospacing="0" w:after="0" w:line="360" w:lineRule="auto"/>
              <w:ind w:right="52"/>
              <w:rPr>
                <w:rFonts w:ascii="David" w:hAnsi="David" w:cs="David"/>
                <w:rtl/>
              </w:rPr>
            </w:pPr>
            <w:r w:rsidRPr="00692B60">
              <w:rPr>
                <w:rFonts w:ascii="David" w:hAnsi="David" w:cs="David" w:hint="cs"/>
                <w:rtl/>
              </w:rPr>
              <w:t>1.4.2019</w:t>
            </w:r>
            <w:r w:rsidRPr="00692B60">
              <w:rPr>
                <w:rFonts w:ascii="David" w:hAnsi="David" w:cs="David"/>
                <w:rtl/>
              </w:rPr>
              <w:t xml:space="preserve"> </w:t>
            </w:r>
            <w:r w:rsidR="00657354" w:rsidRPr="00692B60">
              <w:rPr>
                <w:rFonts w:ascii="David" w:hAnsi="David" w:cs="David"/>
                <w:rtl/>
              </w:rPr>
              <w:t xml:space="preserve">בשעה </w:t>
            </w:r>
            <w:r w:rsidRPr="00692B60">
              <w:rPr>
                <w:rFonts w:ascii="David" w:hAnsi="David" w:cs="David" w:hint="cs"/>
                <w:rtl/>
              </w:rPr>
              <w:t>13:00</w:t>
            </w:r>
          </w:p>
        </w:tc>
      </w:tr>
    </w:tbl>
    <w:p w14:paraId="0BCAADBE" w14:textId="77777777" w:rsidR="00657354" w:rsidRDefault="00657354" w:rsidP="000153B1">
      <w:pPr>
        <w:pStyle w:val="affffff9"/>
        <w:numPr>
          <w:ilvl w:val="1"/>
          <w:numId w:val="51"/>
        </w:numPr>
        <w:tabs>
          <w:tab w:val="num" w:pos="737"/>
        </w:tabs>
        <w:ind w:left="737" w:hanging="737"/>
        <w:outlineLvl w:val="2"/>
      </w:pPr>
      <w:bookmarkStart w:id="56" w:name="_Toc516503357"/>
      <w:bookmarkStart w:id="57" w:name="_Toc519073572"/>
      <w:bookmarkStart w:id="58" w:name="_Toc519073918"/>
      <w:r>
        <w:rPr>
          <w:rFonts w:hint="cs"/>
          <w:rtl/>
        </w:rPr>
        <w:t>כנס ספקים</w:t>
      </w:r>
      <w:bookmarkEnd w:id="56"/>
      <w:bookmarkEnd w:id="57"/>
      <w:bookmarkEnd w:id="58"/>
      <w:r>
        <w:rPr>
          <w:rFonts w:hint="cs"/>
          <w:rtl/>
        </w:rPr>
        <w:t xml:space="preserve"> </w:t>
      </w:r>
    </w:p>
    <w:p w14:paraId="7977FEC1" w14:textId="602FBDE2" w:rsidR="002D7FB3" w:rsidRDefault="002D7FB3" w:rsidP="00FF4FF9">
      <w:pPr>
        <w:pStyle w:val="32"/>
        <w:numPr>
          <w:ilvl w:val="2"/>
          <w:numId w:val="51"/>
        </w:numPr>
        <w:tabs>
          <w:tab w:val="clear" w:pos="1050"/>
        </w:tabs>
        <w:ind w:left="483" w:hanging="690"/>
        <w:jc w:val="both"/>
        <w:outlineLvl w:val="9"/>
        <w:rPr>
          <w:rFonts w:ascii="David" w:hAnsi="David"/>
          <w:b w:val="0"/>
          <w:bCs w:val="0"/>
        </w:rPr>
      </w:pPr>
      <w:r w:rsidRPr="00AE09D6">
        <w:rPr>
          <w:rFonts w:ascii="David" w:hAnsi="David"/>
          <w:b w:val="0"/>
          <w:bCs w:val="0"/>
          <w:rtl/>
        </w:rPr>
        <w:t xml:space="preserve">עתיד להתקיים כנס ספקים במסגרתו ימסרו פרטים מהותיים הנוגעים למכרז. </w:t>
      </w:r>
      <w:r w:rsidR="00FF4FF9">
        <w:rPr>
          <w:rFonts w:ascii="David" w:hAnsi="David" w:hint="cs"/>
          <w:b w:val="0"/>
          <w:bCs w:val="0"/>
          <w:rtl/>
        </w:rPr>
        <w:t xml:space="preserve">מועד הכנס יפורסם באתר מינהל הרכש הממשלתי </w:t>
      </w:r>
      <w:r w:rsidR="00FF4FF9" w:rsidRPr="00FF4FF9">
        <w:rPr>
          <w:rFonts w:ascii="David" w:hAnsi="David" w:hint="cs"/>
          <w:b w:val="0"/>
          <w:bCs w:val="0"/>
          <w:rtl/>
        </w:rPr>
        <w:t xml:space="preserve">בכתובת </w:t>
      </w:r>
      <w:r w:rsidR="00FF4FF9" w:rsidRPr="00FF4FF9">
        <w:rPr>
          <w:rFonts w:ascii="David" w:hAnsi="David"/>
          <w:b w:val="0"/>
          <w:bCs w:val="0"/>
        </w:rPr>
        <w:t>www.mr.gov.il</w:t>
      </w:r>
      <w:r w:rsidR="006D2C29">
        <w:rPr>
          <w:rFonts w:ascii="David" w:hAnsi="David" w:hint="cs"/>
          <w:b w:val="0"/>
          <w:bCs w:val="0"/>
          <w:rtl/>
        </w:rPr>
        <w:t>,</w:t>
      </w:r>
      <w:r w:rsidR="00FF4FF9" w:rsidRPr="00FF4FF9">
        <w:rPr>
          <w:rFonts w:ascii="David" w:hAnsi="David"/>
          <w:b w:val="0"/>
          <w:bCs w:val="0"/>
          <w:rtl/>
        </w:rPr>
        <w:t xml:space="preserve"> תחת הכותרת מכרזי מנהל הרכש – מכרז 20-2018</w:t>
      </w:r>
      <w:r w:rsidR="00FF4FF9" w:rsidRPr="00FF4FF9">
        <w:rPr>
          <w:rFonts w:ascii="David" w:hAnsi="David" w:hint="cs"/>
          <w:b w:val="0"/>
          <w:bCs w:val="0"/>
          <w:rtl/>
        </w:rPr>
        <w:t xml:space="preserve"> </w:t>
      </w:r>
      <w:r w:rsidR="00FF4FF9" w:rsidRPr="00FF4FF9">
        <w:rPr>
          <w:rFonts w:ascii="David" w:hAnsi="David"/>
          <w:b w:val="0"/>
          <w:bCs w:val="0"/>
          <w:rtl/>
        </w:rPr>
        <w:t>ליכולת אוטומטית לבדיקת חדירות של מערכי סייבר ארגוניים</w:t>
      </w:r>
      <w:r w:rsidR="006D2C29">
        <w:rPr>
          <w:rFonts w:ascii="David" w:hAnsi="David" w:hint="cs"/>
          <w:b w:val="0"/>
          <w:bCs w:val="0"/>
          <w:rtl/>
        </w:rPr>
        <w:t xml:space="preserve"> </w:t>
      </w:r>
      <w:r w:rsidR="006D2C29">
        <w:rPr>
          <w:rFonts w:ascii="David" w:hAnsi="David" w:hint="cs"/>
          <w:color w:val="000000"/>
          <w:rtl/>
        </w:rPr>
        <w:t>("אתר האינטרנט"</w:t>
      </w:r>
      <w:r w:rsidR="006D2C29" w:rsidRPr="002D7A41">
        <w:rPr>
          <w:rFonts w:ascii="David" w:hAnsi="David" w:hint="cs"/>
          <w:color w:val="000000"/>
          <w:rtl/>
        </w:rPr>
        <w:t>)</w:t>
      </w:r>
      <w:r w:rsidR="00FC7F85">
        <w:rPr>
          <w:rFonts w:ascii="David" w:hAnsi="David" w:hint="cs"/>
          <w:b w:val="0"/>
          <w:bCs w:val="0"/>
          <w:rtl/>
        </w:rPr>
        <w:t xml:space="preserve">. </w:t>
      </w:r>
      <w:r w:rsidRPr="00AE09D6">
        <w:rPr>
          <w:rFonts w:ascii="David" w:hAnsi="David"/>
          <w:b w:val="0"/>
          <w:bCs w:val="0"/>
          <w:rtl/>
        </w:rPr>
        <w:t xml:space="preserve">השתתפות בכנס הספקים </w:t>
      </w:r>
      <w:r w:rsidRPr="00F43C9A">
        <w:rPr>
          <w:rFonts w:ascii="David" w:hAnsi="David"/>
          <w:u w:val="single"/>
          <w:rtl/>
        </w:rPr>
        <w:t>אינה</w:t>
      </w:r>
      <w:r w:rsidRPr="00AE09D6">
        <w:rPr>
          <w:rFonts w:ascii="David" w:hAnsi="David"/>
          <w:b w:val="0"/>
          <w:bCs w:val="0"/>
          <w:rtl/>
        </w:rPr>
        <w:t xml:space="preserve"> מהווה תנאי להגשת הצעה למכרז. </w:t>
      </w:r>
    </w:p>
    <w:p w14:paraId="0B751CD1" w14:textId="24B6AF25" w:rsidR="002D7FB3" w:rsidRPr="006D2C29" w:rsidRDefault="002D7FB3" w:rsidP="006D2C29">
      <w:pPr>
        <w:numPr>
          <w:ilvl w:val="2"/>
          <w:numId w:val="51"/>
        </w:numPr>
        <w:spacing w:line="360" w:lineRule="auto"/>
        <w:ind w:left="482" w:hanging="692"/>
        <w:jc w:val="both"/>
        <w:rPr>
          <w:rFonts w:ascii="David" w:hAnsi="David" w:cs="David"/>
          <w:b/>
          <w:bCs/>
        </w:rPr>
      </w:pPr>
      <w:r w:rsidRPr="002D7FB3">
        <w:rPr>
          <w:rFonts w:ascii="David" w:hAnsi="David" w:cs="David" w:hint="cs"/>
          <w:rtl/>
        </w:rPr>
        <w:t>מציע המבקש להשתתף בכנס ה</w:t>
      </w:r>
      <w:r w:rsidR="003A41B9">
        <w:rPr>
          <w:rFonts w:ascii="David" w:hAnsi="David" w:cs="David" w:hint="cs"/>
          <w:rtl/>
        </w:rPr>
        <w:t>ספקי</w:t>
      </w:r>
      <w:r w:rsidRPr="002D7FB3">
        <w:rPr>
          <w:rFonts w:ascii="David" w:hAnsi="David" w:cs="David" w:hint="cs"/>
          <w:rtl/>
        </w:rPr>
        <w:t>ם מתבקש להודיע על כך</w:t>
      </w:r>
      <w:r w:rsidR="00EC7BB8">
        <w:rPr>
          <w:rFonts w:ascii="David" w:hAnsi="David" w:cs="David" w:hint="cs"/>
          <w:rtl/>
        </w:rPr>
        <w:t xml:space="preserve"> מראש</w:t>
      </w:r>
      <w:r w:rsidRPr="002D7FB3">
        <w:rPr>
          <w:rFonts w:ascii="David" w:hAnsi="David" w:cs="David" w:hint="cs"/>
          <w:rtl/>
        </w:rPr>
        <w:t xml:space="preserve"> ל</w:t>
      </w:r>
      <w:r w:rsidR="00EC7BB8">
        <w:rPr>
          <w:rFonts w:ascii="David" w:hAnsi="David" w:cs="David" w:hint="cs"/>
          <w:rtl/>
        </w:rPr>
        <w:t xml:space="preserve">נציג </w:t>
      </w:r>
      <w:r w:rsidRPr="002D7FB3">
        <w:rPr>
          <w:rFonts w:ascii="David" w:hAnsi="David" w:cs="David" w:hint="cs"/>
          <w:rtl/>
        </w:rPr>
        <w:t>עורך המכרז</w:t>
      </w:r>
      <w:r w:rsidR="00EC7BB8">
        <w:rPr>
          <w:rFonts w:ascii="David" w:hAnsi="David" w:cs="David" w:hint="cs"/>
          <w:rtl/>
        </w:rPr>
        <w:t xml:space="preserve"> </w:t>
      </w:r>
      <w:r w:rsidRPr="002D7FB3">
        <w:rPr>
          <w:rFonts w:ascii="David" w:hAnsi="David" w:cs="David" w:hint="cs"/>
          <w:rtl/>
        </w:rPr>
        <w:t>באמצעות דואר אלקטרוני לכתובת הדוא"ל</w:t>
      </w:r>
      <w:r w:rsidR="003A41B9">
        <w:rPr>
          <w:rFonts w:ascii="David" w:hAnsi="David" w:cs="David" w:hint="cs"/>
          <w:rtl/>
        </w:rPr>
        <w:t xml:space="preserve"> </w:t>
      </w:r>
      <w:hyperlink r:id="rId12" w:history="1">
        <w:r w:rsidR="006D2C29" w:rsidRPr="00AC767C">
          <w:rPr>
            <w:rStyle w:val="Hyperlink"/>
            <w:rFonts w:ascii="David" w:hAnsi="David" w:cs="David"/>
          </w:rPr>
          <w:t>ct-20-2018@mof.gov.il</w:t>
        </w:r>
      </w:hyperlink>
      <w:r w:rsidR="006D2C29">
        <w:rPr>
          <w:rFonts w:ascii="David" w:hAnsi="David" w:cs="David" w:hint="cs"/>
          <w:rtl/>
        </w:rPr>
        <w:t xml:space="preserve"> או בקישור ייעודי שיפורסם באתר האינטרנט עם ההודעה על הכנס.</w:t>
      </w:r>
    </w:p>
    <w:p w14:paraId="26DF2437" w14:textId="3AB01A7D" w:rsidR="00657354" w:rsidRDefault="002D7FB3" w:rsidP="006D2C29">
      <w:pPr>
        <w:pStyle w:val="32"/>
        <w:numPr>
          <w:ilvl w:val="2"/>
          <w:numId w:val="51"/>
        </w:numPr>
        <w:tabs>
          <w:tab w:val="clear" w:pos="1050"/>
        </w:tabs>
        <w:ind w:left="483" w:hanging="690"/>
        <w:jc w:val="both"/>
        <w:outlineLvl w:val="9"/>
        <w:rPr>
          <w:rFonts w:ascii="David" w:hAnsi="David"/>
          <w:b w:val="0"/>
          <w:bCs w:val="0"/>
          <w:rtl/>
        </w:rPr>
      </w:pPr>
      <w:r w:rsidRPr="002D7FB3">
        <w:rPr>
          <w:rFonts w:ascii="David" w:hAnsi="David" w:hint="eastAsia"/>
          <w:b w:val="0"/>
          <w:bCs w:val="0"/>
          <w:rtl/>
        </w:rPr>
        <w:t>תשובות</w:t>
      </w:r>
      <w:r w:rsidRPr="002D7FB3">
        <w:rPr>
          <w:rFonts w:ascii="David" w:hAnsi="David"/>
          <w:b w:val="0"/>
          <w:bCs w:val="0"/>
          <w:rtl/>
        </w:rPr>
        <w:t xml:space="preserve"> </w:t>
      </w:r>
      <w:r w:rsidRPr="002D7FB3">
        <w:rPr>
          <w:rFonts w:ascii="David" w:hAnsi="David" w:hint="eastAsia"/>
          <w:b w:val="0"/>
          <w:bCs w:val="0"/>
          <w:rtl/>
        </w:rPr>
        <w:t>שיינתנו</w:t>
      </w:r>
      <w:r w:rsidRPr="002D7FB3">
        <w:rPr>
          <w:rFonts w:ascii="David" w:hAnsi="David"/>
          <w:b w:val="0"/>
          <w:bCs w:val="0"/>
          <w:rtl/>
        </w:rPr>
        <w:t xml:space="preserve"> </w:t>
      </w:r>
      <w:r w:rsidRPr="002D7FB3">
        <w:rPr>
          <w:rFonts w:ascii="David" w:hAnsi="David" w:hint="eastAsia"/>
          <w:b w:val="0"/>
          <w:bCs w:val="0"/>
          <w:rtl/>
        </w:rPr>
        <w:t>בכנס</w:t>
      </w:r>
      <w:r w:rsidRPr="002D7FB3">
        <w:rPr>
          <w:rFonts w:ascii="David" w:hAnsi="David"/>
          <w:b w:val="0"/>
          <w:bCs w:val="0"/>
          <w:rtl/>
        </w:rPr>
        <w:t xml:space="preserve"> </w:t>
      </w:r>
      <w:r w:rsidRPr="002D7FB3">
        <w:rPr>
          <w:rFonts w:ascii="David" w:hAnsi="David" w:hint="eastAsia"/>
          <w:b w:val="0"/>
          <w:bCs w:val="0"/>
          <w:rtl/>
        </w:rPr>
        <w:t>המציעים</w:t>
      </w:r>
      <w:r w:rsidRPr="002D7FB3">
        <w:rPr>
          <w:rFonts w:ascii="David" w:hAnsi="David"/>
          <w:b w:val="0"/>
          <w:bCs w:val="0"/>
          <w:rtl/>
        </w:rPr>
        <w:t xml:space="preserve"> </w:t>
      </w:r>
      <w:r w:rsidRPr="002D7FB3">
        <w:rPr>
          <w:rFonts w:ascii="David" w:hAnsi="David" w:hint="eastAsia"/>
          <w:b w:val="0"/>
          <w:bCs w:val="0"/>
          <w:rtl/>
        </w:rPr>
        <w:t>יחייבו</w:t>
      </w:r>
      <w:r w:rsidRPr="002D7FB3">
        <w:rPr>
          <w:rFonts w:ascii="David" w:hAnsi="David"/>
          <w:b w:val="0"/>
          <w:bCs w:val="0"/>
          <w:rtl/>
        </w:rPr>
        <w:t xml:space="preserve"> </w:t>
      </w:r>
      <w:r w:rsidRPr="002D7FB3">
        <w:rPr>
          <w:rFonts w:ascii="David" w:hAnsi="David" w:hint="eastAsia"/>
          <w:b w:val="0"/>
          <w:bCs w:val="0"/>
          <w:rtl/>
        </w:rPr>
        <w:t>את</w:t>
      </w:r>
      <w:r w:rsidRPr="002D7FB3">
        <w:rPr>
          <w:rFonts w:ascii="David" w:hAnsi="David"/>
          <w:b w:val="0"/>
          <w:bCs w:val="0"/>
          <w:rtl/>
        </w:rPr>
        <w:t xml:space="preserve"> </w:t>
      </w:r>
      <w:r w:rsidRPr="002D7FB3">
        <w:rPr>
          <w:rFonts w:ascii="David" w:hAnsi="David" w:hint="eastAsia"/>
          <w:b w:val="0"/>
          <w:bCs w:val="0"/>
          <w:rtl/>
        </w:rPr>
        <w:t>עורך</w:t>
      </w:r>
      <w:r w:rsidRPr="002D7FB3">
        <w:rPr>
          <w:rFonts w:ascii="David" w:hAnsi="David"/>
          <w:b w:val="0"/>
          <w:bCs w:val="0"/>
          <w:rtl/>
        </w:rPr>
        <w:t xml:space="preserve"> </w:t>
      </w:r>
      <w:r w:rsidRPr="002D7FB3">
        <w:rPr>
          <w:rFonts w:ascii="David" w:hAnsi="David" w:hint="eastAsia"/>
          <w:b w:val="0"/>
          <w:bCs w:val="0"/>
          <w:rtl/>
        </w:rPr>
        <w:t>המכרז</w:t>
      </w:r>
      <w:r w:rsidRPr="002D7FB3">
        <w:rPr>
          <w:rFonts w:ascii="David" w:hAnsi="David"/>
          <w:b w:val="0"/>
          <w:bCs w:val="0"/>
          <w:rtl/>
        </w:rPr>
        <w:t xml:space="preserve"> </w:t>
      </w:r>
      <w:r w:rsidRPr="002D7FB3">
        <w:rPr>
          <w:rFonts w:ascii="David" w:hAnsi="David" w:hint="eastAsia"/>
          <w:b w:val="0"/>
          <w:bCs w:val="0"/>
          <w:rtl/>
        </w:rPr>
        <w:t>רק</w:t>
      </w:r>
      <w:r w:rsidRPr="002D7FB3">
        <w:rPr>
          <w:rFonts w:ascii="David" w:hAnsi="David"/>
          <w:b w:val="0"/>
          <w:bCs w:val="0"/>
          <w:rtl/>
        </w:rPr>
        <w:t xml:space="preserve"> </w:t>
      </w:r>
      <w:r w:rsidRPr="002D7FB3">
        <w:rPr>
          <w:rFonts w:ascii="David" w:hAnsi="David" w:hint="eastAsia"/>
          <w:b w:val="0"/>
          <w:bCs w:val="0"/>
          <w:rtl/>
        </w:rPr>
        <w:t>אם</w:t>
      </w:r>
      <w:r w:rsidRPr="002D7FB3">
        <w:rPr>
          <w:rFonts w:ascii="David" w:hAnsi="David"/>
          <w:b w:val="0"/>
          <w:bCs w:val="0"/>
          <w:rtl/>
        </w:rPr>
        <w:t xml:space="preserve"> </w:t>
      </w:r>
      <w:r w:rsidRPr="002D7FB3">
        <w:rPr>
          <w:rFonts w:ascii="David" w:hAnsi="David" w:hint="eastAsia"/>
          <w:b w:val="0"/>
          <w:bCs w:val="0"/>
          <w:rtl/>
        </w:rPr>
        <w:t>ניתנו</w:t>
      </w:r>
      <w:r w:rsidRPr="002D7FB3">
        <w:rPr>
          <w:rFonts w:ascii="David" w:hAnsi="David"/>
          <w:b w:val="0"/>
          <w:bCs w:val="0"/>
          <w:rtl/>
        </w:rPr>
        <w:t xml:space="preserve"> </w:t>
      </w:r>
      <w:r w:rsidRPr="002D7FB3">
        <w:rPr>
          <w:rFonts w:ascii="David" w:hAnsi="David" w:hint="eastAsia"/>
          <w:b w:val="0"/>
          <w:bCs w:val="0"/>
          <w:rtl/>
        </w:rPr>
        <w:t>בכתב</w:t>
      </w:r>
      <w:r w:rsidRPr="002D7FB3">
        <w:rPr>
          <w:rFonts w:ascii="David" w:hAnsi="David" w:hint="cs"/>
          <w:b w:val="0"/>
          <w:bCs w:val="0"/>
          <w:rtl/>
        </w:rPr>
        <w:t xml:space="preserve"> או פורסמו באתר האינטרנט.</w:t>
      </w:r>
      <w:r w:rsidRPr="002D7FB3">
        <w:rPr>
          <w:rFonts w:ascii="David" w:hAnsi="David"/>
          <w:b w:val="0"/>
          <w:bCs w:val="0"/>
          <w:rtl/>
        </w:rPr>
        <w:t xml:space="preserve"> יחד עם זאת, מציע שיבחר להיעדר מכנס הספקים מוותר מראש על העלאת כל טענה כנגד </w:t>
      </w:r>
      <w:r w:rsidRPr="002D7FB3">
        <w:rPr>
          <w:rFonts w:ascii="David" w:hAnsi="David" w:hint="cs"/>
          <w:b w:val="0"/>
          <w:bCs w:val="0"/>
          <w:rtl/>
        </w:rPr>
        <w:t>עורך המכרז</w:t>
      </w:r>
      <w:r w:rsidRPr="002D7FB3">
        <w:rPr>
          <w:rFonts w:ascii="David" w:hAnsi="David"/>
          <w:b w:val="0"/>
          <w:bCs w:val="0"/>
          <w:rtl/>
        </w:rPr>
        <w:t xml:space="preserve"> בנוגע למידע שנמסר</w:t>
      </w:r>
      <w:r w:rsidRPr="002D7FB3">
        <w:rPr>
          <w:rFonts w:ascii="David" w:hAnsi="David" w:hint="cs"/>
          <w:b w:val="0"/>
          <w:bCs w:val="0"/>
          <w:rtl/>
        </w:rPr>
        <w:t>,</w:t>
      </w:r>
      <w:r w:rsidRPr="002D7FB3">
        <w:rPr>
          <w:rFonts w:ascii="David" w:hAnsi="David"/>
          <w:b w:val="0"/>
          <w:bCs w:val="0"/>
          <w:rtl/>
        </w:rPr>
        <w:t xml:space="preserve"> נושאים שנדונו או החלטות שנתקבלו בנוגע למכרז ותנאיו במסגרת הכנס</w:t>
      </w:r>
      <w:r w:rsidR="00657354">
        <w:rPr>
          <w:rFonts w:ascii="David" w:hAnsi="David" w:hint="cs"/>
          <w:b w:val="0"/>
          <w:bCs w:val="0"/>
          <w:rtl/>
        </w:rPr>
        <w:t>.</w:t>
      </w:r>
    </w:p>
    <w:p w14:paraId="597D24DA" w14:textId="77777777" w:rsidR="00657354" w:rsidRPr="00B63569" w:rsidRDefault="00657354" w:rsidP="000153B1">
      <w:pPr>
        <w:pStyle w:val="affffff9"/>
        <w:numPr>
          <w:ilvl w:val="1"/>
          <w:numId w:val="51"/>
        </w:numPr>
        <w:tabs>
          <w:tab w:val="num" w:pos="737"/>
        </w:tabs>
        <w:ind w:left="737" w:hanging="737"/>
        <w:outlineLvl w:val="2"/>
        <w:rPr>
          <w:rtl/>
        </w:rPr>
      </w:pPr>
      <w:bookmarkStart w:id="59" w:name="_Toc516503358"/>
      <w:bookmarkStart w:id="60" w:name="_Toc519073573"/>
      <w:bookmarkStart w:id="61" w:name="_Toc519073919"/>
      <w:bookmarkStart w:id="62" w:name="_Ref519151138"/>
      <w:r>
        <w:rPr>
          <w:rFonts w:hint="cs"/>
          <w:rtl/>
        </w:rPr>
        <w:lastRenderedPageBreak/>
        <w:t>שאלות הבהרה בנוגע למכרז</w:t>
      </w:r>
      <w:bookmarkEnd w:id="59"/>
      <w:bookmarkEnd w:id="60"/>
      <w:bookmarkEnd w:id="61"/>
      <w:bookmarkEnd w:id="62"/>
    </w:p>
    <w:p w14:paraId="30FB94FD" w14:textId="11D47AA5" w:rsidR="00657354" w:rsidRDefault="00657354" w:rsidP="002D7FB3">
      <w:pPr>
        <w:pStyle w:val="32"/>
        <w:numPr>
          <w:ilvl w:val="2"/>
          <w:numId w:val="51"/>
        </w:numPr>
        <w:tabs>
          <w:tab w:val="clear" w:pos="1050"/>
        </w:tabs>
        <w:ind w:left="342" w:hanging="690"/>
        <w:jc w:val="both"/>
        <w:outlineLvl w:val="9"/>
        <w:rPr>
          <w:rFonts w:ascii="David" w:hAnsi="David"/>
          <w:b w:val="0"/>
          <w:bCs w:val="0"/>
          <w:rtl/>
        </w:rPr>
      </w:pPr>
      <w:r>
        <w:rPr>
          <w:rFonts w:ascii="David" w:hAnsi="David" w:hint="cs"/>
          <w:b w:val="0"/>
          <w:bCs w:val="0"/>
          <w:rtl/>
        </w:rPr>
        <w:t>בכל מקרה של אי בהירות או הערות בנוגע למכרז או לתנאיו ניתן לפנות ל</w:t>
      </w:r>
      <w:r w:rsidR="00EC7BB8">
        <w:rPr>
          <w:rFonts w:ascii="David" w:hAnsi="David" w:hint="cs"/>
          <w:b w:val="0"/>
          <w:bCs w:val="0"/>
          <w:rtl/>
        </w:rPr>
        <w:t xml:space="preserve">נציג </w:t>
      </w:r>
      <w:r>
        <w:rPr>
          <w:rFonts w:ascii="David" w:hAnsi="David" w:hint="cs"/>
          <w:b w:val="0"/>
          <w:bCs w:val="0"/>
          <w:rtl/>
        </w:rPr>
        <w:t>עורך המכרז</w:t>
      </w:r>
      <w:r w:rsidR="00EC7BB8">
        <w:rPr>
          <w:rFonts w:ascii="David" w:hAnsi="David" w:hint="cs"/>
          <w:b w:val="0"/>
          <w:bCs w:val="0"/>
          <w:rtl/>
        </w:rPr>
        <w:t xml:space="preserve"> </w:t>
      </w:r>
      <w:r w:rsidR="00EC7BB8" w:rsidRPr="00EC7BB8">
        <w:rPr>
          <w:rFonts w:ascii="David" w:hAnsi="David" w:hint="cs"/>
          <w:b w:val="0"/>
          <w:bCs w:val="0"/>
          <w:rtl/>
        </w:rPr>
        <w:t>ב</w:t>
      </w:r>
      <w:r w:rsidR="00EC7BB8" w:rsidRPr="00EC7BB8">
        <w:rPr>
          <w:rFonts w:ascii="David" w:hAnsi="David"/>
          <w:b w:val="0"/>
          <w:bCs w:val="0"/>
          <w:rtl/>
        </w:rPr>
        <w:t>כתובת דואר אלקטרונ</w:t>
      </w:r>
      <w:r w:rsidR="00EC7BB8" w:rsidRPr="00EC7BB8">
        <w:rPr>
          <w:rFonts w:ascii="David" w:hAnsi="David" w:hint="cs"/>
          <w:b w:val="0"/>
          <w:bCs w:val="0"/>
          <w:rtl/>
        </w:rPr>
        <w:t>י המפורטת לעיל</w:t>
      </w:r>
      <w:r>
        <w:rPr>
          <w:rFonts w:ascii="David" w:hAnsi="David" w:hint="cs"/>
          <w:b w:val="0"/>
          <w:bCs w:val="0"/>
          <w:rtl/>
        </w:rPr>
        <w:t xml:space="preserve"> </w:t>
      </w:r>
      <w:r w:rsidR="00841400">
        <w:rPr>
          <w:rFonts w:ascii="David" w:hAnsi="David" w:hint="cs"/>
          <w:b w:val="0"/>
          <w:bCs w:val="0"/>
          <w:rtl/>
        </w:rPr>
        <w:t xml:space="preserve">בסעיף 6.2.2 </w:t>
      </w:r>
      <w:r>
        <w:rPr>
          <w:rFonts w:ascii="David" w:hAnsi="David" w:hint="cs"/>
          <w:b w:val="0"/>
          <w:bCs w:val="0"/>
          <w:rtl/>
        </w:rPr>
        <w:t>בשאלות הבהרה, וזאת עד למועד האחרון להגשת שאלות הבהרה הנקוב לעיל</w:t>
      </w:r>
      <w:r w:rsidRPr="00AE09D6">
        <w:rPr>
          <w:rFonts w:ascii="David" w:hAnsi="David"/>
          <w:b w:val="0"/>
          <w:bCs w:val="0"/>
          <w:rtl/>
        </w:rPr>
        <w:t>.</w:t>
      </w:r>
    </w:p>
    <w:p w14:paraId="3E8F86ED" w14:textId="77777777" w:rsidR="00657354" w:rsidRPr="00B63569" w:rsidRDefault="002D7FB3" w:rsidP="00EC7BB8">
      <w:pPr>
        <w:pStyle w:val="43"/>
        <w:numPr>
          <w:ilvl w:val="2"/>
          <w:numId w:val="51"/>
        </w:numPr>
        <w:tabs>
          <w:tab w:val="clear" w:pos="1050"/>
        </w:tabs>
        <w:ind w:left="342" w:hanging="690"/>
        <w:jc w:val="both"/>
        <w:outlineLvl w:val="9"/>
        <w:rPr>
          <w:rFonts w:ascii="David" w:hAnsi="David"/>
        </w:rPr>
      </w:pPr>
      <w:r>
        <w:rPr>
          <w:rFonts w:ascii="David" w:hAnsi="David" w:hint="cs"/>
          <w:rtl/>
        </w:rPr>
        <w:t>ה</w:t>
      </w:r>
      <w:r w:rsidR="00657354" w:rsidRPr="00B63569">
        <w:rPr>
          <w:rFonts w:ascii="David" w:hAnsi="David"/>
          <w:rtl/>
        </w:rPr>
        <w:t xml:space="preserve">שאלות יועברו על גבי קובץ ה- </w:t>
      </w:r>
      <w:r w:rsidR="00657354" w:rsidRPr="00B63569">
        <w:rPr>
          <w:rFonts w:ascii="David" w:hAnsi="David"/>
        </w:rPr>
        <w:t xml:space="preserve"> excel</w:t>
      </w:r>
      <w:r w:rsidR="00657354" w:rsidRPr="00B63569">
        <w:rPr>
          <w:rFonts w:ascii="David" w:hAnsi="David"/>
          <w:rtl/>
        </w:rPr>
        <w:t xml:space="preserve">המפורסם </w:t>
      </w:r>
      <w:r w:rsidR="00657354">
        <w:rPr>
          <w:rFonts w:ascii="David" w:hAnsi="David"/>
          <w:rtl/>
        </w:rPr>
        <w:t>באתר האינטרנט כחלק ממסמכי המכרז</w:t>
      </w:r>
      <w:r w:rsidR="00657354" w:rsidRPr="00B63569">
        <w:rPr>
          <w:rFonts w:ascii="David" w:hAnsi="David"/>
          <w:rtl/>
        </w:rPr>
        <w:t xml:space="preserve">.  </w:t>
      </w:r>
      <w:r w:rsidR="00657354" w:rsidRPr="00B63569">
        <w:rPr>
          <w:rFonts w:ascii="David" w:hAnsi="David"/>
          <w:noProof/>
          <w:rtl/>
        </w:rPr>
        <w:t>שאלות שיועברו לאחר המועד או שיופנו בעל פה או בטלפון או בפורמט אחר מהנדרש לא יחייבו מענה על ידי עורך המכר</w:t>
      </w:r>
      <w:r w:rsidR="00657354">
        <w:rPr>
          <w:rFonts w:ascii="David" w:hAnsi="David" w:hint="cs"/>
          <w:noProof/>
          <w:rtl/>
        </w:rPr>
        <w:t>ז</w:t>
      </w:r>
      <w:r w:rsidR="00657354" w:rsidRPr="00B63569">
        <w:rPr>
          <w:rFonts w:ascii="David" w:hAnsi="David"/>
          <w:rtl/>
        </w:rPr>
        <w:t xml:space="preserve">. </w:t>
      </w:r>
    </w:p>
    <w:p w14:paraId="233803D9" w14:textId="77777777" w:rsidR="00657354" w:rsidRDefault="00657354" w:rsidP="002D7FB3">
      <w:pPr>
        <w:pStyle w:val="43"/>
        <w:numPr>
          <w:ilvl w:val="2"/>
          <w:numId w:val="51"/>
        </w:numPr>
        <w:tabs>
          <w:tab w:val="clear" w:pos="1050"/>
        </w:tabs>
        <w:ind w:left="342" w:hanging="690"/>
        <w:jc w:val="both"/>
        <w:outlineLvl w:val="9"/>
        <w:rPr>
          <w:rFonts w:ascii="David" w:hAnsi="David"/>
        </w:rPr>
      </w:pPr>
      <w:r w:rsidRPr="00B63569">
        <w:rPr>
          <w:rFonts w:ascii="David" w:hAnsi="David"/>
          <w:rtl/>
        </w:rPr>
        <w:t>עורך המכרז רשאי לאפשר סבבים נוספים של שאלות הבהרה, בהודעה שתפורסם באתר האינטרנט.</w:t>
      </w:r>
    </w:p>
    <w:p w14:paraId="36F855D4" w14:textId="77777777" w:rsidR="00376729" w:rsidRDefault="00376729" w:rsidP="00376729">
      <w:pPr>
        <w:pStyle w:val="affffff9"/>
        <w:numPr>
          <w:ilvl w:val="1"/>
          <w:numId w:val="51"/>
        </w:numPr>
        <w:tabs>
          <w:tab w:val="num" w:pos="737"/>
        </w:tabs>
        <w:ind w:left="737" w:hanging="737"/>
        <w:outlineLvl w:val="2"/>
      </w:pPr>
      <w:r w:rsidRPr="0097257D">
        <w:rPr>
          <w:rtl/>
        </w:rPr>
        <w:t xml:space="preserve">מענה </w:t>
      </w:r>
      <w:r>
        <w:rPr>
          <w:rtl/>
        </w:rPr>
        <w:t>המזמין</w:t>
      </w:r>
      <w:r w:rsidRPr="0097257D">
        <w:rPr>
          <w:rtl/>
        </w:rPr>
        <w:t xml:space="preserve"> לשאלות ההבהרה</w:t>
      </w:r>
    </w:p>
    <w:p w14:paraId="7001701E" w14:textId="77777777" w:rsidR="00376729" w:rsidRPr="00B63569" w:rsidRDefault="00376729" w:rsidP="00376729">
      <w:pPr>
        <w:pStyle w:val="43"/>
        <w:numPr>
          <w:ilvl w:val="2"/>
          <w:numId w:val="51"/>
        </w:numPr>
        <w:tabs>
          <w:tab w:val="clear" w:pos="1050"/>
        </w:tabs>
        <w:ind w:left="342" w:hanging="690"/>
        <w:jc w:val="both"/>
        <w:outlineLvl w:val="9"/>
        <w:rPr>
          <w:rFonts w:ascii="David" w:hAnsi="David"/>
          <w:rtl/>
        </w:rPr>
      </w:pPr>
      <w:r w:rsidRPr="00B63569">
        <w:rPr>
          <w:rFonts w:ascii="David" w:hAnsi="David"/>
          <w:rtl/>
        </w:rPr>
        <w:t>תשובות עורך המכרז לשאלות שהוגשו</w:t>
      </w:r>
      <w:r>
        <w:rPr>
          <w:rFonts w:ascii="David" w:hAnsi="David" w:hint="cs"/>
          <w:rtl/>
        </w:rPr>
        <w:t xml:space="preserve"> כאמור לעיל</w:t>
      </w:r>
      <w:r w:rsidRPr="00B63569">
        <w:rPr>
          <w:rFonts w:ascii="David" w:hAnsi="David"/>
          <w:rtl/>
        </w:rPr>
        <w:t xml:space="preserve"> יפורסמו בדף המכרז שבאתר </w:t>
      </w:r>
      <w:r>
        <w:rPr>
          <w:rFonts w:ascii="David" w:hAnsi="David" w:hint="cs"/>
          <w:rtl/>
        </w:rPr>
        <w:t>האינטרנט</w:t>
      </w:r>
      <w:r w:rsidRPr="00B63569">
        <w:rPr>
          <w:rFonts w:ascii="David" w:hAnsi="David"/>
          <w:rtl/>
        </w:rPr>
        <w:t xml:space="preserve">. על מציע להתעדכן בתשובות עורך המכרז וכן בעדכונים שוטפים אשר יפורסמו כאמור בנוגע למכרז זה. </w:t>
      </w:r>
    </w:p>
    <w:p w14:paraId="02372165" w14:textId="77777777" w:rsidR="00376729" w:rsidRDefault="00376729" w:rsidP="00376729">
      <w:pPr>
        <w:pStyle w:val="43"/>
        <w:numPr>
          <w:ilvl w:val="2"/>
          <w:numId w:val="51"/>
        </w:numPr>
        <w:tabs>
          <w:tab w:val="clear" w:pos="1050"/>
        </w:tabs>
        <w:ind w:left="342" w:hanging="690"/>
        <w:jc w:val="both"/>
        <w:outlineLvl w:val="9"/>
        <w:rPr>
          <w:rFonts w:ascii="David" w:hAnsi="David"/>
        </w:rPr>
      </w:pPr>
      <w:r>
        <w:rPr>
          <w:rFonts w:ascii="David" w:hAnsi="David" w:hint="cs"/>
          <w:rtl/>
        </w:rPr>
        <w:t xml:space="preserve">במענה לשאלות ההבהרה </w:t>
      </w:r>
      <w:r w:rsidRPr="00B63569">
        <w:rPr>
          <w:rFonts w:ascii="David" w:hAnsi="David"/>
          <w:rtl/>
        </w:rPr>
        <w:t>עורך המכרז רשאי לבצע כל שינוי במסמכי המכרז, וכן ליתן פרשנות או הבהרה להוראות מסמכי המכרז.</w:t>
      </w:r>
      <w:r>
        <w:rPr>
          <w:rFonts w:ascii="David" w:hAnsi="David" w:hint="cs"/>
          <w:rtl/>
        </w:rPr>
        <w:t xml:space="preserve"> </w:t>
      </w:r>
    </w:p>
    <w:p w14:paraId="1808C1C9" w14:textId="77777777" w:rsidR="00376729" w:rsidRDefault="00376729" w:rsidP="00376729">
      <w:pPr>
        <w:pStyle w:val="43"/>
        <w:numPr>
          <w:ilvl w:val="2"/>
          <w:numId w:val="51"/>
        </w:numPr>
        <w:tabs>
          <w:tab w:val="clear" w:pos="1050"/>
        </w:tabs>
        <w:ind w:left="342" w:hanging="690"/>
        <w:jc w:val="both"/>
        <w:outlineLvl w:val="9"/>
        <w:rPr>
          <w:rFonts w:ascii="David" w:hAnsi="David"/>
        </w:rPr>
      </w:pPr>
      <w:r w:rsidRPr="00B63569">
        <w:rPr>
          <w:rFonts w:ascii="David" w:hAnsi="David"/>
          <w:rtl/>
        </w:rPr>
        <w:t xml:space="preserve">עורך המכרז אינו מחויב לנוסח שאלה </w:t>
      </w:r>
      <w:r>
        <w:rPr>
          <w:rFonts w:ascii="David" w:hAnsi="David" w:hint="cs"/>
          <w:rtl/>
        </w:rPr>
        <w:t>ש</w:t>
      </w:r>
      <w:r w:rsidRPr="00B63569">
        <w:rPr>
          <w:rFonts w:ascii="David" w:hAnsi="David"/>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Pr>
          <w:rFonts w:ascii="David" w:hAnsi="David" w:hint="cs"/>
          <w:rtl/>
        </w:rPr>
        <w:t>.</w:t>
      </w:r>
    </w:p>
    <w:p w14:paraId="22FF084D" w14:textId="77777777" w:rsidR="00376729" w:rsidRDefault="00376729" w:rsidP="00376729">
      <w:pPr>
        <w:pStyle w:val="affffff9"/>
        <w:numPr>
          <w:ilvl w:val="1"/>
          <w:numId w:val="51"/>
        </w:numPr>
        <w:tabs>
          <w:tab w:val="num" w:pos="737"/>
        </w:tabs>
        <w:ind w:left="737" w:hanging="737"/>
        <w:outlineLvl w:val="2"/>
      </w:pPr>
      <w:r>
        <w:rPr>
          <w:rFonts w:hint="cs"/>
          <w:rtl/>
        </w:rPr>
        <w:t>הגשת הצעות במכרז</w:t>
      </w:r>
    </w:p>
    <w:p w14:paraId="2CEE3902" w14:textId="4B2184C4" w:rsidR="00376729" w:rsidRDefault="00376729" w:rsidP="006D2C29">
      <w:pPr>
        <w:pStyle w:val="43"/>
        <w:numPr>
          <w:ilvl w:val="2"/>
          <w:numId w:val="51"/>
        </w:numPr>
        <w:tabs>
          <w:tab w:val="clear" w:pos="1050"/>
        </w:tabs>
        <w:ind w:left="342" w:hanging="690"/>
        <w:jc w:val="both"/>
        <w:outlineLvl w:val="9"/>
        <w:rPr>
          <w:rFonts w:ascii="David" w:hAnsi="David"/>
        </w:rPr>
      </w:pPr>
      <w:r>
        <w:rPr>
          <w:rFonts w:ascii="David" w:hAnsi="David" w:hint="cs"/>
          <w:rtl/>
        </w:rPr>
        <w:t xml:space="preserve">הגשות במכרז יוגשו </w:t>
      </w:r>
      <w:r w:rsidRPr="002D1D37">
        <w:rPr>
          <w:rFonts w:ascii="David" w:hAnsi="David"/>
          <w:rtl/>
        </w:rPr>
        <w:t xml:space="preserve">לתיבת מכרזים </w:t>
      </w:r>
      <w:r w:rsidR="009B0416">
        <w:rPr>
          <w:rFonts w:ascii="David" w:hAnsi="David" w:hint="cs"/>
          <w:rtl/>
        </w:rPr>
        <w:t>ממוכנת אשר כתובתה תפורסם בדף המכרז</w:t>
      </w:r>
      <w:r w:rsidR="006D2C29">
        <w:rPr>
          <w:rFonts w:ascii="David" w:hAnsi="David" w:hint="cs"/>
          <w:rtl/>
        </w:rPr>
        <w:t xml:space="preserve"> שבאתר האינטרנט</w:t>
      </w:r>
      <w:r w:rsidR="009B0416">
        <w:rPr>
          <w:rFonts w:ascii="David" w:hAnsi="David" w:hint="cs"/>
          <w:rtl/>
        </w:rPr>
        <w:t>.</w:t>
      </w:r>
      <w:r w:rsidR="00A31455">
        <w:rPr>
          <w:rFonts w:ascii="David" w:hAnsi="David" w:hint="cs"/>
          <w:rtl/>
        </w:rPr>
        <w:t xml:space="preserve"> על המציע יהיה לפעול בהתאם לאמור בהנחיות המערכת כפי שיפורסמו.</w:t>
      </w:r>
      <w:r w:rsidR="00A31455" w:rsidRPr="002D1D37" w:rsidDel="009B0416">
        <w:rPr>
          <w:rFonts w:ascii="David" w:hAnsi="David"/>
          <w:rtl/>
        </w:rPr>
        <w:t xml:space="preserve"> </w:t>
      </w:r>
    </w:p>
    <w:p w14:paraId="4A0DBCB2" w14:textId="182808DF" w:rsidR="00376729" w:rsidRDefault="009B0416" w:rsidP="00376729">
      <w:pPr>
        <w:pStyle w:val="43"/>
        <w:numPr>
          <w:ilvl w:val="2"/>
          <w:numId w:val="51"/>
        </w:numPr>
        <w:tabs>
          <w:tab w:val="clear" w:pos="1050"/>
        </w:tabs>
        <w:ind w:left="342" w:hanging="690"/>
        <w:jc w:val="both"/>
        <w:outlineLvl w:val="9"/>
        <w:rPr>
          <w:rFonts w:ascii="David" w:hAnsi="David"/>
        </w:rPr>
      </w:pPr>
      <w:r>
        <w:rPr>
          <w:rFonts w:ascii="David" w:hAnsi="David" w:hint="cs"/>
          <w:rtl/>
        </w:rPr>
        <w:t>ככל טכנולוגיה המערבת גורמים רבים, באחריות המצ</w:t>
      </w:r>
      <w:r w:rsidR="00A31455">
        <w:rPr>
          <w:rFonts w:ascii="David" w:hAnsi="David" w:hint="cs"/>
          <w:rtl/>
        </w:rPr>
        <w:t>י</w:t>
      </w:r>
      <w:r>
        <w:rPr>
          <w:rFonts w:ascii="David" w:hAnsi="David" w:hint="cs"/>
          <w:rtl/>
        </w:rPr>
        <w:t>ע במכרז להגיש את הצעתו מספיק זמן מראש על מנת שתקלה זו</w:t>
      </w:r>
      <w:r w:rsidR="00A31455">
        <w:rPr>
          <w:rFonts w:ascii="David" w:hAnsi="David" w:hint="cs"/>
          <w:rtl/>
        </w:rPr>
        <w:t>,</w:t>
      </w:r>
      <w:r>
        <w:rPr>
          <w:rFonts w:ascii="David" w:hAnsi="David" w:hint="cs"/>
          <w:rtl/>
        </w:rPr>
        <w:t xml:space="preserve"> או אחרת</w:t>
      </w:r>
      <w:r w:rsidR="00A31455">
        <w:rPr>
          <w:rFonts w:ascii="David" w:hAnsi="David" w:hint="cs"/>
          <w:rtl/>
        </w:rPr>
        <w:t>,</w:t>
      </w:r>
      <w:r>
        <w:rPr>
          <w:rFonts w:ascii="David" w:hAnsi="David" w:hint="cs"/>
          <w:rtl/>
        </w:rPr>
        <w:t xml:space="preserve"> לא תמנע ממנו </w:t>
      </w:r>
      <w:r w:rsidR="00376729">
        <w:rPr>
          <w:rFonts w:ascii="David" w:hAnsi="David" w:hint="cs"/>
          <w:rtl/>
        </w:rPr>
        <w:t xml:space="preserve">להגיש את הצעתו עד למועד הקבוע לעיל. </w:t>
      </w:r>
    </w:p>
    <w:p w14:paraId="0C0CD0A2" w14:textId="4B5B33D3" w:rsidR="00376729" w:rsidRPr="00B63569" w:rsidRDefault="00376729" w:rsidP="00376729">
      <w:pPr>
        <w:pStyle w:val="43"/>
        <w:numPr>
          <w:ilvl w:val="2"/>
          <w:numId w:val="51"/>
        </w:numPr>
        <w:tabs>
          <w:tab w:val="clear" w:pos="1050"/>
        </w:tabs>
        <w:ind w:left="342" w:hanging="690"/>
        <w:jc w:val="both"/>
        <w:outlineLvl w:val="9"/>
        <w:rPr>
          <w:rFonts w:ascii="David" w:hAnsi="David"/>
        </w:rPr>
      </w:pPr>
      <w:r w:rsidRPr="006110C8">
        <w:rPr>
          <w:rFonts w:ascii="David" w:hAnsi="David"/>
          <w:rtl/>
        </w:rPr>
        <w:t xml:space="preserve">הצעות שלא </w:t>
      </w:r>
      <w:r w:rsidR="009B0416">
        <w:rPr>
          <w:rFonts w:ascii="David" w:hAnsi="David" w:hint="cs"/>
          <w:rtl/>
        </w:rPr>
        <w:t>יוגשו ל</w:t>
      </w:r>
      <w:r w:rsidRPr="006110C8">
        <w:rPr>
          <w:rFonts w:ascii="David" w:hAnsi="David"/>
          <w:rtl/>
        </w:rPr>
        <w:t>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המזמין</w:t>
      </w:r>
      <w:r w:rsidRPr="006110C8">
        <w:rPr>
          <w:rFonts w:ascii="David" w:hAnsi="David"/>
          <w:rtl/>
        </w:rPr>
        <w:t>.</w:t>
      </w:r>
    </w:p>
    <w:p w14:paraId="62AC93C4" w14:textId="785456FF" w:rsidR="00AB6C72" w:rsidRPr="00AB6C72" w:rsidRDefault="00AB6C72" w:rsidP="00692B60">
      <w:pPr>
        <w:pStyle w:val="43"/>
        <w:numPr>
          <w:ilvl w:val="2"/>
          <w:numId w:val="51"/>
        </w:numPr>
        <w:tabs>
          <w:tab w:val="clear" w:pos="1050"/>
        </w:tabs>
        <w:ind w:left="342" w:hanging="690"/>
        <w:jc w:val="both"/>
        <w:outlineLvl w:val="9"/>
        <w:rPr>
          <w:b/>
          <w:bCs/>
          <w:caps/>
          <w:rtl/>
        </w:rPr>
        <w:sectPr w:rsidR="00AB6C72" w:rsidRPr="00AB6C72" w:rsidSect="00465DEE">
          <w:pgSz w:w="11906" w:h="16838" w:code="9"/>
          <w:pgMar w:top="1616" w:right="1826" w:bottom="1440" w:left="1800" w:header="709" w:footer="709" w:gutter="0"/>
          <w:cols w:space="708"/>
          <w:bidi/>
          <w:rtlGutter/>
          <w:docGrid w:linePitch="360"/>
        </w:sectPr>
      </w:pPr>
      <w:bookmarkStart w:id="63" w:name="_Toc527908866"/>
      <w:bookmarkStart w:id="64" w:name="_Toc516503359"/>
      <w:bookmarkStart w:id="65" w:name="_Toc519073574"/>
      <w:bookmarkStart w:id="66" w:name="_Toc519073920"/>
    </w:p>
    <w:p w14:paraId="11ADB9E5" w14:textId="77777777" w:rsidR="00D702B7" w:rsidRPr="00B63569" w:rsidRDefault="00D702B7" w:rsidP="00376729">
      <w:pPr>
        <w:pStyle w:val="affffff7"/>
        <w:numPr>
          <w:ilvl w:val="0"/>
          <w:numId w:val="51"/>
        </w:numPr>
        <w:outlineLvl w:val="1"/>
      </w:pPr>
      <w:r w:rsidRPr="00B63569">
        <w:rPr>
          <w:rtl/>
        </w:rPr>
        <w:lastRenderedPageBreak/>
        <w:t>נוהל המכרז</w:t>
      </w:r>
      <w:bookmarkEnd w:id="63"/>
      <w:r w:rsidRPr="00B63569">
        <w:rPr>
          <w:rtl/>
        </w:rPr>
        <w:t xml:space="preserve"> </w:t>
      </w:r>
    </w:p>
    <w:p w14:paraId="3C46DEBF" w14:textId="77777777" w:rsidR="00AE3D47" w:rsidRPr="00B63569" w:rsidRDefault="00AE3D47" w:rsidP="00AE3D47">
      <w:pPr>
        <w:pStyle w:val="affffff9"/>
        <w:numPr>
          <w:ilvl w:val="1"/>
          <w:numId w:val="51"/>
        </w:numPr>
        <w:tabs>
          <w:tab w:val="num" w:pos="737"/>
        </w:tabs>
        <w:ind w:left="737" w:hanging="737"/>
        <w:outlineLvl w:val="2"/>
        <w:rPr>
          <w:rtl/>
        </w:rPr>
      </w:pPr>
      <w:r>
        <w:rPr>
          <w:rFonts w:hint="cs"/>
          <w:rtl/>
        </w:rPr>
        <w:t>סמכויות עורך המכרז בעת בדיקת הצעות</w:t>
      </w:r>
      <w:r w:rsidRPr="00B63569">
        <w:rPr>
          <w:rtl/>
        </w:rPr>
        <w:t xml:space="preserve"> </w:t>
      </w:r>
    </w:p>
    <w:p w14:paraId="05DC13D7" w14:textId="77777777" w:rsidR="00AE3D47" w:rsidRPr="00A706B5" w:rsidRDefault="00AE3D47" w:rsidP="00465DEE">
      <w:pPr>
        <w:pStyle w:val="3-"/>
        <w:numPr>
          <w:ilvl w:val="2"/>
          <w:numId w:val="51"/>
        </w:numPr>
        <w:tabs>
          <w:tab w:val="clear" w:pos="1334"/>
          <w:tab w:val="num" w:pos="1588"/>
        </w:tabs>
        <w:ind w:left="342" w:hanging="709"/>
        <w:outlineLvl w:val="9"/>
        <w:rPr>
          <w:rFonts w:ascii="David" w:hAnsi="David"/>
        </w:rPr>
      </w:pPr>
      <w:r w:rsidRPr="00CF393B">
        <w:rPr>
          <w:rFonts w:ascii="David" w:hAnsi="David" w:hint="cs"/>
          <w:rtl/>
        </w:rPr>
        <w:t xml:space="preserve">עורך המכרז </w:t>
      </w:r>
      <w:r w:rsidRPr="00CF393B">
        <w:rPr>
          <w:rFonts w:ascii="David" w:hAnsi="David"/>
          <w:rtl/>
        </w:rPr>
        <w:t>או צוות מטעמו</w:t>
      </w:r>
      <w:r w:rsidRPr="00CF393B">
        <w:rPr>
          <w:rFonts w:ascii="David" w:hAnsi="David" w:hint="cs"/>
          <w:rtl/>
        </w:rPr>
        <w:t xml:space="preserve"> אשר יכול ויכלול גם יועצים חיצוניים </w:t>
      </w:r>
      <w:r>
        <w:rPr>
          <w:rFonts w:ascii="David" w:hAnsi="David" w:hint="cs"/>
          <w:rtl/>
        </w:rPr>
        <w:t>יבדקו את ההצעות במכרז, ויתנו להן</w:t>
      </w:r>
      <w:r w:rsidRPr="00CF393B">
        <w:rPr>
          <w:rFonts w:ascii="David" w:hAnsi="David" w:hint="cs"/>
          <w:rtl/>
        </w:rPr>
        <w:t xml:space="preserve"> ניקוד.</w:t>
      </w:r>
      <w:r w:rsidRPr="005635F3">
        <w:rPr>
          <w:rFonts w:ascii="David" w:hAnsi="David" w:hint="cs"/>
          <w:rtl/>
        </w:rPr>
        <w:t xml:space="preserve"> </w:t>
      </w:r>
      <w:r>
        <w:rPr>
          <w:rFonts w:ascii="David" w:hAnsi="David" w:hint="cs"/>
          <w:rtl/>
        </w:rPr>
        <w:t>לצורך בדיקת</w:t>
      </w:r>
      <w:r w:rsidRPr="00A706B5">
        <w:rPr>
          <w:rFonts w:ascii="David" w:hAnsi="David"/>
          <w:rtl/>
        </w:rPr>
        <w:t xml:space="preserve"> ההצעות יעשה </w:t>
      </w:r>
      <w:r>
        <w:rPr>
          <w:rFonts w:ascii="David" w:hAnsi="David" w:hint="cs"/>
          <w:rtl/>
        </w:rPr>
        <w:t>עורך המכרז</w:t>
      </w:r>
      <w:r w:rsidRPr="00A706B5">
        <w:rPr>
          <w:rFonts w:ascii="David" w:hAnsi="David"/>
          <w:rtl/>
        </w:rPr>
        <w:t xml:space="preserve"> או מי מטעמו שימוש בידע המקצועי העומד לרשותו, ובמקורות מידע מהימנים, וביניהם מידע ציבורי על המציע, חוות דעת יועצים </w:t>
      </w:r>
      <w:r w:rsidRPr="00A706B5">
        <w:rPr>
          <w:rFonts w:ascii="David" w:hAnsi="David" w:hint="cs"/>
          <w:rtl/>
        </w:rPr>
        <w:t>מקצועיים</w:t>
      </w:r>
      <w:r w:rsidRPr="00A706B5">
        <w:rPr>
          <w:rFonts w:ascii="David" w:hAnsi="David"/>
          <w:rtl/>
        </w:rPr>
        <w:t>, וכן כל מקור מידע אמין אחר.</w:t>
      </w:r>
      <w:r w:rsidRPr="00A706B5">
        <w:rPr>
          <w:rFonts w:ascii="David" w:hAnsi="David" w:hint="cs"/>
          <w:rtl/>
        </w:rPr>
        <w:t xml:space="preserve"> </w:t>
      </w:r>
    </w:p>
    <w:p w14:paraId="66F1D966" w14:textId="77777777" w:rsidR="00AE3D47" w:rsidRPr="00CF393B" w:rsidRDefault="00AE3D47" w:rsidP="00465DEE">
      <w:pPr>
        <w:pStyle w:val="3-"/>
        <w:numPr>
          <w:ilvl w:val="2"/>
          <w:numId w:val="51"/>
        </w:numPr>
        <w:tabs>
          <w:tab w:val="clear" w:pos="1334"/>
          <w:tab w:val="num" w:pos="1588"/>
        </w:tabs>
        <w:ind w:left="342" w:hanging="709"/>
        <w:outlineLvl w:val="9"/>
        <w:rPr>
          <w:rFonts w:ascii="David" w:hAnsi="David"/>
          <w:rtl/>
        </w:rPr>
      </w:pPr>
      <w:r w:rsidRPr="00CF393B">
        <w:rPr>
          <w:rFonts w:ascii="David" w:hAnsi="David"/>
          <w:rtl/>
        </w:rPr>
        <w:t xml:space="preserve">עורך המכרז </w:t>
      </w:r>
      <w:r>
        <w:rPr>
          <w:rFonts w:ascii="David" w:hAnsi="David" w:hint="cs"/>
          <w:rtl/>
        </w:rPr>
        <w:t xml:space="preserve">או מי מטעמו 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 המוכיח את עמידתו בתנאי המכרז, ובתנאי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14:paraId="672E0408" w14:textId="77777777" w:rsidR="00AE3D47" w:rsidRDefault="00AE3D47" w:rsidP="00465DEE">
      <w:pPr>
        <w:pStyle w:val="3-"/>
        <w:numPr>
          <w:ilvl w:val="2"/>
          <w:numId w:val="51"/>
        </w:numPr>
        <w:tabs>
          <w:tab w:val="clear" w:pos="1334"/>
          <w:tab w:val="num" w:pos="1588"/>
        </w:tabs>
        <w:ind w:left="342" w:hanging="709"/>
        <w:outlineLvl w:val="9"/>
        <w:rPr>
          <w:rFonts w:ascii="David" w:hAnsi="David"/>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עורך המכרז</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14:paraId="6B5D88E9" w14:textId="77777777" w:rsidR="00AE3D47" w:rsidRDefault="00AE3D47" w:rsidP="00465DEE">
      <w:pPr>
        <w:pStyle w:val="3-"/>
        <w:numPr>
          <w:ilvl w:val="2"/>
          <w:numId w:val="51"/>
        </w:numPr>
        <w:tabs>
          <w:tab w:val="clear" w:pos="1334"/>
          <w:tab w:val="num" w:pos="1588"/>
        </w:tabs>
        <w:ind w:left="342" w:hanging="709"/>
        <w:outlineLvl w:val="9"/>
        <w:rPr>
          <w:rFonts w:ascii="David" w:hAnsi="David"/>
        </w:rPr>
      </w:pPr>
      <w:r w:rsidRPr="00FB3976">
        <w:rPr>
          <w:rFonts w:ascii="David" w:hAnsi="David"/>
          <w:rtl/>
        </w:rPr>
        <w:t xml:space="preserve">עורך המכרז רשאי שלא להתחשב בהצעה בשל חוסר התייחסות מפורטת לסעיף מסעיפי המכרז, </w:t>
      </w:r>
      <w:r>
        <w:rPr>
          <w:rFonts w:ascii="David" w:hAnsi="David" w:hint="cs"/>
          <w:rtl/>
        </w:rPr>
        <w:t>הצעה</w:t>
      </w:r>
      <w:r w:rsidRPr="00FB3976">
        <w:rPr>
          <w:rFonts w:ascii="David" w:hAnsi="David"/>
          <w:rtl/>
        </w:rPr>
        <w:t xml:space="preserve"> לא ברורה ולא חד משמעית אשר לדעת עורך המכרז מונעת הערכת ההצעה כראוי.</w:t>
      </w:r>
    </w:p>
    <w:p w14:paraId="1B173CC0" w14:textId="77777777" w:rsidR="00AE3D47" w:rsidRDefault="00AE3D47" w:rsidP="00465DEE">
      <w:pPr>
        <w:pStyle w:val="3-"/>
        <w:numPr>
          <w:ilvl w:val="2"/>
          <w:numId w:val="51"/>
        </w:numPr>
        <w:tabs>
          <w:tab w:val="clear" w:pos="1334"/>
          <w:tab w:val="num" w:pos="1588"/>
        </w:tabs>
        <w:ind w:left="342" w:hanging="709"/>
        <w:outlineLvl w:val="9"/>
        <w:rPr>
          <w:rFonts w:ascii="David" w:hAnsi="David"/>
        </w:rPr>
      </w:pPr>
      <w:r w:rsidRPr="002D1D37">
        <w:rPr>
          <w:rFonts w:ascii="David" w:hAnsi="David" w:hint="cs"/>
          <w:rtl/>
        </w:rPr>
        <w:t>עורך המכרז יהיה רשאי לפסול הצעה אם לפי שיקול דעתו הבלעדי מתקיים אחד מהתנאים הבאים:</w:t>
      </w:r>
    </w:p>
    <w:p w14:paraId="65825FF9" w14:textId="77777777" w:rsidR="00AE3D47" w:rsidRDefault="00AE3D47" w:rsidP="00465DEE">
      <w:pPr>
        <w:pStyle w:val="4-"/>
        <w:numPr>
          <w:ilvl w:val="3"/>
          <w:numId w:val="51"/>
        </w:numPr>
        <w:tabs>
          <w:tab w:val="clear" w:pos="1617"/>
        </w:tabs>
        <w:ind w:left="1192" w:hanging="537"/>
        <w:outlineLvl w:val="9"/>
        <w:rPr>
          <w:rFonts w:ascii="David" w:hAnsi="David"/>
        </w:rPr>
      </w:pPr>
      <w:r w:rsidRPr="002D1D37">
        <w:rPr>
          <w:rFonts w:ascii="David" w:hAnsi="David" w:hint="cs"/>
          <w:b/>
          <w:bCs/>
          <w:rtl/>
        </w:rPr>
        <w:t>פסילת הצעה בלתי כדאית כלכלית או תכסיסנית</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w:t>
      </w:r>
      <w:r>
        <w:rPr>
          <w:rFonts w:ascii="David" w:hAnsi="David" w:hint="cs"/>
          <w:rtl/>
        </w:rPr>
        <w:t>צעה עצמה</w:t>
      </w:r>
      <w:r w:rsidRPr="002D1D37">
        <w:rPr>
          <w:rFonts w:ascii="David" w:hAnsi="David" w:hint="cs"/>
          <w:rtl/>
        </w:rPr>
        <w:t xml:space="preserve"> והן ביחס להצעות </w:t>
      </w:r>
      <w:r>
        <w:rPr>
          <w:rFonts w:ascii="David" w:hAnsi="David" w:hint="cs"/>
          <w:rtl/>
        </w:rPr>
        <w:t>אחרות</w:t>
      </w:r>
      <w:r w:rsidRPr="002D1D37">
        <w:rPr>
          <w:rFonts w:ascii="David" w:hAnsi="David" w:hint="cs"/>
          <w:rtl/>
        </w:rPr>
        <w:t>, וכן בכל מקרה של פעולה שלא בתום לב.</w:t>
      </w:r>
    </w:p>
    <w:p w14:paraId="55A8C592" w14:textId="77777777" w:rsidR="00AE3D47" w:rsidRPr="002D1D37" w:rsidRDefault="00AE3D47" w:rsidP="00465DEE">
      <w:pPr>
        <w:pStyle w:val="4-"/>
        <w:numPr>
          <w:ilvl w:val="3"/>
          <w:numId w:val="51"/>
        </w:numPr>
        <w:tabs>
          <w:tab w:val="clear" w:pos="1617"/>
        </w:tabs>
        <w:ind w:left="1192" w:hanging="537"/>
        <w:outlineLvl w:val="9"/>
        <w:rPr>
          <w:rFonts w:ascii="David" w:hAnsi="David"/>
        </w:rPr>
      </w:pPr>
      <w:r w:rsidRPr="008D5480">
        <w:rPr>
          <w:rFonts w:ascii="David" w:hAnsi="David" w:hint="cs"/>
          <w:b/>
          <w:bCs/>
          <w:rtl/>
        </w:rPr>
        <w:t>פסילה עקב התנהגות שלא בתום לב במכרזים קודמים</w:t>
      </w:r>
      <w:r>
        <w:rPr>
          <w:rFonts w:ascii="David" w:hAnsi="David" w:hint="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קודם של המזמין, או של גוף אחר,</w:t>
      </w:r>
      <w:r w:rsidRPr="00A706B5">
        <w:rPr>
          <w:rFonts w:ascii="David" w:hAnsi="David"/>
          <w:rtl/>
        </w:rPr>
        <w:t xml:space="preserve"> נהג בערמה, בתכסיסנות או בחוסר ניקיון כפיים</w:t>
      </w:r>
      <w:r w:rsidRPr="00A706B5">
        <w:rPr>
          <w:rFonts w:ascii="David" w:hAnsi="David" w:hint="cs"/>
          <w:rtl/>
        </w:rPr>
        <w:t>,</w:t>
      </w:r>
      <w:r w:rsidRPr="00A706B5">
        <w:rPr>
          <w:rFonts w:ascii="David" w:hAnsi="David"/>
          <w:rtl/>
        </w:rPr>
        <w:t xml:space="preserve"> הוא מסר מידע מטעה או מידע מהותי בלתי מדויק.</w:t>
      </w:r>
    </w:p>
    <w:p w14:paraId="46B06461" w14:textId="77777777" w:rsidR="00AE3D47" w:rsidRPr="002D1D37" w:rsidRDefault="00AE3D47" w:rsidP="00465DEE">
      <w:pPr>
        <w:pStyle w:val="4-"/>
        <w:numPr>
          <w:ilvl w:val="3"/>
          <w:numId w:val="51"/>
        </w:numPr>
        <w:tabs>
          <w:tab w:val="clear" w:pos="1617"/>
        </w:tabs>
        <w:ind w:left="1192"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D93A109" w14:textId="7807BE1E" w:rsidR="00AE3D47" w:rsidRPr="00AE3D47" w:rsidRDefault="00AE3D47" w:rsidP="00465DEE">
      <w:pPr>
        <w:pStyle w:val="4-"/>
        <w:numPr>
          <w:ilvl w:val="3"/>
          <w:numId w:val="51"/>
        </w:numPr>
        <w:tabs>
          <w:tab w:val="clear" w:pos="1617"/>
        </w:tabs>
        <w:ind w:left="1192" w:hanging="537"/>
        <w:outlineLvl w:val="9"/>
        <w:rPr>
          <w:rFonts w:ascii="David" w:hAnsi="David"/>
          <w:b/>
          <w:bCs/>
        </w:rPr>
      </w:pPr>
      <w:r w:rsidRPr="002D1D37">
        <w:rPr>
          <w:rFonts w:ascii="David" w:hAnsi="David"/>
          <w:b/>
          <w:bCs/>
          <w:rtl/>
        </w:rPr>
        <w:lastRenderedPageBreak/>
        <w:t xml:space="preserve">פסילה בעקבות </w:t>
      </w:r>
      <w:r w:rsidRPr="002D1D37">
        <w:rPr>
          <w:rFonts w:ascii="David" w:hAnsi="David" w:hint="cs"/>
          <w:b/>
          <w:bCs/>
          <w:rtl/>
        </w:rPr>
        <w:t>ניגוד עניינים</w:t>
      </w:r>
      <w:r w:rsidRPr="00AE3D47">
        <w:rPr>
          <w:rFonts w:ascii="David" w:hAnsi="David" w:hint="cs"/>
          <w:b/>
          <w:bCs/>
          <w:rtl/>
        </w:rPr>
        <w:t xml:space="preserve"> </w:t>
      </w:r>
      <w:r w:rsidRPr="00AE3D47">
        <w:rPr>
          <w:rFonts w:ascii="David" w:hAnsi="David"/>
          <w:rtl/>
        </w:rPr>
        <w:t>–</w:t>
      </w:r>
      <w:r w:rsidRPr="00AE3D47">
        <w:rPr>
          <w:rFonts w:ascii="David" w:hAnsi="David" w:hint="cs"/>
          <w:rtl/>
        </w:rPr>
        <w:t xml:space="preserve"> אם קיים </w:t>
      </w:r>
      <w:r w:rsidRPr="00AE3D47">
        <w:rPr>
          <w:rFonts w:ascii="David" w:hAnsi="David"/>
          <w:rtl/>
        </w:rPr>
        <w:t>ניגוד עניינים, ישיר או עקיף,</w:t>
      </w:r>
      <w:r w:rsidRPr="00AE3D47">
        <w:rPr>
          <w:rFonts w:ascii="David" w:hAnsi="David" w:hint="cs"/>
          <w:rtl/>
        </w:rPr>
        <w:t xml:space="preserve"> או חשש לניגוד עניינים</w:t>
      </w:r>
      <w:r w:rsidRPr="00AE3D47">
        <w:rPr>
          <w:rFonts w:ascii="David" w:hAnsi="David"/>
          <w:rtl/>
        </w:rPr>
        <w:t xml:space="preserve"> בין ענייני המציע או בעלי </w:t>
      </w:r>
      <w:r w:rsidRPr="00AE3D47">
        <w:rPr>
          <w:rFonts w:ascii="David" w:hAnsi="David" w:hint="cs"/>
          <w:rtl/>
        </w:rPr>
        <w:t>ה</w:t>
      </w:r>
      <w:r w:rsidRPr="00AE3D47">
        <w:rPr>
          <w:rFonts w:ascii="David" w:hAnsi="David"/>
          <w:rtl/>
        </w:rPr>
        <w:t>עניין בו, לבין ביצוע השירותים על ידי המציע</w:t>
      </w:r>
      <w:r w:rsidRPr="00AE3D47">
        <w:rPr>
          <w:rFonts w:ascii="David" w:hAnsi="David" w:hint="cs"/>
          <w:rtl/>
        </w:rPr>
        <w:t xml:space="preserve"> באופן שלדעת עורך המכרז אינו ניתן לריפוי.</w:t>
      </w:r>
    </w:p>
    <w:p w14:paraId="50C14B0D" w14:textId="03F1C809" w:rsidR="001015D6" w:rsidRPr="00B63569" w:rsidRDefault="001015D6" w:rsidP="00376729">
      <w:pPr>
        <w:pStyle w:val="affffff9"/>
        <w:numPr>
          <w:ilvl w:val="1"/>
          <w:numId w:val="51"/>
        </w:numPr>
        <w:tabs>
          <w:tab w:val="num" w:pos="737"/>
        </w:tabs>
        <w:ind w:left="737" w:hanging="737"/>
        <w:outlineLvl w:val="2"/>
        <w:rPr>
          <w:rtl/>
        </w:rPr>
      </w:pPr>
      <w:r w:rsidRPr="00B63569">
        <w:rPr>
          <w:rtl/>
        </w:rPr>
        <w:t>ביטול או שינוי המכרז</w:t>
      </w:r>
      <w:bookmarkEnd w:id="64"/>
      <w:bookmarkEnd w:id="65"/>
      <w:bookmarkEnd w:id="66"/>
      <w:r w:rsidRPr="00B63569">
        <w:rPr>
          <w:rtl/>
        </w:rPr>
        <w:t xml:space="preserve"> </w:t>
      </w:r>
    </w:p>
    <w:p w14:paraId="226908CB" w14:textId="77777777" w:rsidR="00DE5DFD" w:rsidRDefault="00DE5DFD" w:rsidP="00DE5DFD">
      <w:pPr>
        <w:pStyle w:val="43"/>
        <w:numPr>
          <w:ilvl w:val="2"/>
          <w:numId w:val="51"/>
        </w:numPr>
        <w:tabs>
          <w:tab w:val="clear" w:pos="1050"/>
        </w:tabs>
        <w:ind w:left="342" w:hanging="690"/>
        <w:jc w:val="both"/>
        <w:outlineLvl w:val="9"/>
        <w:rPr>
          <w:rFonts w:ascii="David" w:hAnsi="David"/>
        </w:rPr>
      </w:pPr>
      <w:bookmarkStart w:id="67" w:name="_Toc516503360"/>
      <w:bookmarkStart w:id="68" w:name="_Toc519073575"/>
      <w:bookmarkStart w:id="69" w:name="_Toc519073921"/>
      <w:r>
        <w:rPr>
          <w:rFonts w:ascii="David" w:hAnsi="David" w:hint="cs"/>
          <w:rtl/>
        </w:rPr>
        <w:t>עורך המכרז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p>
    <w:p w14:paraId="328309C5" w14:textId="77777777" w:rsidR="00DE5DFD" w:rsidRDefault="00DE5DFD" w:rsidP="00DE5DFD">
      <w:pPr>
        <w:pStyle w:val="43"/>
        <w:numPr>
          <w:ilvl w:val="2"/>
          <w:numId w:val="51"/>
        </w:numPr>
        <w:tabs>
          <w:tab w:val="clear" w:pos="1050"/>
        </w:tabs>
        <w:ind w:left="342" w:hanging="690"/>
        <w:jc w:val="both"/>
        <w:outlineLvl w:val="9"/>
        <w:rPr>
          <w:rFonts w:ascii="David" w:hAnsi="David"/>
        </w:rPr>
      </w:pPr>
      <w:r w:rsidRPr="00DE5DFD">
        <w:rPr>
          <w:rFonts w:ascii="David" w:hAnsi="David" w:hint="cs"/>
          <w:rtl/>
        </w:rPr>
        <w:t>ההתקשרות עם הזוכה במכרז מותנית בקיומו של תקציב זמין. ככל שמסיבות תקציביות לא ניתן יהיה להתקשר עם הזוכה במכרז, רשאי עורך המכרז לבטל את המכרז</w:t>
      </w:r>
      <w:r>
        <w:rPr>
          <w:rFonts w:ascii="David" w:hAnsi="David" w:hint="cs"/>
          <w:rtl/>
        </w:rPr>
        <w:t xml:space="preserve">. </w:t>
      </w:r>
    </w:p>
    <w:p w14:paraId="681AA2FB" w14:textId="77777777" w:rsidR="00DE5DFD" w:rsidRPr="00B63569" w:rsidRDefault="00DE5DFD" w:rsidP="00DE5DFD">
      <w:pPr>
        <w:pStyle w:val="43"/>
        <w:numPr>
          <w:ilvl w:val="2"/>
          <w:numId w:val="51"/>
        </w:numPr>
        <w:tabs>
          <w:tab w:val="clear" w:pos="1050"/>
        </w:tabs>
        <w:ind w:left="342" w:hanging="690"/>
        <w:jc w:val="both"/>
        <w:outlineLvl w:val="9"/>
        <w:rPr>
          <w:rFonts w:ascii="David" w:hAnsi="David"/>
          <w:rtl/>
        </w:rPr>
      </w:pPr>
      <w:r w:rsidRPr="00FB3976">
        <w:rPr>
          <w:rFonts w:ascii="David" w:hAnsi="David"/>
          <w:rtl/>
        </w:rPr>
        <w:t>עורך המכרז לא יהיה חייב לפצות את המציעים במקרה של ביטול</w:t>
      </w:r>
      <w:r>
        <w:rPr>
          <w:rFonts w:ascii="David" w:hAnsi="David" w:hint="cs"/>
          <w:rtl/>
        </w:rPr>
        <w:t xml:space="preserve"> המכרז.</w:t>
      </w:r>
    </w:p>
    <w:p w14:paraId="60EB5DE9" w14:textId="77777777" w:rsidR="001015D6" w:rsidRPr="00B63569" w:rsidRDefault="001015D6" w:rsidP="00376729">
      <w:pPr>
        <w:pStyle w:val="affffff9"/>
        <w:numPr>
          <w:ilvl w:val="1"/>
          <w:numId w:val="51"/>
        </w:numPr>
        <w:tabs>
          <w:tab w:val="num" w:pos="737"/>
        </w:tabs>
        <w:ind w:left="737" w:hanging="737"/>
        <w:outlineLvl w:val="2"/>
      </w:pPr>
      <w:r w:rsidRPr="00B63569">
        <w:rPr>
          <w:rtl/>
        </w:rPr>
        <w:t>הוצאות</w:t>
      </w:r>
      <w:bookmarkEnd w:id="67"/>
      <w:bookmarkEnd w:id="68"/>
      <w:bookmarkEnd w:id="69"/>
      <w:r w:rsidRPr="00B63569">
        <w:rPr>
          <w:rtl/>
        </w:rPr>
        <w:t xml:space="preserve"> </w:t>
      </w:r>
    </w:p>
    <w:p w14:paraId="407E8E9C" w14:textId="77777777" w:rsidR="001015D6" w:rsidRPr="00B63569" w:rsidRDefault="001015D6" w:rsidP="00A6456B">
      <w:pPr>
        <w:pStyle w:val="1f8"/>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5231BDC7" w14:textId="77777777" w:rsidR="00377479" w:rsidRDefault="001015D6" w:rsidP="00376729">
      <w:pPr>
        <w:pStyle w:val="affffff9"/>
        <w:numPr>
          <w:ilvl w:val="1"/>
          <w:numId w:val="51"/>
        </w:numPr>
        <w:tabs>
          <w:tab w:val="num" w:pos="737"/>
        </w:tabs>
        <w:ind w:left="737" w:hanging="737"/>
        <w:outlineLvl w:val="2"/>
      </w:pPr>
      <w:bookmarkStart w:id="70" w:name="_Toc516503361"/>
      <w:bookmarkStart w:id="71" w:name="_Toc519073576"/>
      <w:bookmarkStart w:id="72" w:name="_Toc519073922"/>
      <w:r w:rsidRPr="00B63569">
        <w:rPr>
          <w:rtl/>
        </w:rPr>
        <w:t>סמכות השיפוט</w:t>
      </w:r>
      <w:bookmarkEnd w:id="70"/>
      <w:bookmarkEnd w:id="71"/>
      <w:bookmarkEnd w:id="72"/>
    </w:p>
    <w:p w14:paraId="594A6398" w14:textId="77777777" w:rsidR="001015D6" w:rsidRDefault="001015D6" w:rsidP="00A6456B">
      <w:pPr>
        <w:pStyle w:val="1f8"/>
        <w:rPr>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p>
    <w:p w14:paraId="15DB9211" w14:textId="77777777" w:rsidR="00377479" w:rsidRDefault="00377479" w:rsidP="00376729">
      <w:pPr>
        <w:pStyle w:val="affffff9"/>
        <w:numPr>
          <w:ilvl w:val="1"/>
          <w:numId w:val="51"/>
        </w:numPr>
        <w:tabs>
          <w:tab w:val="num" w:pos="737"/>
        </w:tabs>
        <w:ind w:left="737" w:hanging="737"/>
        <w:outlineLvl w:val="2"/>
      </w:pPr>
      <w:bookmarkStart w:id="73" w:name="_Toc516503362"/>
      <w:bookmarkStart w:id="74" w:name="_Toc519073577"/>
      <w:bookmarkStart w:id="75" w:name="_Toc519073923"/>
      <w:r>
        <w:rPr>
          <w:rFonts w:hint="cs"/>
          <w:rtl/>
        </w:rPr>
        <w:t>סודיות ההצעה וזכות העיון</w:t>
      </w:r>
      <w:bookmarkEnd w:id="73"/>
      <w:bookmarkEnd w:id="74"/>
      <w:bookmarkEnd w:id="75"/>
    </w:p>
    <w:p w14:paraId="237F5378" w14:textId="77777777" w:rsidR="0013061D" w:rsidRDefault="0013061D" w:rsidP="00376729">
      <w:pPr>
        <w:pStyle w:val="43"/>
        <w:numPr>
          <w:ilvl w:val="2"/>
          <w:numId w:val="51"/>
        </w:numPr>
        <w:tabs>
          <w:tab w:val="clear" w:pos="1050"/>
          <w:tab w:val="left" w:pos="625"/>
        </w:tabs>
        <w:ind w:left="342" w:hanging="690"/>
        <w:jc w:val="both"/>
        <w:outlineLvl w:val="9"/>
        <w:rPr>
          <w:rFonts w:ascii="David" w:hAnsi="David"/>
        </w:rPr>
      </w:pPr>
      <w:r>
        <w:rPr>
          <w:rFonts w:ascii="David" w:hAnsi="David" w:hint="cs"/>
          <w:rtl/>
        </w:rPr>
        <w:t>עורך המכרז</w:t>
      </w:r>
      <w:r w:rsidR="00F806DD">
        <w:rPr>
          <w:rFonts w:ascii="David" w:hAnsi="David"/>
          <w:rtl/>
        </w:rPr>
        <w:t xml:space="preserve"> מתחייב שלא לגלות תוכן </w:t>
      </w:r>
      <w:r w:rsidRPr="0013061D">
        <w:rPr>
          <w:rFonts w:ascii="David" w:hAnsi="David"/>
          <w:rtl/>
        </w:rPr>
        <w:t>הצעה</w:t>
      </w:r>
      <w:r w:rsidR="00F806DD">
        <w:rPr>
          <w:rFonts w:ascii="David" w:hAnsi="David" w:hint="cs"/>
          <w:rtl/>
        </w:rPr>
        <w:t xml:space="preserve"> שתוגש במכרז זה</w:t>
      </w:r>
      <w:r w:rsidRPr="0013061D">
        <w:rPr>
          <w:rFonts w:ascii="David" w:hAnsi="David"/>
          <w:rtl/>
        </w:rPr>
        <w:t xml:space="preserve"> לצד שלישי </w:t>
      </w:r>
      <w:r>
        <w:rPr>
          <w:rFonts w:ascii="David" w:hAnsi="David" w:hint="cs"/>
          <w:rtl/>
        </w:rPr>
        <w:t>שאינו מעובדי עורך המכרז או</w:t>
      </w:r>
      <w:r w:rsidRPr="0013061D">
        <w:rPr>
          <w:rFonts w:ascii="David" w:hAnsi="David"/>
          <w:rtl/>
        </w:rPr>
        <w:t xml:space="preserve"> יועצים המועסקים על ידו</w:t>
      </w:r>
      <w:r>
        <w:rPr>
          <w:rFonts w:ascii="David" w:hAnsi="David" w:hint="cs"/>
          <w:rtl/>
        </w:rPr>
        <w:t xml:space="preserve"> לצורך המכרז,</w:t>
      </w:r>
      <w:r w:rsidRPr="0013061D">
        <w:rPr>
          <w:rFonts w:ascii="David" w:hAnsi="David"/>
          <w:rtl/>
        </w:rPr>
        <w:t xml:space="preserve"> אשר גם עליהם תחול חובת הסודיות ואי השימוש בהצעת המציע אלא לצורכי ה</w:t>
      </w:r>
      <w:r>
        <w:rPr>
          <w:rFonts w:ascii="David" w:hAnsi="David" w:hint="cs"/>
          <w:rtl/>
        </w:rPr>
        <w:t>אתגר</w:t>
      </w:r>
      <w:r w:rsidRPr="0013061D">
        <w:rPr>
          <w:rFonts w:ascii="David" w:hAnsi="David"/>
          <w:rtl/>
        </w:rPr>
        <w:t xml:space="preserve"> בלבד.</w:t>
      </w:r>
    </w:p>
    <w:p w14:paraId="66B1EC65" w14:textId="77777777" w:rsidR="00AE2EDB" w:rsidRPr="00900CA3" w:rsidRDefault="00AE2EDB" w:rsidP="00376729">
      <w:pPr>
        <w:pStyle w:val="43"/>
        <w:numPr>
          <w:ilvl w:val="2"/>
          <w:numId w:val="51"/>
        </w:numPr>
        <w:tabs>
          <w:tab w:val="clear" w:pos="1050"/>
          <w:tab w:val="left" w:pos="625"/>
        </w:tabs>
        <w:ind w:left="342" w:hanging="690"/>
        <w:jc w:val="both"/>
        <w:outlineLvl w:val="9"/>
        <w:rPr>
          <w:rFonts w:ascii="David" w:hAnsi="David"/>
        </w:rPr>
      </w:pPr>
      <w:r>
        <w:rPr>
          <w:rFonts w:asciiTheme="majorBidi" w:hAnsiTheme="majorBidi" w:hint="cs"/>
          <w:rtl/>
        </w:rPr>
        <w:t xml:space="preserve">יחד עם זאת, </w:t>
      </w:r>
      <w:r w:rsidRPr="00C744CF">
        <w:rPr>
          <w:rFonts w:asciiTheme="majorBidi" w:hAnsiTheme="majorBidi"/>
          <w:rtl/>
        </w:rPr>
        <w:t>בהתאם ל</w:t>
      </w:r>
      <w:r>
        <w:rPr>
          <w:rFonts w:asciiTheme="majorBidi" w:hAnsiTheme="majorBidi" w:hint="cs"/>
          <w:rtl/>
        </w:rPr>
        <w:t>תקנה 21(ה) ל</w:t>
      </w:r>
      <w:r w:rsidRPr="00C744CF">
        <w:rPr>
          <w:rFonts w:asciiTheme="majorBidi" w:hAnsiTheme="majorBidi"/>
          <w:rtl/>
        </w:rPr>
        <w:t>תקנות חוק המכרזים מ</w:t>
      </w:r>
      <w:r>
        <w:rPr>
          <w:rFonts w:asciiTheme="majorBidi" w:hAnsiTheme="majorBidi" w:hint="cs"/>
          <w:rtl/>
        </w:rPr>
        <w:t>ציע</w:t>
      </w:r>
      <w:r w:rsidRPr="00C744CF">
        <w:rPr>
          <w:rFonts w:asciiTheme="majorBidi" w:hAnsiTheme="majorBidi"/>
          <w:rtl/>
        </w:rPr>
        <w:t>ים שלא זכו במכרז רשאים לבקש לעיין בהצע</w:t>
      </w:r>
      <w:r>
        <w:rPr>
          <w:rFonts w:asciiTheme="majorBidi" w:hAnsiTheme="majorBidi" w:hint="cs"/>
          <w:rtl/>
        </w:rPr>
        <w:t>ה</w:t>
      </w:r>
      <w:r w:rsidRPr="00C744CF">
        <w:rPr>
          <w:rFonts w:asciiTheme="majorBidi" w:hAnsiTheme="majorBidi"/>
          <w:rtl/>
        </w:rPr>
        <w:t xml:space="preserve"> ז</w:t>
      </w:r>
      <w:r>
        <w:rPr>
          <w:rFonts w:asciiTheme="majorBidi" w:hAnsiTheme="majorBidi" w:hint="cs"/>
          <w:rtl/>
        </w:rPr>
        <w:t>ו</w:t>
      </w:r>
      <w:r w:rsidRPr="00C744CF">
        <w:rPr>
          <w:rFonts w:asciiTheme="majorBidi" w:hAnsiTheme="majorBidi"/>
          <w:rtl/>
        </w:rPr>
        <w:t>כ</w:t>
      </w:r>
      <w:r>
        <w:rPr>
          <w:rFonts w:asciiTheme="majorBidi" w:hAnsiTheme="majorBidi" w:hint="cs"/>
          <w:rtl/>
        </w:rPr>
        <w:t>ה, וכן במסמכים נוספים הקשורים במכרז ועורך המכרז ימנע מהם עיון רק במסמכים שהם בגדר סוד מסחרי או מקצועי, או שעלולים לפגוע בביטחון המדינה, יחסי החוץ שלה, כלכלתה וביטחון הציבור</w:t>
      </w:r>
      <w:r w:rsidRPr="00C744CF">
        <w:rPr>
          <w:rFonts w:asciiTheme="majorBidi" w:hAnsiTheme="majorBidi" w:hint="cs"/>
          <w:rtl/>
        </w:rPr>
        <w:t>.</w:t>
      </w:r>
      <w:r w:rsidRPr="00C744CF">
        <w:rPr>
          <w:rFonts w:asciiTheme="majorBidi" w:hAnsiTheme="majorBidi"/>
          <w:rtl/>
        </w:rPr>
        <w:t xml:space="preserve"> </w:t>
      </w:r>
    </w:p>
    <w:p w14:paraId="52C6DBAC" w14:textId="77777777" w:rsidR="00AE2EDB" w:rsidRPr="00C26BFA" w:rsidRDefault="00AE2EDB" w:rsidP="00376729">
      <w:pPr>
        <w:pStyle w:val="43"/>
        <w:numPr>
          <w:ilvl w:val="2"/>
          <w:numId w:val="51"/>
        </w:numPr>
        <w:tabs>
          <w:tab w:val="clear" w:pos="1050"/>
          <w:tab w:val="left" w:pos="625"/>
        </w:tabs>
        <w:ind w:left="342" w:hanging="690"/>
        <w:jc w:val="both"/>
        <w:outlineLvl w:val="9"/>
        <w:rPr>
          <w:rFonts w:ascii="David" w:hAnsi="David"/>
        </w:rPr>
      </w:pPr>
      <w:r>
        <w:rPr>
          <w:rFonts w:asciiTheme="majorBidi" w:hAnsiTheme="majorBidi" w:hint="cs"/>
          <w:rtl/>
        </w:rPr>
        <w:t xml:space="preserve">בהתאם לאופי המכרז, החלק מההצעה שהוא </w:t>
      </w:r>
      <w:r w:rsidRPr="00DE5DFD">
        <w:rPr>
          <w:rFonts w:asciiTheme="majorBidi" w:hAnsiTheme="majorBidi" w:hint="cs"/>
          <w:i/>
          <w:iCs/>
          <w:rtl/>
        </w:rPr>
        <w:t>תיאור הפתרון המוצע</w:t>
      </w:r>
      <w:r>
        <w:rPr>
          <w:rFonts w:asciiTheme="majorBidi" w:hAnsiTheme="majorBidi" w:hint="cs"/>
          <w:rtl/>
        </w:rPr>
        <w:t xml:space="preserve"> מוגדר על ידי עורך המכרז כסוד מסחרי או מקצועי ועל כן לא תתאפשר זכות עיון בחלק זה של ההצעה הזוכה. </w:t>
      </w:r>
    </w:p>
    <w:p w14:paraId="31E62E6D" w14:textId="77777777" w:rsidR="00AE2EDB" w:rsidRDefault="00AE2EDB" w:rsidP="00376729">
      <w:pPr>
        <w:pStyle w:val="43"/>
        <w:numPr>
          <w:ilvl w:val="2"/>
          <w:numId w:val="51"/>
        </w:numPr>
        <w:tabs>
          <w:tab w:val="clear" w:pos="1050"/>
          <w:tab w:val="left" w:pos="625"/>
        </w:tabs>
        <w:ind w:left="342" w:hanging="690"/>
        <w:jc w:val="both"/>
        <w:outlineLvl w:val="9"/>
        <w:rPr>
          <w:rFonts w:ascii="David" w:hAnsi="David"/>
        </w:rPr>
      </w:pPr>
      <w:r w:rsidRPr="00C744CF">
        <w:rPr>
          <w:rFonts w:asciiTheme="majorBidi" w:hAnsiTheme="majorBidi"/>
          <w:rtl/>
        </w:rPr>
        <w:t xml:space="preserve">אם ברצון מציע למנוע עיון בסעיפים </w:t>
      </w:r>
      <w:r>
        <w:rPr>
          <w:rFonts w:asciiTheme="majorBidi" w:hAnsiTheme="majorBidi" w:hint="cs"/>
          <w:rtl/>
        </w:rPr>
        <w:t>נוספים</w:t>
      </w:r>
      <w:r w:rsidRPr="00C744CF">
        <w:rPr>
          <w:rFonts w:asciiTheme="majorBidi" w:hAnsiTheme="majorBidi"/>
          <w:rtl/>
        </w:rPr>
        <w:t xml:space="preserve"> של הצעתו בשל טענה לסוד מסחרי</w:t>
      </w:r>
      <w:r>
        <w:rPr>
          <w:rFonts w:asciiTheme="majorBidi" w:hAnsiTheme="majorBidi" w:hint="cs"/>
          <w:rtl/>
        </w:rPr>
        <w:t>,</w:t>
      </w:r>
      <w:r w:rsidRPr="00C744CF">
        <w:rPr>
          <w:rFonts w:asciiTheme="majorBidi" w:hAnsiTheme="majorBidi"/>
          <w:rtl/>
        </w:rPr>
        <w:t xml:space="preserve"> סוד מקצועי,</w:t>
      </w:r>
      <w:r>
        <w:rPr>
          <w:rFonts w:asciiTheme="majorBidi" w:hAnsiTheme="majorBidi" w:hint="cs"/>
          <w:rtl/>
        </w:rPr>
        <w:t xml:space="preserve"> או כל טעם אחר המוזכר בתקנות חובת המכרזים</w:t>
      </w:r>
      <w:r w:rsidRPr="00C744CF">
        <w:rPr>
          <w:rFonts w:asciiTheme="majorBidi" w:hAnsiTheme="majorBidi"/>
          <w:rtl/>
        </w:rPr>
        <w:t xml:space="preserve"> עליו לציין </w:t>
      </w:r>
      <w:r>
        <w:rPr>
          <w:rFonts w:asciiTheme="majorBidi" w:hAnsiTheme="majorBidi" w:hint="cs"/>
          <w:rtl/>
        </w:rPr>
        <w:t xml:space="preserve">זאת באופן מפורש </w:t>
      </w:r>
      <w:r w:rsidRPr="00C744CF">
        <w:rPr>
          <w:rFonts w:asciiTheme="majorBidi" w:hAnsiTheme="majorBidi"/>
          <w:rtl/>
        </w:rPr>
        <w:t xml:space="preserve">בחוברת </w:t>
      </w:r>
      <w:r w:rsidRPr="00746517">
        <w:rPr>
          <w:rFonts w:asciiTheme="majorBidi" w:hAnsiTheme="majorBidi"/>
          <w:rtl/>
        </w:rPr>
        <w:t>ההצעה</w:t>
      </w:r>
      <w:r>
        <w:rPr>
          <w:rFonts w:asciiTheme="majorBidi" w:hAnsiTheme="majorBidi" w:hint="cs"/>
          <w:rtl/>
        </w:rPr>
        <w:t xml:space="preserve"> (</w:t>
      </w:r>
      <w:r w:rsidRPr="00AE2EDB">
        <w:rPr>
          <w:rFonts w:asciiTheme="majorBidi" w:hAnsiTheme="majorBidi" w:hint="cs"/>
          <w:b/>
          <w:bCs/>
          <w:rtl/>
        </w:rPr>
        <w:t>פרק ב'</w:t>
      </w:r>
      <w:r>
        <w:rPr>
          <w:rFonts w:asciiTheme="majorBidi" w:hAnsiTheme="majorBidi" w:hint="cs"/>
          <w:rtl/>
        </w:rPr>
        <w:t xml:space="preserve">). </w:t>
      </w:r>
      <w:r w:rsidRPr="00746517">
        <w:rPr>
          <w:rFonts w:asciiTheme="majorBidi" w:hAnsiTheme="majorBidi"/>
          <w:rtl/>
        </w:rPr>
        <w:t>מובהר כי לא יהא בעצם הבקשה כדי למנוע עיון</w:t>
      </w:r>
      <w:r w:rsidRPr="00C744CF">
        <w:rPr>
          <w:rFonts w:asciiTheme="majorBidi" w:hAnsiTheme="majorBidi"/>
          <w:rtl/>
        </w:rPr>
        <w:t xml:space="preserve"> בסעיפי</w:t>
      </w:r>
      <w:r>
        <w:rPr>
          <w:rFonts w:asciiTheme="majorBidi" w:hAnsiTheme="majorBidi" w:hint="cs"/>
          <w:rtl/>
        </w:rPr>
        <w:t>ם הרלוונטיים</w:t>
      </w:r>
      <w:r w:rsidRPr="00C744CF">
        <w:rPr>
          <w:rFonts w:asciiTheme="majorBidi" w:hAnsiTheme="majorBidi"/>
          <w:rtl/>
        </w:rPr>
        <w:t xml:space="preserve">, </w:t>
      </w:r>
      <w:r>
        <w:rPr>
          <w:rFonts w:asciiTheme="majorBidi" w:hAnsiTheme="majorBidi" w:hint="cs"/>
          <w:rtl/>
        </w:rPr>
        <w:t>והחלטה בנושא תתקבל על ידי</w:t>
      </w:r>
      <w:r w:rsidRPr="00C744CF">
        <w:rPr>
          <w:rFonts w:asciiTheme="majorBidi" w:hAnsiTheme="majorBidi"/>
          <w:rtl/>
        </w:rPr>
        <w:t xml:space="preserve"> ועדת המכרזים </w:t>
      </w:r>
      <w:r>
        <w:rPr>
          <w:rFonts w:ascii="David" w:hAnsi="David" w:hint="cs"/>
          <w:rtl/>
        </w:rPr>
        <w:t xml:space="preserve">של עורך המכרז. </w:t>
      </w:r>
    </w:p>
    <w:p w14:paraId="668FD660" w14:textId="77777777" w:rsidR="00AE2EDB" w:rsidRDefault="00AE2EDB" w:rsidP="00376729">
      <w:pPr>
        <w:pStyle w:val="43"/>
        <w:numPr>
          <w:ilvl w:val="2"/>
          <w:numId w:val="51"/>
        </w:numPr>
        <w:tabs>
          <w:tab w:val="clear" w:pos="1050"/>
          <w:tab w:val="left" w:pos="625"/>
        </w:tabs>
        <w:ind w:left="342" w:hanging="690"/>
        <w:jc w:val="both"/>
        <w:outlineLvl w:val="9"/>
        <w:rPr>
          <w:rFonts w:ascii="David" w:hAnsi="David"/>
        </w:rPr>
      </w:pPr>
      <w:r>
        <w:rPr>
          <w:rFonts w:ascii="David" w:hAnsi="David" w:hint="cs"/>
          <w:rtl/>
        </w:rPr>
        <w:lastRenderedPageBreak/>
        <w:t>מציע שטען שחלק מסוים מהצעתו היא סוד מסחרי או מקצועי, יהיה מנוע מלדרוש לעיין בחלק זה של ההצעה הזוכה במכרז.</w:t>
      </w:r>
    </w:p>
    <w:p w14:paraId="3720055B" w14:textId="77777777" w:rsidR="00AE2EDB" w:rsidRDefault="00AE2EDB" w:rsidP="00376729">
      <w:pPr>
        <w:pStyle w:val="43"/>
        <w:numPr>
          <w:ilvl w:val="2"/>
          <w:numId w:val="51"/>
        </w:numPr>
        <w:tabs>
          <w:tab w:val="clear" w:pos="1050"/>
          <w:tab w:val="left" w:pos="625"/>
        </w:tabs>
        <w:ind w:left="342" w:hanging="690"/>
        <w:jc w:val="both"/>
        <w:outlineLvl w:val="9"/>
        <w:rPr>
          <w:rFonts w:ascii="David" w:hAnsi="David"/>
        </w:rPr>
      </w:pPr>
      <w:r>
        <w:rPr>
          <w:rFonts w:ascii="David" w:hAnsi="David" w:hint="cs"/>
          <w:rtl/>
        </w:rPr>
        <w:t xml:space="preserve">במקרה בו ועדת המכרזים של עורך המכרז תדחה את טענת המציע הזוכה בדבר היותו חלקים מהצעתו סוד מסחרי או מקצועי, עורך המכרז יודיע לו על כך </w:t>
      </w:r>
      <w:r w:rsidRPr="009C24CA">
        <w:rPr>
          <w:rFonts w:hint="cs"/>
          <w:rtl/>
        </w:rPr>
        <w:t>לפחות 5 ימי עבודה טרם העמדת זכות העיון בפועל</w:t>
      </w:r>
      <w:r>
        <w:rPr>
          <w:rFonts w:ascii="David" w:hAnsi="David" w:hint="cs"/>
          <w:rtl/>
        </w:rPr>
        <w:t xml:space="preserve">. </w:t>
      </w:r>
    </w:p>
    <w:p w14:paraId="627A3DC9" w14:textId="77777777" w:rsidR="00F806DD" w:rsidRPr="00AE2EDB" w:rsidRDefault="00F806DD" w:rsidP="00376729">
      <w:pPr>
        <w:pStyle w:val="43"/>
        <w:numPr>
          <w:ilvl w:val="2"/>
          <w:numId w:val="51"/>
        </w:numPr>
        <w:tabs>
          <w:tab w:val="clear" w:pos="1050"/>
          <w:tab w:val="left" w:pos="625"/>
        </w:tabs>
        <w:ind w:left="342" w:hanging="690"/>
        <w:jc w:val="both"/>
        <w:outlineLvl w:val="9"/>
        <w:rPr>
          <w:rFonts w:ascii="David" w:hAnsi="David"/>
        </w:rPr>
      </w:pPr>
      <w:r>
        <w:rPr>
          <w:rFonts w:hint="cs"/>
          <w:rtl/>
        </w:rPr>
        <w:t>בכפוף לאמור בסעיף זה, בהשתתפותו במכרז</w:t>
      </w:r>
      <w:r w:rsidRPr="009C24CA">
        <w:rPr>
          <w:rtl/>
        </w:rPr>
        <w:t xml:space="preserve"> מסכים המציע, כי הצעתו תועמד במלואה, על נספחיה, לעיונם של יתר המציעים במכרז</w:t>
      </w:r>
      <w:r>
        <w:rPr>
          <w:rFonts w:hint="cs"/>
          <w:rtl/>
        </w:rPr>
        <w:t xml:space="preserve"> בהתאם להוראות הדין ותקנות חובת המכרזים</w:t>
      </w:r>
      <w:r>
        <w:rPr>
          <w:rFonts w:asciiTheme="majorBidi" w:hAnsiTheme="majorBidi" w:hint="cs"/>
          <w:rtl/>
        </w:rPr>
        <w:t xml:space="preserve">. </w:t>
      </w:r>
    </w:p>
    <w:p w14:paraId="06A13E09" w14:textId="77777777" w:rsidR="00377479" w:rsidRPr="00B63569" w:rsidRDefault="00377479" w:rsidP="001015D6">
      <w:pPr>
        <w:pStyle w:val="Normal2"/>
        <w:ind w:left="342"/>
        <w:rPr>
          <w:rFonts w:ascii="David" w:hAnsi="David"/>
          <w:rtl/>
        </w:rPr>
      </w:pPr>
    </w:p>
    <w:p w14:paraId="72D595F7" w14:textId="77777777" w:rsidR="00EA6409" w:rsidRDefault="00EA6409" w:rsidP="00EA6409">
      <w:pPr>
        <w:pStyle w:val="affffff5"/>
        <w:outlineLvl w:val="0"/>
        <w:rPr>
          <w:rtl/>
        </w:rPr>
        <w:sectPr w:rsidR="00EA6409" w:rsidSect="00465DEE">
          <w:pgSz w:w="11906" w:h="16838" w:code="9"/>
          <w:pgMar w:top="1616" w:right="1826" w:bottom="1440" w:left="1800" w:header="709" w:footer="709" w:gutter="0"/>
          <w:cols w:space="708"/>
          <w:bidi/>
          <w:rtlGutter/>
          <w:docGrid w:linePitch="360"/>
        </w:sectPr>
      </w:pPr>
      <w:bookmarkStart w:id="76" w:name="_Toc519073578"/>
      <w:bookmarkStart w:id="77" w:name="_Toc519073924"/>
    </w:p>
    <w:p w14:paraId="06E71580" w14:textId="77777777" w:rsidR="00EA6409" w:rsidRDefault="00EA6409" w:rsidP="00EA6409">
      <w:pPr>
        <w:pStyle w:val="affffff5"/>
        <w:rPr>
          <w:rtl/>
        </w:rPr>
      </w:pPr>
    </w:p>
    <w:p w14:paraId="6A309136" w14:textId="77777777" w:rsidR="00EA6409" w:rsidRDefault="00EA6409" w:rsidP="00EA6409">
      <w:pPr>
        <w:pStyle w:val="affffff5"/>
        <w:rPr>
          <w:rtl/>
        </w:rPr>
      </w:pPr>
    </w:p>
    <w:p w14:paraId="643FA9EB" w14:textId="77777777" w:rsidR="00EA6409" w:rsidRDefault="00EA6409" w:rsidP="00EA6409">
      <w:pPr>
        <w:pStyle w:val="affffff5"/>
        <w:rPr>
          <w:rtl/>
        </w:rPr>
      </w:pPr>
    </w:p>
    <w:p w14:paraId="79668C63" w14:textId="77777777" w:rsidR="00EA6409" w:rsidRDefault="00EA6409" w:rsidP="00EA6409">
      <w:pPr>
        <w:pStyle w:val="affffff5"/>
        <w:rPr>
          <w:rtl/>
        </w:rPr>
      </w:pPr>
    </w:p>
    <w:p w14:paraId="6E24A102" w14:textId="77777777" w:rsidR="00EA6409" w:rsidRDefault="00EA6409" w:rsidP="00EA6409">
      <w:pPr>
        <w:pStyle w:val="affffff5"/>
        <w:rPr>
          <w:rtl/>
        </w:rPr>
      </w:pPr>
    </w:p>
    <w:p w14:paraId="0E41AB10" w14:textId="77777777" w:rsidR="00EA6409" w:rsidRDefault="00EA6409" w:rsidP="00EA6409">
      <w:pPr>
        <w:pStyle w:val="affffff5"/>
        <w:rPr>
          <w:rtl/>
        </w:rPr>
      </w:pPr>
    </w:p>
    <w:p w14:paraId="084C367E" w14:textId="77777777" w:rsidR="00EA6409" w:rsidRDefault="00EA6409" w:rsidP="00EA6409">
      <w:pPr>
        <w:pStyle w:val="affffff5"/>
        <w:rPr>
          <w:rtl/>
        </w:rPr>
      </w:pPr>
    </w:p>
    <w:p w14:paraId="6ED343A8" w14:textId="77777777" w:rsidR="001015D6" w:rsidRPr="00EA6409" w:rsidRDefault="00EB0009" w:rsidP="00EA6409">
      <w:pPr>
        <w:pStyle w:val="affffff5"/>
        <w:outlineLvl w:val="0"/>
        <w:rPr>
          <w:rtl/>
        </w:rPr>
      </w:pPr>
      <w:r w:rsidRPr="00EA6409">
        <w:rPr>
          <w:rFonts w:hint="cs"/>
          <w:rtl/>
        </w:rPr>
        <w:t xml:space="preserve">פרק ב' </w:t>
      </w:r>
      <w:r w:rsidRPr="00EA6409">
        <w:rPr>
          <w:rtl/>
        </w:rPr>
        <w:t>–</w:t>
      </w:r>
      <w:r w:rsidRPr="00EA6409">
        <w:rPr>
          <w:rFonts w:hint="cs"/>
          <w:rtl/>
        </w:rPr>
        <w:t xml:space="preserve"> </w:t>
      </w:r>
      <w:r w:rsidR="004E2BD7" w:rsidRPr="00EA6409">
        <w:rPr>
          <w:rFonts w:hint="cs"/>
          <w:rtl/>
        </w:rPr>
        <w:t>חוברת</w:t>
      </w:r>
      <w:r w:rsidR="00CE7588" w:rsidRPr="00EA6409">
        <w:rPr>
          <w:rFonts w:hint="cs"/>
          <w:rtl/>
        </w:rPr>
        <w:t xml:space="preserve"> ההצעה </w:t>
      </w:r>
      <w:bookmarkEnd w:id="76"/>
      <w:bookmarkEnd w:id="77"/>
    </w:p>
    <w:p w14:paraId="39D7739A" w14:textId="77777777" w:rsidR="00EA6409" w:rsidRDefault="00EA6409" w:rsidP="00DA65AD">
      <w:pPr>
        <w:keepNext/>
        <w:numPr>
          <w:ilvl w:val="0"/>
          <w:numId w:val="58"/>
        </w:numPr>
        <w:tabs>
          <w:tab w:val="left" w:pos="283"/>
        </w:tabs>
        <w:spacing w:before="120" w:after="120" w:line="360" w:lineRule="auto"/>
        <w:ind w:left="357" w:hanging="357"/>
        <w:jc w:val="center"/>
        <w:outlineLvl w:val="0"/>
        <w:rPr>
          <w:rFonts w:ascii="David" w:hAnsi="David" w:cs="David"/>
          <w:b/>
          <w:bCs/>
          <w:caps/>
          <w:kern w:val="40"/>
          <w:sz w:val="40"/>
          <w:szCs w:val="40"/>
          <w:rtl/>
        </w:rPr>
        <w:sectPr w:rsidR="00EA6409" w:rsidSect="00465DEE">
          <w:pgSz w:w="11906" w:h="16838" w:code="9"/>
          <w:pgMar w:top="1616" w:right="1826" w:bottom="1440" w:left="1800" w:header="709" w:footer="709" w:gutter="0"/>
          <w:cols w:space="708"/>
          <w:bidi/>
          <w:rtlGutter/>
          <w:docGrid w:linePitch="360"/>
        </w:sectPr>
      </w:pPr>
      <w:bookmarkStart w:id="78" w:name="_Toc519073579"/>
      <w:bookmarkStart w:id="79" w:name="_Toc519073925"/>
      <w:bookmarkStart w:id="80" w:name="_Toc516503365"/>
    </w:p>
    <w:p w14:paraId="197AA042" w14:textId="77777777" w:rsidR="00CE7588" w:rsidRPr="000153B1" w:rsidRDefault="00CE7588" w:rsidP="00DA65AD">
      <w:pPr>
        <w:pStyle w:val="affffff7"/>
        <w:numPr>
          <w:ilvl w:val="0"/>
          <w:numId w:val="58"/>
        </w:numPr>
        <w:ind w:hanging="72"/>
        <w:outlineLvl w:val="1"/>
        <w:rPr>
          <w:rtl/>
        </w:rPr>
      </w:pPr>
      <w:r w:rsidRPr="000153B1">
        <w:rPr>
          <w:rFonts w:hint="cs"/>
          <w:rtl/>
        </w:rPr>
        <w:lastRenderedPageBreak/>
        <w:t>הנחיות ל</w:t>
      </w:r>
      <w:bookmarkEnd w:id="78"/>
      <w:bookmarkEnd w:id="79"/>
      <w:r w:rsidR="004E2BD7" w:rsidRPr="000153B1">
        <w:rPr>
          <w:rtl/>
        </w:rPr>
        <w:t>מענה</w:t>
      </w:r>
      <w:r w:rsidR="004E2BD7" w:rsidRPr="000153B1">
        <w:rPr>
          <w:rFonts w:hint="cs"/>
          <w:rtl/>
        </w:rPr>
        <w:t xml:space="preserve"> </w:t>
      </w:r>
      <w:r w:rsidR="004E2BD7" w:rsidRPr="000153B1">
        <w:rPr>
          <w:rtl/>
        </w:rPr>
        <w:t>המציע למכרז</w:t>
      </w:r>
    </w:p>
    <w:p w14:paraId="1062B821" w14:textId="504C4E2F" w:rsidR="00C800E1" w:rsidRPr="00C800E1" w:rsidRDefault="00CE7588" w:rsidP="00DA65AD">
      <w:pPr>
        <w:pStyle w:val="36"/>
        <w:numPr>
          <w:ilvl w:val="1"/>
          <w:numId w:val="58"/>
        </w:numPr>
        <w:spacing w:before="120" w:after="120"/>
        <w:ind w:left="-84"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הווה את מענה המציע למכרז</w:t>
      </w:r>
      <w:r w:rsidR="00C800E1">
        <w:rPr>
          <w:rFonts w:ascii="David" w:hAnsi="David" w:hint="cs"/>
          <w:b/>
          <w:bCs/>
          <w:rtl/>
        </w:rPr>
        <w:t>.</w:t>
      </w:r>
      <w:r w:rsidRPr="00B63569">
        <w:rPr>
          <w:rFonts w:ascii="David" w:hAnsi="David"/>
          <w:b/>
          <w:bCs/>
          <w:rtl/>
        </w:rPr>
        <w:t xml:space="preserve"> </w:t>
      </w:r>
      <w:r w:rsidR="008D4F5B" w:rsidRPr="00B63569">
        <w:rPr>
          <w:rFonts w:ascii="David" w:hAnsi="David"/>
          <w:b/>
          <w:bCs/>
          <w:rtl/>
        </w:rPr>
        <w:t xml:space="preserve">אין </w:t>
      </w:r>
      <w:r w:rsidR="008D4F5B">
        <w:rPr>
          <w:rFonts w:ascii="David" w:hAnsi="David" w:hint="cs"/>
          <w:b/>
          <w:bCs/>
          <w:rtl/>
        </w:rPr>
        <w:t>צורך</w:t>
      </w:r>
      <w:r w:rsidR="008D4F5B" w:rsidRPr="00B63569">
        <w:rPr>
          <w:rFonts w:ascii="David" w:hAnsi="David"/>
          <w:b/>
          <w:bCs/>
          <w:rtl/>
        </w:rPr>
        <w:t xml:space="preserve"> במתן מענה לכל חלק אחר במכרז</w:t>
      </w:r>
      <w:r w:rsidR="008D4F5B">
        <w:rPr>
          <w:rFonts w:ascii="David" w:hAnsi="David" w:hint="cs"/>
          <w:rtl/>
        </w:rPr>
        <w:t>.</w:t>
      </w:r>
    </w:p>
    <w:p w14:paraId="363E8DA6" w14:textId="539D3021" w:rsidR="00CE7588" w:rsidRDefault="00CE7588" w:rsidP="00DA65AD">
      <w:pPr>
        <w:pStyle w:val="36"/>
        <w:numPr>
          <w:ilvl w:val="1"/>
          <w:numId w:val="58"/>
        </w:numPr>
        <w:ind w:left="-84"/>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sidR="008D4F5B">
        <w:rPr>
          <w:rFonts w:ascii="David" w:hAnsi="David" w:hint="cs"/>
          <w:rtl/>
        </w:rPr>
        <w:t>אין להוסיף להתנות או לשנות אף תנאי מתנאי המכרז.</w:t>
      </w:r>
    </w:p>
    <w:p w14:paraId="18CCF3F8" w14:textId="76603A51" w:rsidR="00CE7588" w:rsidRPr="00F806DD" w:rsidRDefault="00CE7588" w:rsidP="00DA65AD">
      <w:pPr>
        <w:pStyle w:val="36"/>
        <w:numPr>
          <w:ilvl w:val="1"/>
          <w:numId w:val="58"/>
        </w:numPr>
        <w:ind w:left="-84"/>
        <w:jc w:val="both"/>
        <w:outlineLvl w:val="9"/>
        <w:rPr>
          <w:rFonts w:ascii="David" w:hAnsi="David"/>
        </w:rPr>
      </w:pPr>
      <w:r w:rsidRPr="00F806DD">
        <w:rPr>
          <w:rFonts w:ascii="David" w:hAnsi="David" w:hint="cs"/>
          <w:rtl/>
        </w:rPr>
        <w:t>בכל מקרה של שאלות או אי-בהירות במסמכי המכרז על המציע לפנות לעורך המכרז בשאלה לצורך הבהרה, כמפורט ב</w:t>
      </w:r>
      <w:r w:rsidR="00EC7BB8" w:rsidRPr="008D4F5B">
        <w:rPr>
          <w:rFonts w:ascii="David" w:hAnsi="David" w:hint="cs"/>
          <w:b/>
          <w:bCs/>
          <w:rtl/>
        </w:rPr>
        <w:t>פרק א</w:t>
      </w:r>
      <w:r w:rsidR="00EC7BB8">
        <w:rPr>
          <w:rFonts w:ascii="David" w:hAnsi="David" w:hint="cs"/>
          <w:rtl/>
        </w:rPr>
        <w:t xml:space="preserve"> ל</w:t>
      </w:r>
      <w:r w:rsidRPr="00F806DD">
        <w:rPr>
          <w:rFonts w:ascii="David" w:hAnsi="David" w:hint="cs"/>
          <w:rtl/>
        </w:rPr>
        <w:t>מסמכי המכרז</w:t>
      </w:r>
      <w:r w:rsidRPr="00F806DD">
        <w:rPr>
          <w:rFonts w:ascii="David" w:hAnsi="David"/>
          <w:rtl/>
        </w:rPr>
        <w:t>.</w:t>
      </w:r>
      <w:r w:rsidRPr="00F806DD">
        <w:rPr>
          <w:rFonts w:ascii="David" w:hAnsi="David" w:hint="cs"/>
          <w:rtl/>
        </w:rPr>
        <w:t xml:space="preserve"> בהגשת הצעה במסגרת המכרז מקבל על עצמו מציע את תנאי המכרז, והוא יהיה מנוע מלטעון כלפי עורך המכרז טענות שונות אודות תנאים אלו. </w:t>
      </w:r>
    </w:p>
    <w:p w14:paraId="09B842B2" w14:textId="77777777" w:rsidR="00CE7588" w:rsidRDefault="00CE7588" w:rsidP="00DA65AD">
      <w:pPr>
        <w:pStyle w:val="36"/>
        <w:numPr>
          <w:ilvl w:val="1"/>
          <w:numId w:val="58"/>
        </w:numPr>
        <w:ind w:left="-84"/>
        <w:jc w:val="both"/>
        <w:outlineLvl w:val="9"/>
        <w:rPr>
          <w:rFonts w:ascii="David" w:hAnsi="David"/>
        </w:rPr>
      </w:pPr>
      <w:r>
        <w:rPr>
          <w:rFonts w:ascii="David" w:hAnsi="David" w:hint="cs"/>
          <w:rtl/>
        </w:rPr>
        <w:t xml:space="preserve">היכן שלא נכתב אחרת באופן מפורש, </w:t>
      </w:r>
      <w:r w:rsidRPr="00B63569">
        <w:rPr>
          <w:rFonts w:ascii="David" w:hAnsi="David"/>
          <w:rtl/>
        </w:rPr>
        <w:t>ניתן להוסיף מידע ופירוט מעבר לנדרש</w:t>
      </w:r>
      <w:r>
        <w:rPr>
          <w:rFonts w:ascii="David" w:hAnsi="David" w:hint="cs"/>
          <w:rtl/>
        </w:rPr>
        <w:t xml:space="preserve"> בנספח זה</w:t>
      </w:r>
      <w:r w:rsidRPr="00B63569">
        <w:rPr>
          <w:rFonts w:ascii="David" w:hAnsi="David"/>
          <w:rtl/>
        </w:rPr>
        <w:t>. חוסר פירוט, או פירוט שאינו עונה לדרישה, עלולים להביא לניקוד נמוך של ההצעה או פסילתה בהתאם לשיקול דעתו הבלעדי של עורך המכרז.</w:t>
      </w:r>
      <w:r>
        <w:rPr>
          <w:rFonts w:ascii="David" w:hAnsi="David" w:hint="cs"/>
          <w:rtl/>
        </w:rPr>
        <w:t xml:space="preserve"> </w:t>
      </w:r>
    </w:p>
    <w:p w14:paraId="7CE352B8" w14:textId="42114DC4" w:rsidR="00CE7588" w:rsidRDefault="00CE7588" w:rsidP="006D2C29">
      <w:pPr>
        <w:pStyle w:val="36"/>
        <w:numPr>
          <w:ilvl w:val="1"/>
          <w:numId w:val="58"/>
        </w:numPr>
        <w:spacing w:before="120" w:after="120"/>
        <w:ind w:left="-84" w:hanging="431"/>
        <w:jc w:val="both"/>
        <w:outlineLvl w:val="9"/>
        <w:rPr>
          <w:rFonts w:ascii="David" w:hAnsi="David"/>
          <w:rtl/>
        </w:rPr>
      </w:pPr>
      <w:r w:rsidRPr="00FF7633">
        <w:rPr>
          <w:rtl/>
        </w:rPr>
        <w:t xml:space="preserve">תוקף </w:t>
      </w:r>
      <w:r w:rsidR="00692B60">
        <w:rPr>
          <w:rFonts w:hint="cs"/>
          <w:rtl/>
        </w:rPr>
        <w:t xml:space="preserve">ההצעה </w:t>
      </w:r>
      <w:r w:rsidR="008D4F5B">
        <w:rPr>
          <w:rFonts w:hint="cs"/>
          <w:rtl/>
        </w:rPr>
        <w:t>הוא עד ליום</w:t>
      </w:r>
      <w:r w:rsidR="006D2C29">
        <w:rPr>
          <w:rFonts w:hint="cs"/>
          <w:rtl/>
        </w:rPr>
        <w:t xml:space="preserve"> 1 ביולי 2019</w:t>
      </w:r>
      <w:r w:rsidR="008D4F5B" w:rsidRPr="006D2C29">
        <w:rPr>
          <w:rFonts w:hint="cs"/>
          <w:rtl/>
        </w:rPr>
        <w:t>,</w:t>
      </w:r>
      <w:r w:rsidR="008D4F5B" w:rsidRPr="00FF7633">
        <w:rPr>
          <w:rtl/>
        </w:rPr>
        <w:t xml:space="preserve"> </w:t>
      </w:r>
      <w:r w:rsidRPr="00FF7633">
        <w:rPr>
          <w:rtl/>
        </w:rPr>
        <w:t xml:space="preserve"> עורך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14:paraId="37E9558E" w14:textId="77777777" w:rsidR="00C528D3" w:rsidRPr="000153B1" w:rsidRDefault="00C528D3" w:rsidP="00DA65AD">
      <w:pPr>
        <w:pStyle w:val="affffff7"/>
        <w:numPr>
          <w:ilvl w:val="0"/>
          <w:numId w:val="58"/>
        </w:numPr>
        <w:ind w:hanging="72"/>
        <w:outlineLvl w:val="1"/>
        <w:rPr>
          <w:rtl/>
        </w:rPr>
      </w:pPr>
      <w:bookmarkStart w:id="81" w:name="_Toc519073580"/>
      <w:bookmarkStart w:id="82" w:name="_Toc519073926"/>
      <w:r w:rsidRPr="000153B1">
        <w:rPr>
          <w:rFonts w:hint="cs"/>
          <w:rtl/>
        </w:rPr>
        <w:t>הנחיות בדבר אופן הגשת המענה למכרז</w:t>
      </w:r>
      <w:r w:rsidRPr="000153B1">
        <w:rPr>
          <w:rtl/>
        </w:rPr>
        <w:t xml:space="preserve"> </w:t>
      </w:r>
    </w:p>
    <w:p w14:paraId="0D83F40B" w14:textId="5F97740F" w:rsidR="00C528D3" w:rsidRPr="00F806DD" w:rsidRDefault="00C528D3" w:rsidP="006D2C29">
      <w:pPr>
        <w:pStyle w:val="36"/>
        <w:numPr>
          <w:ilvl w:val="1"/>
          <w:numId w:val="58"/>
        </w:numPr>
        <w:spacing w:before="120" w:after="120"/>
        <w:ind w:left="-84" w:hanging="431"/>
        <w:jc w:val="both"/>
        <w:outlineLvl w:val="9"/>
        <w:rPr>
          <w:rFonts w:ascii="David" w:hAnsi="David"/>
          <w:rtl/>
        </w:rPr>
      </w:pPr>
      <w:r w:rsidRPr="00F806DD">
        <w:rPr>
          <w:rFonts w:ascii="David" w:hAnsi="David"/>
          <w:rtl/>
        </w:rPr>
        <w:t xml:space="preserve">הצעה תוגש </w:t>
      </w:r>
      <w:r w:rsidR="00692B60" w:rsidRPr="00692B60">
        <w:rPr>
          <w:rFonts w:ascii="David" w:hAnsi="David"/>
          <w:rtl/>
        </w:rPr>
        <w:t xml:space="preserve"> </w:t>
      </w:r>
      <w:r w:rsidR="00692B60" w:rsidRPr="00B63569">
        <w:rPr>
          <w:rFonts w:ascii="David" w:hAnsi="David"/>
          <w:rtl/>
        </w:rPr>
        <w:t xml:space="preserve">בקבצי </w:t>
      </w:r>
      <w:r w:rsidR="00692B60" w:rsidRPr="00B63569">
        <w:rPr>
          <w:rFonts w:ascii="David" w:hAnsi="David"/>
        </w:rPr>
        <w:t>Microsoft Word</w:t>
      </w:r>
      <w:r w:rsidR="00692B60" w:rsidRPr="00B63569">
        <w:rPr>
          <w:rFonts w:ascii="David" w:hAnsi="David"/>
          <w:rtl/>
        </w:rPr>
        <w:t xml:space="preserve"> קבצי </w:t>
      </w:r>
      <w:r w:rsidR="00692B60" w:rsidRPr="00B63569">
        <w:rPr>
          <w:rFonts w:ascii="David" w:hAnsi="David"/>
        </w:rPr>
        <w:t>Microsoft Excel</w:t>
      </w:r>
      <w:r w:rsidR="00692B60" w:rsidRPr="00B63569">
        <w:rPr>
          <w:rFonts w:ascii="David" w:hAnsi="David"/>
          <w:rtl/>
        </w:rPr>
        <w:t xml:space="preserve"> וקבצי </w:t>
      </w:r>
      <w:r w:rsidR="00692B60" w:rsidRPr="00B63569">
        <w:rPr>
          <w:rFonts w:ascii="David" w:hAnsi="David"/>
        </w:rPr>
        <w:t>PDF</w:t>
      </w:r>
      <w:r w:rsidR="00692B60">
        <w:rPr>
          <w:rFonts w:ascii="David" w:hAnsi="David" w:hint="cs"/>
          <w:rtl/>
        </w:rPr>
        <w:t xml:space="preserve"> חתומים דיגיטלית. </w:t>
      </w:r>
      <w:r w:rsidR="00692B60" w:rsidRPr="00B63569">
        <w:rPr>
          <w:rFonts w:ascii="David" w:hAnsi="David"/>
          <w:rtl/>
        </w:rPr>
        <w:t xml:space="preserve">לצד כל קובץ </w:t>
      </w:r>
      <w:r w:rsidR="00692B60" w:rsidRPr="00B63569">
        <w:rPr>
          <w:rFonts w:ascii="David" w:hAnsi="David"/>
        </w:rPr>
        <w:t>Microsoft Word</w:t>
      </w:r>
      <w:r w:rsidR="00692B60" w:rsidRPr="00B63569">
        <w:rPr>
          <w:rFonts w:ascii="David" w:hAnsi="David"/>
          <w:rtl/>
        </w:rPr>
        <w:t xml:space="preserve"> ו- </w:t>
      </w:r>
      <w:r w:rsidR="00692B60" w:rsidRPr="00B63569">
        <w:rPr>
          <w:rFonts w:ascii="David" w:hAnsi="David"/>
        </w:rPr>
        <w:t>Microsoft Excel</w:t>
      </w:r>
      <w:r w:rsidR="00692B60" w:rsidRPr="00B63569">
        <w:rPr>
          <w:rFonts w:ascii="David" w:hAnsi="David"/>
          <w:rtl/>
        </w:rPr>
        <w:t xml:space="preserve"> יוגש קובץ </w:t>
      </w:r>
      <w:r w:rsidR="00692B60" w:rsidRPr="00B63569">
        <w:rPr>
          <w:rFonts w:ascii="David" w:hAnsi="David"/>
        </w:rPr>
        <w:t>PDF</w:t>
      </w:r>
      <w:r w:rsidR="00692B60" w:rsidRPr="00B63569">
        <w:rPr>
          <w:rFonts w:ascii="David" w:hAnsi="David"/>
          <w:rtl/>
        </w:rPr>
        <w:t xml:space="preserve"> בעל אותו התוכן במדויק. </w:t>
      </w:r>
      <w:r w:rsidR="00692B60">
        <w:rPr>
          <w:rFonts w:ascii="David" w:hAnsi="David" w:hint="cs"/>
          <w:rtl/>
        </w:rPr>
        <w:t>שמות הקבצים יהיו בתבנית</w:t>
      </w:r>
      <w:r w:rsidRPr="00F806DD">
        <w:rPr>
          <w:rFonts w:ascii="David" w:hAnsi="David"/>
          <w:rtl/>
        </w:rPr>
        <w:t xml:space="preserve"> "מכרז אתגר– </w:t>
      </w:r>
      <w:r w:rsidR="00AB6C72">
        <w:rPr>
          <w:rFonts w:ascii="David" w:hAnsi="David"/>
        </w:rPr>
        <w:t>20-2018</w:t>
      </w:r>
      <w:r w:rsidRPr="00F806DD">
        <w:rPr>
          <w:rFonts w:ascii="David" w:hAnsi="David"/>
          <w:rtl/>
        </w:rPr>
        <w:t xml:space="preserve"> </w:t>
      </w:r>
      <w:r w:rsidR="00692B60">
        <w:rPr>
          <w:rFonts w:ascii="David" w:hAnsi="David" w:hint="cs"/>
          <w:rtl/>
        </w:rPr>
        <w:t>- &lt;שם המסמך/נספח&gt;</w:t>
      </w:r>
      <w:r w:rsidRPr="00F806DD">
        <w:rPr>
          <w:rFonts w:ascii="David" w:hAnsi="David"/>
          <w:rtl/>
        </w:rPr>
        <w:t>".</w:t>
      </w:r>
      <w:r w:rsidR="00F806DD" w:rsidRPr="00F806DD">
        <w:rPr>
          <w:rFonts w:ascii="David" w:hAnsi="David" w:hint="cs"/>
          <w:rtl/>
        </w:rPr>
        <w:t xml:space="preserve"> </w:t>
      </w:r>
      <w:r w:rsidR="00692B60">
        <w:rPr>
          <w:rFonts w:ascii="David" w:hAnsi="David" w:hint="cs"/>
          <w:rtl/>
        </w:rPr>
        <w:t>הקובץ</w:t>
      </w:r>
      <w:r w:rsidR="00EC1F37">
        <w:rPr>
          <w:rFonts w:ascii="David" w:hAnsi="David" w:hint="cs"/>
          <w:rtl/>
        </w:rPr>
        <w:t xml:space="preserve"> או </w:t>
      </w:r>
      <w:r w:rsidR="00692B60">
        <w:rPr>
          <w:rFonts w:ascii="David" w:hAnsi="David" w:hint="cs"/>
          <w:rtl/>
        </w:rPr>
        <w:t>הקבצים יכללו את</w:t>
      </w:r>
      <w:r w:rsidRPr="00F806DD">
        <w:rPr>
          <w:rFonts w:ascii="David" w:hAnsi="David"/>
          <w:rtl/>
        </w:rPr>
        <w:t xml:space="preserve"> כל הנדרש בפרק זה במבנה הסעיפים בפרק.</w:t>
      </w:r>
    </w:p>
    <w:p w14:paraId="23C88273" w14:textId="77777777" w:rsidR="00C528D3" w:rsidRPr="00B63569" w:rsidRDefault="00C528D3" w:rsidP="00DA65AD">
      <w:pPr>
        <w:pStyle w:val="36"/>
        <w:numPr>
          <w:ilvl w:val="1"/>
          <w:numId w:val="58"/>
        </w:numPr>
        <w:ind w:left="-84"/>
        <w:jc w:val="both"/>
        <w:outlineLvl w:val="9"/>
        <w:rPr>
          <w:rFonts w:ascii="David" w:hAnsi="David"/>
          <w:rtl/>
        </w:rPr>
      </w:pPr>
      <w:r w:rsidRPr="00B63569">
        <w:rPr>
          <w:rFonts w:ascii="David" w:hAnsi="David"/>
          <w:rtl/>
        </w:rPr>
        <w:t xml:space="preserve">אם </w:t>
      </w:r>
      <w:r w:rsidR="00D969E4" w:rsidRPr="00B63569">
        <w:rPr>
          <w:rFonts w:ascii="David" w:hAnsi="David" w:hint="cs"/>
          <w:rtl/>
        </w:rPr>
        <w:t>פרסם</w:t>
      </w:r>
      <w:r w:rsidRPr="00B63569">
        <w:rPr>
          <w:rFonts w:ascii="David" w:hAnsi="David"/>
          <w:rtl/>
        </w:rPr>
        <w:t xml:space="preserve"> עורך המכרז מהדורה מעודכנת של נוהל המכרז או נספחים אלה בעקבות הבהרות שניתנו על ידו, על המציע להקפיד על הגשת המענה על פי הנוסח המעודכן.</w:t>
      </w:r>
    </w:p>
    <w:p w14:paraId="5A65D399" w14:textId="77777777" w:rsidR="008D4F5B" w:rsidRDefault="008D4F5B" w:rsidP="00DA65AD">
      <w:pPr>
        <w:pStyle w:val="affffff7"/>
        <w:numPr>
          <w:ilvl w:val="0"/>
          <w:numId w:val="58"/>
        </w:numPr>
        <w:ind w:hanging="72"/>
        <w:outlineLvl w:val="1"/>
        <w:rPr>
          <w:rtl/>
        </w:rPr>
        <w:sectPr w:rsidR="008D4F5B" w:rsidSect="00465DEE">
          <w:pgSz w:w="11906" w:h="16838" w:code="9"/>
          <w:pgMar w:top="1616" w:right="1826" w:bottom="1440" w:left="1800" w:header="709" w:footer="709" w:gutter="0"/>
          <w:cols w:space="708"/>
          <w:bidi/>
          <w:rtlGutter/>
          <w:docGrid w:linePitch="360"/>
        </w:sectPr>
      </w:pPr>
      <w:bookmarkStart w:id="83" w:name="_Toc519073581"/>
      <w:bookmarkStart w:id="84" w:name="_Toc519073927"/>
      <w:bookmarkEnd w:id="81"/>
      <w:bookmarkEnd w:id="82"/>
    </w:p>
    <w:p w14:paraId="5E4148CC" w14:textId="18178C16" w:rsidR="00CE7588" w:rsidRPr="000153B1" w:rsidRDefault="00CE7588" w:rsidP="00DA65AD">
      <w:pPr>
        <w:pStyle w:val="affffff7"/>
        <w:numPr>
          <w:ilvl w:val="0"/>
          <w:numId w:val="58"/>
        </w:numPr>
        <w:ind w:hanging="72"/>
        <w:outlineLvl w:val="1"/>
      </w:pPr>
      <w:r w:rsidRPr="000153B1">
        <w:rPr>
          <w:rFonts w:hint="cs"/>
          <w:rtl/>
        </w:rPr>
        <w:lastRenderedPageBreak/>
        <w:t>פרטי המציע</w:t>
      </w:r>
      <w:bookmarkEnd w:id="83"/>
      <w:bookmarkEnd w:id="84"/>
    </w:p>
    <w:tbl>
      <w:tblPr>
        <w:tblStyle w:val="affff3"/>
        <w:bidiVisual/>
        <w:tblW w:w="5519" w:type="pct"/>
        <w:tblInd w:w="618" w:type="dxa"/>
        <w:tblLayout w:type="fixed"/>
        <w:tblLook w:val="04A0" w:firstRow="1" w:lastRow="0" w:firstColumn="1" w:lastColumn="0" w:noHBand="0" w:noVBand="1"/>
      </w:tblPr>
      <w:tblGrid>
        <w:gridCol w:w="508"/>
        <w:gridCol w:w="3735"/>
        <w:gridCol w:w="4885"/>
      </w:tblGrid>
      <w:tr w:rsidR="004E2BD7" w:rsidRPr="00780937" w14:paraId="1242521D" w14:textId="77777777" w:rsidTr="004E2BD7">
        <w:trPr>
          <w:trHeight w:val="1156"/>
        </w:trPr>
        <w:tc>
          <w:tcPr>
            <w:tcW w:w="278" w:type="pct"/>
            <w:vAlign w:val="center"/>
          </w:tcPr>
          <w:p w14:paraId="09929DD8"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1</w:t>
            </w:r>
          </w:p>
        </w:tc>
        <w:tc>
          <w:tcPr>
            <w:tcW w:w="2046" w:type="pct"/>
            <w:vAlign w:val="center"/>
          </w:tcPr>
          <w:p w14:paraId="58BE11E1"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 xml:space="preserve">שם המציע </w:t>
            </w: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הרלוונטי)</w:t>
            </w:r>
          </w:p>
        </w:tc>
        <w:tc>
          <w:tcPr>
            <w:tcW w:w="2676" w:type="pct"/>
            <w:vAlign w:val="center"/>
          </w:tcPr>
          <w:p w14:paraId="0EC0B73D" w14:textId="77777777" w:rsidR="00CE7588" w:rsidRPr="00780937" w:rsidRDefault="00CE7588" w:rsidP="00CE7588">
            <w:pPr>
              <w:spacing w:before="120" w:after="120" w:line="360" w:lineRule="auto"/>
              <w:rPr>
                <w:rFonts w:ascii="David" w:hAnsi="David" w:cs="David"/>
                <w:rtl/>
              </w:rPr>
            </w:pPr>
          </w:p>
        </w:tc>
      </w:tr>
      <w:tr w:rsidR="004E2BD7" w:rsidRPr="00780937" w14:paraId="0C733570" w14:textId="77777777" w:rsidTr="004E2BD7">
        <w:trPr>
          <w:trHeight w:val="1042"/>
        </w:trPr>
        <w:tc>
          <w:tcPr>
            <w:tcW w:w="278" w:type="pct"/>
            <w:vAlign w:val="center"/>
          </w:tcPr>
          <w:p w14:paraId="1554E9CB"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2</w:t>
            </w:r>
          </w:p>
        </w:tc>
        <w:tc>
          <w:tcPr>
            <w:tcW w:w="2046" w:type="pct"/>
            <w:vAlign w:val="center"/>
          </w:tcPr>
          <w:p w14:paraId="7599E09E" w14:textId="77777777" w:rsidR="00F806DD" w:rsidRDefault="00CE7588" w:rsidP="00F806DD">
            <w:pPr>
              <w:spacing w:line="360" w:lineRule="auto"/>
              <w:rPr>
                <w:rFonts w:ascii="David" w:hAnsi="David" w:cs="David"/>
                <w:rtl/>
              </w:rPr>
            </w:pPr>
            <w:r w:rsidRPr="00780937">
              <w:rPr>
                <w:rFonts w:ascii="David" w:hAnsi="David" w:cs="David"/>
                <w:rtl/>
              </w:rPr>
              <w:t>סוג התאג</w:t>
            </w:r>
            <w:r w:rsidR="00F806DD">
              <w:rPr>
                <w:rFonts w:ascii="David" w:hAnsi="David" w:cs="David" w:hint="cs"/>
                <w:rtl/>
              </w:rPr>
              <w:t>ד</w:t>
            </w:r>
            <w:r w:rsidRPr="00780937">
              <w:rPr>
                <w:rFonts w:ascii="David" w:hAnsi="David" w:cs="David"/>
                <w:rtl/>
              </w:rPr>
              <w:t>ות</w:t>
            </w:r>
            <w:r w:rsidR="00F806DD">
              <w:rPr>
                <w:rFonts w:ascii="David" w:hAnsi="David" w:cs="David" w:hint="cs"/>
                <w:rtl/>
              </w:rPr>
              <w:t xml:space="preserve"> </w:t>
            </w:r>
          </w:p>
          <w:p w14:paraId="2B4AFF5E" w14:textId="77777777" w:rsidR="00CE7588" w:rsidRPr="00780937" w:rsidRDefault="00F806DD" w:rsidP="00F806DD">
            <w:pPr>
              <w:spacing w:after="120" w:line="360" w:lineRule="auto"/>
              <w:rPr>
                <w:rFonts w:ascii="David" w:hAnsi="David" w:cs="David"/>
                <w:rtl/>
              </w:rPr>
            </w:pPr>
            <w:r>
              <w:rPr>
                <w:rFonts w:ascii="David" w:hAnsi="David" w:cs="David" w:hint="cs"/>
                <w:rtl/>
              </w:rPr>
              <w:t>(חברה בע"מ/שותפות וכדו')</w:t>
            </w:r>
          </w:p>
        </w:tc>
        <w:tc>
          <w:tcPr>
            <w:tcW w:w="2676" w:type="pct"/>
            <w:vAlign w:val="center"/>
          </w:tcPr>
          <w:p w14:paraId="77337743" w14:textId="77777777" w:rsidR="00CE7588" w:rsidRPr="00780937" w:rsidRDefault="00CE7588" w:rsidP="00CE7588">
            <w:pPr>
              <w:spacing w:before="120" w:after="120" w:line="360" w:lineRule="auto"/>
              <w:rPr>
                <w:rFonts w:ascii="David" w:hAnsi="David" w:cs="David"/>
                <w:rtl/>
              </w:rPr>
            </w:pPr>
          </w:p>
        </w:tc>
      </w:tr>
      <w:tr w:rsidR="004E2BD7" w:rsidRPr="00780937" w14:paraId="193621D9" w14:textId="77777777" w:rsidTr="004E2BD7">
        <w:trPr>
          <w:trHeight w:val="866"/>
        </w:trPr>
        <w:tc>
          <w:tcPr>
            <w:tcW w:w="278" w:type="pct"/>
            <w:vAlign w:val="center"/>
          </w:tcPr>
          <w:p w14:paraId="3AD5B2F9"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3</w:t>
            </w:r>
          </w:p>
        </w:tc>
        <w:tc>
          <w:tcPr>
            <w:tcW w:w="2046" w:type="pct"/>
            <w:vAlign w:val="center"/>
          </w:tcPr>
          <w:p w14:paraId="333FD785"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תאריך הרישום</w:t>
            </w:r>
          </w:p>
        </w:tc>
        <w:tc>
          <w:tcPr>
            <w:tcW w:w="2676" w:type="pct"/>
            <w:vAlign w:val="center"/>
          </w:tcPr>
          <w:p w14:paraId="333BD3B9" w14:textId="77777777" w:rsidR="00CE7588" w:rsidRPr="00780937" w:rsidRDefault="00CE7588" w:rsidP="00CE7588">
            <w:pPr>
              <w:spacing w:before="120" w:after="120" w:line="360" w:lineRule="auto"/>
              <w:rPr>
                <w:rFonts w:ascii="David" w:hAnsi="David" w:cs="David"/>
                <w:rtl/>
              </w:rPr>
            </w:pPr>
          </w:p>
        </w:tc>
      </w:tr>
      <w:tr w:rsidR="004E2BD7" w:rsidRPr="00780937" w14:paraId="1184CA50" w14:textId="77777777" w:rsidTr="004E2BD7">
        <w:trPr>
          <w:trHeight w:val="1115"/>
        </w:trPr>
        <w:tc>
          <w:tcPr>
            <w:tcW w:w="278" w:type="pct"/>
            <w:vAlign w:val="center"/>
          </w:tcPr>
          <w:p w14:paraId="4CBD39CE"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4</w:t>
            </w:r>
          </w:p>
        </w:tc>
        <w:tc>
          <w:tcPr>
            <w:tcW w:w="2046" w:type="pct"/>
            <w:vAlign w:val="center"/>
          </w:tcPr>
          <w:p w14:paraId="125F619D"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מספר מזהה</w:t>
            </w:r>
          </w:p>
        </w:tc>
        <w:tc>
          <w:tcPr>
            <w:tcW w:w="2676" w:type="pct"/>
            <w:vAlign w:val="center"/>
          </w:tcPr>
          <w:p w14:paraId="70308C57" w14:textId="77777777" w:rsidR="00CE7588" w:rsidRPr="00780937" w:rsidRDefault="00CE7588" w:rsidP="00CE7588">
            <w:pPr>
              <w:spacing w:before="120" w:after="120" w:line="360" w:lineRule="auto"/>
              <w:rPr>
                <w:rFonts w:ascii="David" w:hAnsi="David" w:cs="David"/>
                <w:rtl/>
              </w:rPr>
            </w:pPr>
          </w:p>
        </w:tc>
      </w:tr>
      <w:tr w:rsidR="004E2BD7" w:rsidRPr="00780937" w14:paraId="6F157545" w14:textId="77777777" w:rsidTr="004E2BD7">
        <w:trPr>
          <w:trHeight w:val="1223"/>
        </w:trPr>
        <w:tc>
          <w:tcPr>
            <w:tcW w:w="278" w:type="pct"/>
            <w:vAlign w:val="center"/>
          </w:tcPr>
          <w:p w14:paraId="2E521756"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5</w:t>
            </w:r>
          </w:p>
        </w:tc>
        <w:tc>
          <w:tcPr>
            <w:tcW w:w="2046" w:type="pct"/>
            <w:vAlign w:val="center"/>
          </w:tcPr>
          <w:p w14:paraId="1E560188"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מספר חשבון בנק</w:t>
            </w:r>
          </w:p>
        </w:tc>
        <w:tc>
          <w:tcPr>
            <w:tcW w:w="2676" w:type="pct"/>
            <w:vAlign w:val="center"/>
          </w:tcPr>
          <w:p w14:paraId="6485763A" w14:textId="77777777" w:rsidR="00CE7588" w:rsidRPr="00780937" w:rsidRDefault="00CE7588" w:rsidP="00CE7588">
            <w:pPr>
              <w:spacing w:before="120" w:after="120" w:line="360" w:lineRule="auto"/>
              <w:rPr>
                <w:rFonts w:ascii="David" w:hAnsi="David" w:cs="David"/>
                <w:rtl/>
              </w:rPr>
            </w:pPr>
          </w:p>
        </w:tc>
      </w:tr>
      <w:tr w:rsidR="004E2BD7" w:rsidRPr="00780937" w14:paraId="0B95EDB3" w14:textId="77777777" w:rsidTr="004E2BD7">
        <w:trPr>
          <w:trHeight w:val="546"/>
        </w:trPr>
        <w:tc>
          <w:tcPr>
            <w:tcW w:w="278" w:type="pct"/>
            <w:vMerge w:val="restart"/>
            <w:vAlign w:val="center"/>
          </w:tcPr>
          <w:p w14:paraId="2540CEFB"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6</w:t>
            </w:r>
          </w:p>
        </w:tc>
        <w:tc>
          <w:tcPr>
            <w:tcW w:w="2046" w:type="pct"/>
            <w:vMerge w:val="restart"/>
            <w:vAlign w:val="center"/>
          </w:tcPr>
          <w:p w14:paraId="425130DA"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מנכ"ל המציע</w:t>
            </w:r>
          </w:p>
        </w:tc>
        <w:tc>
          <w:tcPr>
            <w:tcW w:w="2676" w:type="pct"/>
            <w:vAlign w:val="center"/>
          </w:tcPr>
          <w:p w14:paraId="3FCBE17A"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4E2BD7" w:rsidRPr="00780937" w14:paraId="39FC33E8" w14:textId="77777777" w:rsidTr="004E2BD7">
        <w:trPr>
          <w:trHeight w:val="277"/>
        </w:trPr>
        <w:tc>
          <w:tcPr>
            <w:tcW w:w="278" w:type="pct"/>
            <w:vMerge/>
            <w:vAlign w:val="center"/>
          </w:tcPr>
          <w:p w14:paraId="11CCA07B" w14:textId="77777777" w:rsidR="00CE7588" w:rsidRPr="00780937" w:rsidRDefault="00CE7588" w:rsidP="00CE7588">
            <w:pPr>
              <w:spacing w:before="120" w:after="120" w:line="360" w:lineRule="auto"/>
              <w:rPr>
                <w:rFonts w:ascii="David" w:hAnsi="David" w:cs="David"/>
                <w:rtl/>
              </w:rPr>
            </w:pPr>
          </w:p>
        </w:tc>
        <w:tc>
          <w:tcPr>
            <w:tcW w:w="2046" w:type="pct"/>
            <w:vMerge/>
            <w:vAlign w:val="center"/>
          </w:tcPr>
          <w:p w14:paraId="723547DA" w14:textId="77777777" w:rsidR="00CE7588" w:rsidRPr="00780937" w:rsidRDefault="00CE7588" w:rsidP="00CE7588">
            <w:pPr>
              <w:spacing w:before="120" w:after="120" w:line="360" w:lineRule="auto"/>
              <w:rPr>
                <w:rFonts w:ascii="David" w:hAnsi="David" w:cs="David"/>
                <w:rtl/>
              </w:rPr>
            </w:pPr>
          </w:p>
        </w:tc>
        <w:tc>
          <w:tcPr>
            <w:tcW w:w="2676" w:type="pct"/>
            <w:vAlign w:val="center"/>
          </w:tcPr>
          <w:p w14:paraId="011266BE"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4E2BD7" w:rsidRPr="00780937" w14:paraId="2394D200" w14:textId="77777777" w:rsidTr="004E2BD7">
        <w:trPr>
          <w:trHeight w:val="277"/>
        </w:trPr>
        <w:tc>
          <w:tcPr>
            <w:tcW w:w="278" w:type="pct"/>
            <w:vMerge/>
            <w:vAlign w:val="center"/>
          </w:tcPr>
          <w:p w14:paraId="1B601D8E" w14:textId="77777777" w:rsidR="00CE7588" w:rsidRPr="00780937" w:rsidRDefault="00CE7588" w:rsidP="00CE7588">
            <w:pPr>
              <w:spacing w:before="120" w:after="120" w:line="360" w:lineRule="auto"/>
              <w:rPr>
                <w:rFonts w:ascii="David" w:hAnsi="David" w:cs="David"/>
                <w:rtl/>
              </w:rPr>
            </w:pPr>
          </w:p>
        </w:tc>
        <w:tc>
          <w:tcPr>
            <w:tcW w:w="2046" w:type="pct"/>
            <w:vMerge/>
            <w:vAlign w:val="center"/>
          </w:tcPr>
          <w:p w14:paraId="515AA075" w14:textId="77777777" w:rsidR="00CE7588" w:rsidRPr="00780937" w:rsidRDefault="00CE7588" w:rsidP="00CE7588">
            <w:pPr>
              <w:spacing w:before="120" w:after="120" w:line="360" w:lineRule="auto"/>
              <w:rPr>
                <w:rFonts w:ascii="David" w:hAnsi="David" w:cs="David"/>
                <w:rtl/>
              </w:rPr>
            </w:pPr>
          </w:p>
        </w:tc>
        <w:tc>
          <w:tcPr>
            <w:tcW w:w="2676" w:type="pct"/>
            <w:vAlign w:val="center"/>
          </w:tcPr>
          <w:p w14:paraId="1CCA9A79"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דוא"ל:</w:t>
            </w:r>
          </w:p>
        </w:tc>
      </w:tr>
      <w:tr w:rsidR="004E2BD7" w:rsidRPr="00780937" w14:paraId="3CFF6859" w14:textId="77777777" w:rsidTr="004E2BD7">
        <w:trPr>
          <w:trHeight w:val="277"/>
        </w:trPr>
        <w:tc>
          <w:tcPr>
            <w:tcW w:w="278" w:type="pct"/>
            <w:vMerge w:val="restart"/>
            <w:vAlign w:val="center"/>
          </w:tcPr>
          <w:p w14:paraId="1F490CC3" w14:textId="77777777" w:rsidR="00CE7588" w:rsidRPr="00266DD1" w:rsidRDefault="00CE7588" w:rsidP="00CE7588">
            <w:pPr>
              <w:spacing w:before="120" w:after="120" w:line="360" w:lineRule="auto"/>
              <w:rPr>
                <w:rFonts w:ascii="David" w:hAnsi="David" w:cs="David"/>
                <w:rtl/>
              </w:rPr>
            </w:pPr>
            <w:r w:rsidRPr="00266DD1">
              <w:rPr>
                <w:rFonts w:ascii="David" w:hAnsi="David" w:cs="David"/>
                <w:rtl/>
              </w:rPr>
              <w:t>7</w:t>
            </w:r>
          </w:p>
        </w:tc>
        <w:tc>
          <w:tcPr>
            <w:tcW w:w="2046" w:type="pct"/>
            <w:vMerge w:val="restart"/>
            <w:vAlign w:val="center"/>
          </w:tcPr>
          <w:p w14:paraId="507B689C"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676" w:type="pct"/>
            <w:vAlign w:val="center"/>
          </w:tcPr>
          <w:p w14:paraId="2969055C"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שם:</w:t>
            </w:r>
          </w:p>
        </w:tc>
      </w:tr>
      <w:tr w:rsidR="004E2BD7" w:rsidRPr="00780937" w14:paraId="08A36ABB" w14:textId="77777777" w:rsidTr="004E2BD7">
        <w:trPr>
          <w:trHeight w:val="277"/>
        </w:trPr>
        <w:tc>
          <w:tcPr>
            <w:tcW w:w="278" w:type="pct"/>
            <w:vMerge/>
            <w:vAlign w:val="center"/>
          </w:tcPr>
          <w:p w14:paraId="2D52F493" w14:textId="77777777" w:rsidR="00CE7588" w:rsidRPr="00780937" w:rsidRDefault="00CE7588" w:rsidP="00CE7588">
            <w:pPr>
              <w:spacing w:before="120" w:after="120" w:line="360" w:lineRule="auto"/>
              <w:rPr>
                <w:rFonts w:ascii="David" w:hAnsi="David" w:cs="David"/>
                <w:rtl/>
              </w:rPr>
            </w:pPr>
          </w:p>
        </w:tc>
        <w:tc>
          <w:tcPr>
            <w:tcW w:w="2046" w:type="pct"/>
            <w:vMerge/>
            <w:vAlign w:val="center"/>
          </w:tcPr>
          <w:p w14:paraId="627D87DD" w14:textId="77777777" w:rsidR="00CE7588" w:rsidRPr="00780937" w:rsidRDefault="00CE7588" w:rsidP="00CE7588">
            <w:pPr>
              <w:spacing w:before="120" w:after="120" w:line="360" w:lineRule="auto"/>
              <w:rPr>
                <w:rFonts w:ascii="David" w:hAnsi="David" w:cs="David"/>
                <w:rtl/>
              </w:rPr>
            </w:pPr>
          </w:p>
        </w:tc>
        <w:tc>
          <w:tcPr>
            <w:tcW w:w="2676" w:type="pct"/>
            <w:vAlign w:val="center"/>
          </w:tcPr>
          <w:p w14:paraId="04D208AC"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כתובת:</w:t>
            </w:r>
          </w:p>
        </w:tc>
      </w:tr>
      <w:tr w:rsidR="004E2BD7" w:rsidRPr="00780937" w14:paraId="3B63BF15" w14:textId="77777777" w:rsidTr="004E2BD7">
        <w:trPr>
          <w:trHeight w:val="277"/>
        </w:trPr>
        <w:tc>
          <w:tcPr>
            <w:tcW w:w="278" w:type="pct"/>
            <w:vMerge/>
            <w:vAlign w:val="center"/>
          </w:tcPr>
          <w:p w14:paraId="00423CEA" w14:textId="77777777" w:rsidR="00CE7588" w:rsidRPr="00780937" w:rsidRDefault="00CE7588" w:rsidP="00CE7588">
            <w:pPr>
              <w:spacing w:before="120" w:after="120" w:line="360" w:lineRule="auto"/>
              <w:rPr>
                <w:rFonts w:ascii="David" w:hAnsi="David" w:cs="David"/>
                <w:rtl/>
              </w:rPr>
            </w:pPr>
          </w:p>
        </w:tc>
        <w:tc>
          <w:tcPr>
            <w:tcW w:w="2046" w:type="pct"/>
            <w:vMerge/>
            <w:vAlign w:val="center"/>
          </w:tcPr>
          <w:p w14:paraId="08277A3C" w14:textId="77777777" w:rsidR="00CE7588" w:rsidRPr="00780937" w:rsidRDefault="00CE7588" w:rsidP="00CE7588">
            <w:pPr>
              <w:spacing w:before="120" w:after="120" w:line="360" w:lineRule="auto"/>
              <w:rPr>
                <w:rFonts w:ascii="David" w:hAnsi="David" w:cs="David"/>
                <w:rtl/>
              </w:rPr>
            </w:pPr>
          </w:p>
        </w:tc>
        <w:tc>
          <w:tcPr>
            <w:tcW w:w="2676" w:type="pct"/>
            <w:vAlign w:val="center"/>
          </w:tcPr>
          <w:p w14:paraId="6D88FD21"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טלפון:</w:t>
            </w:r>
          </w:p>
        </w:tc>
      </w:tr>
      <w:tr w:rsidR="004E2BD7" w:rsidRPr="00780937" w14:paraId="5F9764BC" w14:textId="77777777" w:rsidTr="004E2BD7">
        <w:trPr>
          <w:trHeight w:val="277"/>
        </w:trPr>
        <w:tc>
          <w:tcPr>
            <w:tcW w:w="278" w:type="pct"/>
            <w:vMerge/>
            <w:vAlign w:val="center"/>
          </w:tcPr>
          <w:p w14:paraId="7CA66D1B" w14:textId="77777777" w:rsidR="00CE7588" w:rsidRPr="00780937" w:rsidRDefault="00CE7588" w:rsidP="00CE7588">
            <w:pPr>
              <w:spacing w:before="120" w:after="120" w:line="360" w:lineRule="auto"/>
              <w:rPr>
                <w:rFonts w:ascii="David" w:hAnsi="David" w:cs="David"/>
                <w:rtl/>
              </w:rPr>
            </w:pPr>
          </w:p>
        </w:tc>
        <w:tc>
          <w:tcPr>
            <w:tcW w:w="2046" w:type="pct"/>
            <w:vMerge/>
            <w:vAlign w:val="center"/>
          </w:tcPr>
          <w:p w14:paraId="17B494E7" w14:textId="77777777" w:rsidR="00CE7588" w:rsidRPr="00780937" w:rsidRDefault="00CE7588" w:rsidP="00CE7588">
            <w:pPr>
              <w:spacing w:before="120" w:after="120" w:line="360" w:lineRule="auto"/>
              <w:rPr>
                <w:rFonts w:ascii="David" w:hAnsi="David" w:cs="David"/>
                <w:rtl/>
              </w:rPr>
            </w:pPr>
          </w:p>
        </w:tc>
        <w:tc>
          <w:tcPr>
            <w:tcW w:w="2676" w:type="pct"/>
            <w:vAlign w:val="center"/>
          </w:tcPr>
          <w:p w14:paraId="05C13192"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פקס:</w:t>
            </w:r>
          </w:p>
        </w:tc>
      </w:tr>
      <w:tr w:rsidR="004E2BD7" w:rsidRPr="00780937" w14:paraId="02AB3456" w14:textId="77777777" w:rsidTr="004E2BD7">
        <w:trPr>
          <w:trHeight w:val="277"/>
        </w:trPr>
        <w:tc>
          <w:tcPr>
            <w:tcW w:w="278" w:type="pct"/>
            <w:vMerge/>
            <w:vAlign w:val="center"/>
          </w:tcPr>
          <w:p w14:paraId="4E007110" w14:textId="77777777" w:rsidR="00CE7588" w:rsidRPr="00780937" w:rsidRDefault="00CE7588" w:rsidP="00CE7588">
            <w:pPr>
              <w:spacing w:before="120" w:after="120" w:line="360" w:lineRule="auto"/>
              <w:rPr>
                <w:rFonts w:ascii="David" w:hAnsi="David" w:cs="David"/>
                <w:rtl/>
              </w:rPr>
            </w:pPr>
          </w:p>
        </w:tc>
        <w:tc>
          <w:tcPr>
            <w:tcW w:w="2046" w:type="pct"/>
            <w:vMerge/>
            <w:vAlign w:val="center"/>
          </w:tcPr>
          <w:p w14:paraId="01FE5AD1" w14:textId="77777777" w:rsidR="00CE7588" w:rsidRPr="00780937" w:rsidRDefault="00CE7588" w:rsidP="00CE7588">
            <w:pPr>
              <w:spacing w:before="120" w:after="120" w:line="360" w:lineRule="auto"/>
              <w:rPr>
                <w:rFonts w:ascii="David" w:hAnsi="David" w:cs="David"/>
                <w:rtl/>
              </w:rPr>
            </w:pPr>
          </w:p>
        </w:tc>
        <w:tc>
          <w:tcPr>
            <w:tcW w:w="2676" w:type="pct"/>
            <w:vAlign w:val="center"/>
          </w:tcPr>
          <w:p w14:paraId="15EEBBE6" w14:textId="77777777" w:rsidR="00CE7588" w:rsidRPr="00780937" w:rsidRDefault="00CE7588" w:rsidP="00CE7588">
            <w:pPr>
              <w:spacing w:before="120" w:after="120" w:line="360" w:lineRule="auto"/>
              <w:rPr>
                <w:rFonts w:ascii="David" w:hAnsi="David" w:cs="David"/>
                <w:rtl/>
              </w:rPr>
            </w:pPr>
            <w:r w:rsidRPr="00780937">
              <w:rPr>
                <w:rFonts w:ascii="David" w:hAnsi="David" w:cs="David"/>
                <w:rtl/>
              </w:rPr>
              <w:t>דוא"ל:</w:t>
            </w:r>
          </w:p>
        </w:tc>
      </w:tr>
    </w:tbl>
    <w:p w14:paraId="7D03802F" w14:textId="77777777" w:rsidR="00CE7588" w:rsidRDefault="00CE7588" w:rsidP="00CE7588">
      <w:pPr>
        <w:spacing w:line="360" w:lineRule="auto"/>
        <w:ind w:left="393" w:right="-180" w:hanging="573"/>
        <w:jc w:val="both"/>
        <w:rPr>
          <w:rFonts w:ascii="David" w:hAnsi="David" w:cs="David"/>
          <w:rtl/>
        </w:rPr>
      </w:pPr>
    </w:p>
    <w:p w14:paraId="2886085E" w14:textId="77777777" w:rsidR="00CE7588" w:rsidRDefault="00CE7588" w:rsidP="00CE7588">
      <w:pPr>
        <w:ind w:firstLine="720"/>
        <w:jc w:val="both"/>
        <w:rPr>
          <w:rtl/>
        </w:rPr>
      </w:pPr>
    </w:p>
    <w:p w14:paraId="38FBB84B" w14:textId="77777777" w:rsidR="00CE7588" w:rsidRDefault="00CE7588" w:rsidP="00CE7588">
      <w:pPr>
        <w:ind w:firstLine="720"/>
        <w:jc w:val="both"/>
        <w:rPr>
          <w:rtl/>
        </w:rPr>
      </w:pPr>
    </w:p>
    <w:p w14:paraId="2BD9ED4A" w14:textId="77777777" w:rsidR="00CE7588" w:rsidRDefault="00CE7588" w:rsidP="00CE7588">
      <w:pPr>
        <w:ind w:firstLine="720"/>
        <w:jc w:val="both"/>
        <w:rPr>
          <w:rtl/>
        </w:rPr>
      </w:pPr>
    </w:p>
    <w:p w14:paraId="6270F3C4" w14:textId="77777777" w:rsidR="00CE7588" w:rsidRDefault="00CE7588" w:rsidP="00CE7588">
      <w:pPr>
        <w:ind w:firstLine="720"/>
        <w:jc w:val="both"/>
        <w:rPr>
          <w:rtl/>
        </w:rPr>
      </w:pPr>
    </w:p>
    <w:p w14:paraId="224495C6" w14:textId="77777777" w:rsidR="00CE7588" w:rsidRDefault="00CE7588" w:rsidP="00CE7588">
      <w:pPr>
        <w:ind w:firstLine="720"/>
        <w:jc w:val="both"/>
        <w:rPr>
          <w:rtl/>
        </w:rPr>
      </w:pPr>
    </w:p>
    <w:p w14:paraId="3C32922A" w14:textId="77777777" w:rsidR="00CE7588" w:rsidRPr="000153B1" w:rsidRDefault="00CE7588" w:rsidP="00DA65AD">
      <w:pPr>
        <w:pStyle w:val="affffff7"/>
        <w:numPr>
          <w:ilvl w:val="0"/>
          <w:numId w:val="58"/>
        </w:numPr>
        <w:ind w:hanging="72"/>
        <w:outlineLvl w:val="1"/>
      </w:pPr>
      <w:bookmarkStart w:id="85" w:name="_Toc519073582"/>
      <w:bookmarkStart w:id="86" w:name="_Toc519073928"/>
      <w:r w:rsidRPr="000153B1">
        <w:rPr>
          <w:rFonts w:hint="cs"/>
          <w:rtl/>
        </w:rPr>
        <w:lastRenderedPageBreak/>
        <w:t>הוכחת עמידה בתנאי הסף</w:t>
      </w:r>
      <w:bookmarkEnd w:id="85"/>
      <w:bookmarkEnd w:id="86"/>
    </w:p>
    <w:p w14:paraId="7B1E28CD" w14:textId="77777777" w:rsidR="00F21F11" w:rsidRPr="00FF7633" w:rsidRDefault="00F21F11" w:rsidP="00F468CB">
      <w:pPr>
        <w:pStyle w:val="36"/>
        <w:ind w:left="58" w:firstLine="0"/>
        <w:jc w:val="both"/>
        <w:outlineLvl w:val="9"/>
        <w:rPr>
          <w:rFonts w:ascii="David" w:hAnsi="David"/>
          <w:u w:val="single"/>
        </w:rPr>
      </w:pPr>
      <w:r>
        <w:rPr>
          <w:rFonts w:ascii="David" w:hAnsi="David" w:hint="cs"/>
          <w:rtl/>
        </w:rPr>
        <w:t>בהתאם לאמור בפרק זה המציע יפרט את עמידתו בתנאי הסף שפורט</w:t>
      </w:r>
      <w:r w:rsidR="00D969E4">
        <w:rPr>
          <w:rFonts w:ascii="David" w:hAnsi="David" w:hint="cs"/>
          <w:rtl/>
        </w:rPr>
        <w:t>ו</w:t>
      </w:r>
      <w:r>
        <w:rPr>
          <w:rFonts w:ascii="David" w:hAnsi="David" w:hint="cs"/>
          <w:rtl/>
        </w:rPr>
        <w:t xml:space="preserve"> במכרז. </w:t>
      </w:r>
      <w:r w:rsidRPr="00FF7633">
        <w:rPr>
          <w:rFonts w:ascii="David" w:hAnsi="David" w:hint="cs"/>
          <w:u w:val="single"/>
          <w:rtl/>
        </w:rPr>
        <w:t xml:space="preserve">רק מציע אשר עומד </w:t>
      </w:r>
      <w:r w:rsidRPr="00F806DD">
        <w:rPr>
          <w:rFonts w:ascii="David" w:hAnsi="David" w:hint="cs"/>
          <w:b/>
          <w:bCs/>
          <w:u w:val="single"/>
          <w:rtl/>
        </w:rPr>
        <w:t>בכל תנאי הסף</w:t>
      </w:r>
      <w:r w:rsidRPr="00FF7633">
        <w:rPr>
          <w:rFonts w:ascii="David" w:hAnsi="David" w:hint="cs"/>
          <w:u w:val="single"/>
          <w:rtl/>
        </w:rPr>
        <w:t xml:space="preserve"> המפורטים להלן יוכל להתמודד במכרז</w:t>
      </w:r>
      <w:r>
        <w:rPr>
          <w:rFonts w:ascii="David" w:hAnsi="David" w:hint="cs"/>
          <w:u w:val="single"/>
          <w:rtl/>
        </w:rPr>
        <w:t>.</w:t>
      </w:r>
    </w:p>
    <w:p w14:paraId="4F102E9E" w14:textId="77777777" w:rsidR="00CE7588" w:rsidRPr="00FF7633" w:rsidRDefault="00CE7588" w:rsidP="00F468CB">
      <w:pPr>
        <w:pStyle w:val="af4"/>
        <w:spacing w:line="360" w:lineRule="auto"/>
        <w:ind w:left="58" w:right="-180"/>
        <w:contextualSpacing w:val="0"/>
        <w:jc w:val="both"/>
        <w:rPr>
          <w:rFonts w:ascii="David" w:hAnsi="David" w:cs="David"/>
          <w:u w:val="single"/>
          <w:rtl/>
        </w:rPr>
      </w:pPr>
      <w:r w:rsidRPr="00FF7633">
        <w:rPr>
          <w:rFonts w:ascii="David" w:hAnsi="David" w:cs="David" w:hint="cs"/>
          <w:u w:val="single"/>
          <w:rtl/>
        </w:rPr>
        <w:t xml:space="preserve">המציע מצהיר ומתחייב כי: </w:t>
      </w:r>
      <w:r w:rsidRPr="00FF7633">
        <w:rPr>
          <w:rFonts w:ascii="David" w:hAnsi="David" w:cs="David" w:hint="cs"/>
          <w:rtl/>
        </w:rPr>
        <w:t xml:space="preserve"> (יש לסמן </w:t>
      </w:r>
      <w:r w:rsidRPr="00FF7633">
        <w:rPr>
          <w:rFonts w:ascii="David" w:hAnsi="David" w:cs="David" w:hint="cs"/>
        </w:rPr>
        <w:t>X</w:t>
      </w:r>
      <w:r w:rsidRPr="00FF7633">
        <w:rPr>
          <w:rFonts w:ascii="David" w:hAnsi="David" w:cs="David" w:hint="cs"/>
          <w:rtl/>
        </w:rPr>
        <w:t xml:space="preserve"> במקומות המיועדים לכך)</w:t>
      </w:r>
    </w:p>
    <w:p w14:paraId="3AD93DD6" w14:textId="7A7C109A" w:rsidR="00CE7588" w:rsidRDefault="00CE7588" w:rsidP="00F468CB">
      <w:pPr>
        <w:pStyle w:val="af4"/>
        <w:spacing w:line="360" w:lineRule="auto"/>
        <w:ind w:left="58" w:right="-180"/>
        <w:contextualSpacing w:val="0"/>
        <w:jc w:val="both"/>
        <w:rPr>
          <w:rFonts w:ascii="David" w:hAnsi="David" w:cs="David"/>
          <w:u w:val="single"/>
          <w:rtl/>
        </w:rPr>
      </w:pPr>
    </w:p>
    <w:p w14:paraId="286CCE53" w14:textId="77777777" w:rsidR="00D377B2" w:rsidRPr="00390B5E" w:rsidRDefault="00D377B2" w:rsidP="00D377B2">
      <w:pPr>
        <w:spacing w:line="360" w:lineRule="auto"/>
        <w:ind w:right="-180"/>
        <w:jc w:val="both"/>
        <w:rPr>
          <w:rFonts w:ascii="David" w:hAnsi="David" w:cs="David"/>
          <w:b/>
          <w:bCs/>
          <w:rtl/>
        </w:rPr>
      </w:pPr>
      <w:r w:rsidRPr="00390B5E">
        <w:rPr>
          <w:rFonts w:ascii="David" w:hAnsi="David" w:cs="David" w:hint="cs"/>
          <w:b/>
          <w:bCs/>
          <w:rtl/>
        </w:rPr>
        <w:t>תנאי סף מנהליים:</w:t>
      </w:r>
    </w:p>
    <w:p w14:paraId="0495CFC5" w14:textId="77777777" w:rsidR="00D377B2" w:rsidRDefault="00D377B2" w:rsidP="00F468CB">
      <w:pPr>
        <w:pStyle w:val="af4"/>
        <w:spacing w:line="360" w:lineRule="auto"/>
        <w:ind w:left="58" w:right="-180"/>
        <w:contextualSpacing w:val="0"/>
        <w:jc w:val="both"/>
        <w:rPr>
          <w:rFonts w:ascii="David" w:hAnsi="David" w:cs="David"/>
          <w:u w:val="single"/>
        </w:rPr>
      </w:pPr>
    </w:p>
    <w:p w14:paraId="3B261DCC" w14:textId="77777777" w:rsidR="00CE7588" w:rsidRDefault="00CE7588" w:rsidP="00F806DD">
      <w:pPr>
        <w:spacing w:line="360" w:lineRule="auto"/>
        <w:rPr>
          <w:rFonts w:ascii="David" w:hAnsi="David" w:cs="David"/>
          <w:rtl/>
        </w:rPr>
      </w:pPr>
      <w:r w:rsidRPr="002470BC">
        <w:rPr>
          <w:rFonts w:ascii="David" w:hAnsi="David" w:cs="David"/>
          <w:rtl/>
        </w:rPr>
        <w:fldChar w:fldCharType="begin">
          <w:ffData>
            <w:name w:val="Q6881B4_Xbox"/>
            <w:enabled/>
            <w:calcOnExit w:val="0"/>
            <w:helpText w:type="text" w:val="Q6881B4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0C4679">
        <w:rPr>
          <w:rFonts w:ascii="David" w:hAnsi="David" w:cs="David"/>
          <w:rtl/>
        </w:rPr>
      </w:r>
      <w:r w:rsidR="000C4679">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 xml:space="preserve">הוא </w:t>
      </w:r>
      <w:r w:rsidRPr="009032DE">
        <w:rPr>
          <w:rFonts w:ascii="David" w:hAnsi="David" w:cs="David"/>
          <w:rtl/>
        </w:rPr>
        <w:t xml:space="preserve">תאגיד רשום </w:t>
      </w:r>
      <w:r>
        <w:rPr>
          <w:rFonts w:ascii="David" w:hAnsi="David" w:cs="David" w:hint="cs"/>
          <w:rtl/>
        </w:rPr>
        <w:t>בישראל כדין.</w:t>
      </w:r>
    </w:p>
    <w:p w14:paraId="4051F9E5" w14:textId="77777777" w:rsidR="00CE7588" w:rsidRPr="002470BC" w:rsidRDefault="00CE7588" w:rsidP="00F468CB">
      <w:pPr>
        <w:spacing w:line="360" w:lineRule="auto"/>
        <w:rPr>
          <w:rFonts w:ascii="David" w:hAnsi="David" w:cs="David"/>
          <w:rtl/>
        </w:rPr>
      </w:pPr>
    </w:p>
    <w:p w14:paraId="78D21DFF" w14:textId="77777777" w:rsidR="00D377B2" w:rsidRDefault="00D377B2" w:rsidP="00D377B2">
      <w:pPr>
        <w:spacing w:line="360" w:lineRule="auto"/>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0C4679">
        <w:rPr>
          <w:rFonts w:ascii="David" w:hAnsi="David" w:cs="David"/>
          <w:rtl/>
        </w:rPr>
      </w:r>
      <w:r w:rsidR="000C4679">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w:t>
      </w:r>
      <w:r w:rsidRPr="00F81260">
        <w:rPr>
          <w:rFonts w:ascii="David" w:hAnsi="David" w:cs="David"/>
          <w:rtl/>
        </w:rPr>
        <w:t xml:space="preserve"> עומד בדרישות חוק עסקאות גופים ציבוריים</w:t>
      </w:r>
      <w:r>
        <w:rPr>
          <w:rFonts w:ascii="David" w:hAnsi="David" w:cs="David" w:hint="cs"/>
          <w:rtl/>
        </w:rPr>
        <w:t xml:space="preserve"> ובכלל זה:</w:t>
      </w:r>
    </w:p>
    <w:p w14:paraId="23EC976A" w14:textId="0823DCD1" w:rsidR="00D969E4" w:rsidRPr="00D969E4" w:rsidRDefault="00CE7588" w:rsidP="00D377B2">
      <w:pPr>
        <w:spacing w:line="360" w:lineRule="auto"/>
        <w:ind w:left="720"/>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0C4679">
        <w:rPr>
          <w:rFonts w:ascii="David" w:hAnsi="David" w:cs="David"/>
          <w:rtl/>
        </w:rPr>
      </w:r>
      <w:r w:rsidR="000C4679">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 מנהל את פנקסי החשבונות והרשומות שעליו לנהל על פי פק</w:t>
      </w:r>
      <w:r w:rsidR="00CE241B">
        <w:rPr>
          <w:rFonts w:ascii="David" w:hAnsi="David" w:cs="David" w:hint="cs"/>
          <w:rtl/>
        </w:rPr>
        <w:t>ו</w:t>
      </w:r>
      <w:r>
        <w:rPr>
          <w:rFonts w:ascii="David" w:hAnsi="David" w:cs="David" w:hint="cs"/>
          <w:rtl/>
        </w:rPr>
        <w:t>דת מס הכנסה, וחוק מס ערך מוסף, התשל"ו-1975 ("</w:t>
      </w:r>
      <w:r>
        <w:rPr>
          <w:rFonts w:ascii="David" w:hAnsi="David" w:cs="David" w:hint="cs"/>
          <w:b/>
          <w:bCs/>
          <w:rtl/>
        </w:rPr>
        <w:t>חוק מס ערך מוסף</w:t>
      </w:r>
      <w:r>
        <w:rPr>
          <w:rFonts w:ascii="David" w:hAnsi="David" w:cs="David" w:hint="cs"/>
          <w:rtl/>
        </w:rPr>
        <w:t>"), או שהוא פטור מלנהלם.</w:t>
      </w:r>
    </w:p>
    <w:p w14:paraId="411A89BB" w14:textId="77777777" w:rsidR="00CE7588" w:rsidRDefault="00CE7588" w:rsidP="00D377B2">
      <w:pPr>
        <w:spacing w:line="360" w:lineRule="auto"/>
        <w:ind w:left="720" w:right="-180"/>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0C4679">
        <w:rPr>
          <w:rFonts w:ascii="David" w:hAnsi="David" w:cs="David"/>
          <w:rtl/>
        </w:rPr>
      </w:r>
      <w:r w:rsidR="000C4679">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 מדווח לפקיד השומה על הכנסותיו ו</w:t>
      </w:r>
      <w:r w:rsidR="00D969E4">
        <w:rPr>
          <w:rFonts w:ascii="David" w:hAnsi="David" w:cs="David" w:hint="cs"/>
          <w:rtl/>
        </w:rPr>
        <w:t>כן מ</w:t>
      </w:r>
      <w:r>
        <w:rPr>
          <w:rFonts w:ascii="David" w:hAnsi="David" w:cs="David" w:hint="cs"/>
          <w:rtl/>
        </w:rPr>
        <w:t>דווח למנהל על עסקאות שמוטל עליהן מס לפי חוק מס ערף מוסף.</w:t>
      </w:r>
    </w:p>
    <w:p w14:paraId="73A56DCB" w14:textId="77777777" w:rsidR="00CE7588" w:rsidRDefault="00CE7588" w:rsidP="00D377B2">
      <w:pPr>
        <w:spacing w:line="360" w:lineRule="auto"/>
        <w:ind w:left="720"/>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0C4679">
        <w:rPr>
          <w:rFonts w:ascii="David" w:hAnsi="David" w:cs="David"/>
          <w:rtl/>
        </w:rPr>
      </w:r>
      <w:r w:rsidR="000C4679">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w:t>
      </w:r>
      <w:r w:rsidRPr="00512F2B">
        <w:rPr>
          <w:rFonts w:ascii="David" w:hAnsi="David" w:cs="David"/>
          <w:rtl/>
        </w:rPr>
        <w:t xml:space="preserve"> ו"בעל זיקה" אליו</w:t>
      </w:r>
      <w:r>
        <w:rPr>
          <w:rFonts w:ascii="David" w:hAnsi="David" w:cs="David" w:hint="cs"/>
          <w:rtl/>
        </w:rPr>
        <w:t xml:space="preserve"> (</w:t>
      </w:r>
      <w:r w:rsidRPr="00780937">
        <w:rPr>
          <w:rFonts w:ascii="David" w:hAnsi="David" w:cs="David"/>
          <w:rtl/>
        </w:rPr>
        <w:t>כהגדרתו ב</w:t>
      </w:r>
      <w:r>
        <w:rPr>
          <w:rFonts w:ascii="David" w:hAnsi="David" w:cs="David" w:hint="cs"/>
          <w:rtl/>
        </w:rPr>
        <w:t>ס' 2ב ל</w:t>
      </w:r>
      <w:r w:rsidRPr="00780937">
        <w:rPr>
          <w:rFonts w:ascii="David" w:hAnsi="David" w:cs="David"/>
          <w:rtl/>
        </w:rPr>
        <w:t xml:space="preserve">חוק עסקאות גופים ציבוריים התשל"ו-1976 (להלן: </w:t>
      </w:r>
      <w:r w:rsidRPr="00780937">
        <w:rPr>
          <w:rFonts w:ascii="David" w:hAnsi="David" w:cs="David"/>
          <w:b/>
          <w:bCs/>
          <w:rtl/>
        </w:rPr>
        <w:t>"חוק עסקאות גופים ציבוריים"</w:t>
      </w:r>
      <w:r w:rsidRPr="00780937">
        <w:rPr>
          <w:rFonts w:ascii="David" w:hAnsi="David" w:cs="David"/>
          <w:rtl/>
        </w:rPr>
        <w:t>)</w:t>
      </w:r>
      <w:r w:rsidRPr="00512F2B">
        <w:rPr>
          <w:rFonts w:ascii="David" w:hAnsi="David" w:cs="David"/>
          <w:rtl/>
        </w:rPr>
        <w:t xml:space="preserve"> </w:t>
      </w:r>
      <w:r w:rsidRPr="00512F2B">
        <w:rPr>
          <w:rFonts w:ascii="David" w:hAnsi="David" w:cs="David"/>
          <w:u w:val="single"/>
          <w:rtl/>
        </w:rPr>
        <w:t>לא הורשעו</w:t>
      </w:r>
      <w:r w:rsidRPr="00512F2B">
        <w:rPr>
          <w:rFonts w:ascii="David" w:hAnsi="David" w:cs="David"/>
          <w:rtl/>
        </w:rPr>
        <w:t xml:space="preserve"> ביותר משתי עבירות לפי חוק עובדים זרים התשנ"א - 1991 (להלן: "</w:t>
      </w:r>
      <w:r w:rsidRPr="00512F2B">
        <w:rPr>
          <w:rFonts w:ascii="David" w:hAnsi="David" w:cs="David"/>
          <w:b/>
          <w:bCs/>
          <w:rtl/>
        </w:rPr>
        <w:t>חוק עובדים זרים</w:t>
      </w:r>
      <w:r w:rsidRPr="00512F2B">
        <w:rPr>
          <w:rFonts w:ascii="David" w:hAnsi="David" w:cs="David"/>
          <w:rtl/>
        </w:rPr>
        <w:t>") וחוק שכר מינימום, התשמ"ז – 1987 (להלן: "</w:t>
      </w:r>
      <w:r w:rsidRPr="00512F2B">
        <w:rPr>
          <w:rFonts w:ascii="David" w:hAnsi="David" w:cs="David"/>
          <w:b/>
          <w:bCs/>
          <w:rtl/>
        </w:rPr>
        <w:t>חוק שכר מינימום</w:t>
      </w:r>
      <w:r w:rsidRPr="00512F2B">
        <w:rPr>
          <w:rFonts w:ascii="David" w:hAnsi="David" w:cs="David"/>
          <w:rtl/>
        </w:rPr>
        <w:t>") עד למועד האחרון להגשת ההצעות מטעם המציע במכרז, או ש</w:t>
      </w:r>
      <w:r w:rsidRPr="00512F2B">
        <w:rPr>
          <w:rFonts w:ascii="David" w:hAnsi="David" w:cs="David"/>
          <w:u w:val="single"/>
          <w:rtl/>
        </w:rPr>
        <w:t>הורשעו</w:t>
      </w:r>
      <w:r w:rsidRPr="00512F2B">
        <w:rPr>
          <w:rFonts w:ascii="David" w:hAnsi="David" w:cs="David"/>
          <w:rtl/>
        </w:rPr>
        <w:t xml:space="preserve"> כאמור </w:t>
      </w:r>
      <w:r w:rsidRPr="00512F2B">
        <w:rPr>
          <w:rFonts w:ascii="David" w:hAnsi="David" w:cs="David"/>
          <w:u w:val="single"/>
          <w:rtl/>
        </w:rPr>
        <w:t>אך כבר חלפה שנה אחת</w:t>
      </w:r>
      <w:r w:rsidRPr="00512F2B">
        <w:rPr>
          <w:rFonts w:ascii="David" w:hAnsi="David" w:cs="David"/>
          <w:rtl/>
        </w:rPr>
        <w:t xml:space="preserve"> לפחות ממועד ההרשעה האחרונה ועד למועד </w:t>
      </w:r>
      <w:r>
        <w:rPr>
          <w:rFonts w:ascii="David" w:hAnsi="David" w:cs="David" w:hint="cs"/>
          <w:rtl/>
        </w:rPr>
        <w:t>ל</w:t>
      </w:r>
      <w:r>
        <w:rPr>
          <w:rFonts w:ascii="David" w:hAnsi="David" w:cs="David"/>
          <w:rtl/>
        </w:rPr>
        <w:t>הג</w:t>
      </w:r>
      <w:r>
        <w:rPr>
          <w:rFonts w:ascii="David" w:hAnsi="David" w:cs="David" w:hint="cs"/>
          <w:rtl/>
        </w:rPr>
        <w:t>שת הצעות במכרז</w:t>
      </w:r>
      <w:r w:rsidRPr="00512F2B">
        <w:rPr>
          <w:rFonts w:ascii="David" w:hAnsi="David" w:cs="David"/>
          <w:rtl/>
        </w:rPr>
        <w:t>.</w:t>
      </w:r>
    </w:p>
    <w:p w14:paraId="29CAD757" w14:textId="77777777" w:rsidR="00CE7588" w:rsidRPr="00512F2B" w:rsidRDefault="00CE7588" w:rsidP="00D377B2">
      <w:pPr>
        <w:spacing w:line="360" w:lineRule="auto"/>
        <w:ind w:left="720" w:right="-180"/>
        <w:jc w:val="both"/>
        <w:rPr>
          <w:rFonts w:ascii="David" w:hAnsi="David" w:cs="David"/>
          <w:i/>
          <w:iCs/>
          <w:u w:val="single"/>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0C4679">
        <w:rPr>
          <w:rFonts w:ascii="David" w:hAnsi="David" w:cs="David"/>
          <w:rtl/>
        </w:rPr>
      </w:r>
      <w:r w:rsidR="000C4679">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 xml:space="preserve">הוא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65B3F7C6" w14:textId="77777777" w:rsidR="00CE7588" w:rsidRPr="00780937" w:rsidRDefault="00CE7588" w:rsidP="00DA65AD">
      <w:pPr>
        <w:numPr>
          <w:ilvl w:val="0"/>
          <w:numId w:val="57"/>
        </w:numPr>
        <w:tabs>
          <w:tab w:val="clear" w:pos="360"/>
          <w:tab w:val="num" w:pos="1440"/>
          <w:tab w:val="left" w:pos="8280"/>
        </w:tabs>
        <w:spacing w:line="360" w:lineRule="auto"/>
        <w:ind w:left="144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1998 לא חלות על המציע.</w:t>
      </w:r>
    </w:p>
    <w:p w14:paraId="44355899" w14:textId="77777777" w:rsidR="00CE7588" w:rsidRPr="00780937" w:rsidRDefault="00CE7588" w:rsidP="00DA65AD">
      <w:pPr>
        <w:numPr>
          <w:ilvl w:val="0"/>
          <w:numId w:val="57"/>
        </w:numPr>
        <w:tabs>
          <w:tab w:val="left" w:pos="8280"/>
        </w:tabs>
        <w:spacing w:line="360" w:lineRule="auto"/>
        <w:ind w:left="1440"/>
        <w:jc w:val="both"/>
        <w:rPr>
          <w:rFonts w:ascii="David" w:hAnsi="David" w:cs="David"/>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1998 חלות על המציע והוא מקיים אותן.</w:t>
      </w:r>
      <w:r>
        <w:rPr>
          <w:rFonts w:ascii="David" w:hAnsi="David" w:cs="David"/>
          <w:rtl/>
        </w:rPr>
        <w:t xml:space="preserve"> </w:t>
      </w:r>
    </w:p>
    <w:p w14:paraId="4D94AE1D" w14:textId="77777777" w:rsidR="00CE7588" w:rsidRPr="001C1867" w:rsidRDefault="00CE7588" w:rsidP="00DA65AD">
      <w:pPr>
        <w:pStyle w:val="af4"/>
        <w:numPr>
          <w:ilvl w:val="0"/>
          <w:numId w:val="59"/>
        </w:numPr>
        <w:spacing w:line="360" w:lineRule="auto"/>
        <w:ind w:left="1800" w:right="-180"/>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התשנ"ח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5BE861C7" w14:textId="77777777" w:rsidR="00CE7588" w:rsidRPr="00780937" w:rsidRDefault="00CE7588" w:rsidP="00DA65AD">
      <w:pPr>
        <w:numPr>
          <w:ilvl w:val="0"/>
          <w:numId w:val="57"/>
        </w:numPr>
        <w:tabs>
          <w:tab w:val="clear" w:pos="360"/>
        </w:tabs>
        <w:spacing w:line="360" w:lineRule="auto"/>
        <w:ind w:left="2272" w:right="360" w:hanging="425"/>
        <w:jc w:val="both"/>
        <w:rPr>
          <w:rFonts w:ascii="David" w:hAnsi="David" w:cs="David"/>
          <w:rtl/>
        </w:rPr>
      </w:pPr>
      <w:r w:rsidRPr="00780937">
        <w:rPr>
          <w:rFonts w:ascii="David" w:hAnsi="David" w:cs="David"/>
          <w:rtl/>
        </w:rPr>
        <w:t>המציע מעסיק פחות מ-100 עובדים.</w:t>
      </w:r>
    </w:p>
    <w:p w14:paraId="7CFC07ED" w14:textId="77777777" w:rsidR="00CE7588" w:rsidRPr="00780937" w:rsidRDefault="00CE7588" w:rsidP="00DA65AD">
      <w:pPr>
        <w:numPr>
          <w:ilvl w:val="0"/>
          <w:numId w:val="57"/>
        </w:numPr>
        <w:tabs>
          <w:tab w:val="clear" w:pos="360"/>
        </w:tabs>
        <w:spacing w:line="360" w:lineRule="auto"/>
        <w:ind w:left="2272" w:right="360" w:hanging="425"/>
        <w:jc w:val="both"/>
        <w:rPr>
          <w:rFonts w:ascii="David" w:hAnsi="David" w:cs="David"/>
        </w:rPr>
      </w:pPr>
      <w:r w:rsidRPr="00780937">
        <w:rPr>
          <w:rFonts w:ascii="David" w:hAnsi="David" w:cs="David"/>
          <w:rtl/>
        </w:rPr>
        <w:t>המציע מעסיק 100 עובדים או יותר.</w:t>
      </w:r>
    </w:p>
    <w:p w14:paraId="6BC8F9DE" w14:textId="77777777" w:rsidR="00CE7588" w:rsidRPr="00780937" w:rsidRDefault="00CE7588" w:rsidP="00DA65AD">
      <w:pPr>
        <w:pStyle w:val="af4"/>
        <w:numPr>
          <w:ilvl w:val="0"/>
          <w:numId w:val="59"/>
        </w:numPr>
        <w:spacing w:line="360" w:lineRule="auto"/>
        <w:ind w:left="1800" w:right="-180"/>
        <w:jc w:val="both"/>
        <w:rPr>
          <w:rFonts w:ascii="David" w:hAnsi="David" w:cs="David"/>
        </w:rPr>
      </w:pPr>
      <w:r w:rsidRPr="00780937">
        <w:rPr>
          <w:rFonts w:ascii="David" w:hAnsi="David" w:cs="David"/>
          <w:u w:val="single"/>
          <w:rtl/>
        </w:rPr>
        <w:t xml:space="preserve">(במקרה שהמציע מעסיק 100 עובדים או יותר נדרש לסמן </w:t>
      </w:r>
      <w:r w:rsidRPr="00780937">
        <w:rPr>
          <w:rFonts w:ascii="David" w:hAnsi="David" w:cs="David"/>
          <w:u w:val="single"/>
        </w:rPr>
        <w:t>X</w:t>
      </w:r>
      <w:r>
        <w:rPr>
          <w:rFonts w:ascii="David" w:hAnsi="David" w:cs="David"/>
          <w:u w:val="single"/>
        </w:rPr>
        <w:t xml:space="preserve"> </w:t>
      </w:r>
      <w:r>
        <w:rPr>
          <w:rFonts w:ascii="David" w:hAnsi="David" w:cs="David" w:hint="cs"/>
          <w:u w:val="single"/>
          <w:rtl/>
        </w:rPr>
        <w:t xml:space="preserve"> </w:t>
      </w:r>
      <w:r w:rsidRPr="00780937">
        <w:rPr>
          <w:rFonts w:ascii="David" w:hAnsi="David" w:cs="David"/>
          <w:u w:val="single"/>
          <w:rtl/>
        </w:rPr>
        <w:t>במשבצת המתאימה)</w:t>
      </w:r>
      <w:r w:rsidRPr="001C1867">
        <w:rPr>
          <w:rFonts w:ascii="David" w:hAnsi="David" w:cs="David"/>
          <w:u w:val="single"/>
          <w:rtl/>
        </w:rPr>
        <w:t>:</w:t>
      </w:r>
    </w:p>
    <w:p w14:paraId="1826B3B6" w14:textId="77777777" w:rsidR="00CE7588" w:rsidRPr="00780937" w:rsidRDefault="00CE7588" w:rsidP="00DA65AD">
      <w:pPr>
        <w:numPr>
          <w:ilvl w:val="0"/>
          <w:numId w:val="57"/>
        </w:numPr>
        <w:tabs>
          <w:tab w:val="clear" w:pos="360"/>
          <w:tab w:val="left" w:pos="8280"/>
        </w:tabs>
        <w:spacing w:line="360" w:lineRule="auto"/>
        <w:ind w:left="2272" w:hanging="425"/>
        <w:jc w:val="both"/>
        <w:rPr>
          <w:rFonts w:ascii="David" w:hAnsi="David" w:cs="David"/>
          <w:rtl/>
        </w:rPr>
      </w:pPr>
      <w:r w:rsidRPr="00780937">
        <w:rPr>
          <w:rFonts w:ascii="David" w:hAnsi="David" w:cs="David"/>
          <w:rtl/>
        </w:rPr>
        <w:t xml:space="preserve"> 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lastRenderedPageBreak/>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התשנ"ח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FC8FC8D" w14:textId="77777777" w:rsidR="00A16469" w:rsidRPr="00780937" w:rsidRDefault="00CE7588" w:rsidP="00DA65AD">
      <w:pPr>
        <w:numPr>
          <w:ilvl w:val="0"/>
          <w:numId w:val="57"/>
        </w:numPr>
        <w:tabs>
          <w:tab w:val="clear" w:pos="360"/>
          <w:tab w:val="left" w:pos="7854"/>
        </w:tabs>
        <w:spacing w:line="360" w:lineRule="auto"/>
        <w:ind w:left="2272" w:hanging="425"/>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התשנ"ח 1998, הוא פנה כאמור ואם קיבל הנחיות ליישום חובותיו </w:t>
      </w:r>
      <w:r w:rsidRPr="00780937">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14:paraId="7C8D5FDF" w14:textId="4A576386" w:rsidR="00A16469" w:rsidRDefault="004A7031" w:rsidP="00DA65AD">
      <w:pPr>
        <w:numPr>
          <w:ilvl w:val="0"/>
          <w:numId w:val="57"/>
        </w:numPr>
        <w:tabs>
          <w:tab w:val="clear" w:pos="360"/>
          <w:tab w:val="left" w:pos="7854"/>
        </w:tabs>
        <w:spacing w:line="360" w:lineRule="auto"/>
        <w:ind w:left="2272" w:hanging="425"/>
        <w:jc w:val="both"/>
      </w:pPr>
      <w:r>
        <w:rPr>
          <w:rFonts w:ascii="David" w:hAnsi="David" w:cs="David" w:hint="cs"/>
          <w:rtl/>
        </w:rPr>
        <w:t>המציע</w:t>
      </w:r>
      <w:r w:rsidR="00A16469">
        <w:rPr>
          <w:rFonts w:ascii="David" w:hAnsi="David" w:cs="David" w:hint="cs"/>
          <w:rtl/>
        </w:rPr>
        <w:t xml:space="preserve"> מתחייב </w:t>
      </w:r>
      <w:r w:rsidR="00A16469">
        <w:rPr>
          <w:rFonts w:ascii="David" w:hAnsi="David" w:cs="David"/>
          <w:rtl/>
        </w:rPr>
        <w:t>להעביר העתק מתצהיר</w:t>
      </w:r>
      <w:r w:rsidR="00A16469">
        <w:rPr>
          <w:rFonts w:ascii="David" w:hAnsi="David" w:cs="David" w:hint="cs"/>
          <w:rtl/>
        </w:rPr>
        <w:t xml:space="preserve"> זה </w:t>
      </w:r>
      <w:r w:rsidR="00A16469" w:rsidRPr="00780937">
        <w:rPr>
          <w:rFonts w:ascii="David" w:hAnsi="David" w:cs="David"/>
          <w:rtl/>
        </w:rPr>
        <w:t>למנהל הכללי של משרד העבודה הרווחה והשירותים החברתיים, בתוך 30 ימים ממועד ההתקשרות</w:t>
      </w:r>
      <w:r w:rsidR="00A16469">
        <w:rPr>
          <w:rFonts w:ascii="David" w:hAnsi="David" w:cs="David" w:hint="cs"/>
          <w:rtl/>
        </w:rPr>
        <w:t>.</w:t>
      </w:r>
    </w:p>
    <w:p w14:paraId="1591DDBB" w14:textId="77777777" w:rsidR="00D377B2" w:rsidRDefault="00D377B2" w:rsidP="00D377B2">
      <w:pPr>
        <w:tabs>
          <w:tab w:val="left" w:pos="7854"/>
        </w:tabs>
        <w:spacing w:line="360" w:lineRule="auto"/>
        <w:ind w:left="1847"/>
        <w:jc w:val="both"/>
        <w:rPr>
          <w:rtl/>
        </w:rPr>
      </w:pPr>
    </w:p>
    <w:p w14:paraId="1B712934" w14:textId="77777777" w:rsidR="00D377B2" w:rsidRPr="00D377B2" w:rsidRDefault="00D377B2" w:rsidP="00D377B2">
      <w:pPr>
        <w:spacing w:line="360" w:lineRule="auto"/>
        <w:ind w:right="-180"/>
        <w:rPr>
          <w:rFonts w:ascii="David" w:hAnsi="David" w:cs="David"/>
          <w:rtl/>
        </w:rPr>
      </w:pPr>
      <w:r w:rsidRPr="00D377B2">
        <w:rPr>
          <w:rFonts w:ascii="David" w:hAnsi="David" w:cs="David"/>
          <w:rtl/>
        </w:rPr>
        <w:fldChar w:fldCharType="begin">
          <w:ffData>
            <w:name w:val=""/>
            <w:enabled/>
            <w:calcOnExit w:val="0"/>
            <w:helpText w:type="text" w:val="Q6880B3_Xbox"/>
            <w:checkBox>
              <w:sizeAuto/>
              <w:default w:val="0"/>
            </w:checkBox>
          </w:ffData>
        </w:fldChar>
      </w:r>
      <w:r w:rsidRPr="00D377B2">
        <w:rPr>
          <w:rFonts w:ascii="David" w:hAnsi="David" w:cs="David"/>
          <w:rtl/>
        </w:rPr>
        <w:instrText xml:space="preserve"> </w:instrText>
      </w:r>
      <w:r w:rsidRPr="00D377B2">
        <w:rPr>
          <w:rFonts w:ascii="David" w:hAnsi="David" w:cs="David"/>
        </w:rPr>
        <w:instrText>FORMCHECKBOX</w:instrText>
      </w:r>
      <w:r w:rsidRPr="00D377B2">
        <w:rPr>
          <w:rFonts w:ascii="David" w:hAnsi="David" w:cs="David"/>
          <w:rtl/>
        </w:rPr>
        <w:instrText xml:space="preserve"> </w:instrText>
      </w:r>
      <w:r w:rsidR="000C4679">
        <w:rPr>
          <w:rFonts w:ascii="David" w:hAnsi="David" w:cs="David"/>
          <w:rtl/>
        </w:rPr>
      </w:r>
      <w:r w:rsidR="000C4679">
        <w:rPr>
          <w:rFonts w:ascii="David" w:hAnsi="David" w:cs="David"/>
          <w:rtl/>
        </w:rPr>
        <w:fldChar w:fldCharType="separate"/>
      </w:r>
      <w:r w:rsidRPr="00D377B2">
        <w:rPr>
          <w:rFonts w:ascii="David" w:hAnsi="David" w:cs="David"/>
          <w:rtl/>
        </w:rPr>
        <w:fldChar w:fldCharType="end"/>
      </w:r>
      <w:r w:rsidRPr="00D377B2">
        <w:rPr>
          <w:rFonts w:ascii="David" w:hAnsi="David" w:cs="David"/>
          <w:rtl/>
        </w:rPr>
        <w:t xml:space="preserve"> </w:t>
      </w:r>
      <w:r w:rsidRPr="00D377B2">
        <w:rPr>
          <w:rFonts w:ascii="David" w:hAnsi="David" w:cs="David"/>
          <w:b/>
          <w:bCs/>
          <w:rtl/>
        </w:rPr>
        <w:t>עצמאות המציע ממציעים אחרים במכרז</w:t>
      </w:r>
      <w:r w:rsidRPr="00D377B2">
        <w:rPr>
          <w:rFonts w:ascii="David" w:hAnsi="David" w:cs="David" w:hint="cs"/>
          <w:rtl/>
        </w:rPr>
        <w:t xml:space="preserve"> </w:t>
      </w:r>
      <w:r w:rsidRPr="00D377B2">
        <w:rPr>
          <w:rFonts w:ascii="David" w:hAnsi="David" w:cs="David"/>
          <w:rtl/>
        </w:rPr>
        <w:t>–</w:t>
      </w:r>
      <w:r w:rsidRPr="00D377B2">
        <w:rPr>
          <w:rFonts w:ascii="David" w:hAnsi="David" w:cs="David" w:hint="cs"/>
          <w:rtl/>
        </w:rPr>
        <w:t xml:space="preserve"> </w:t>
      </w:r>
      <w:r w:rsidRPr="00D377B2">
        <w:rPr>
          <w:rFonts w:ascii="David" w:hAnsi="David" w:cs="David"/>
          <w:rtl/>
        </w:rPr>
        <w:t>הוא</w:t>
      </w:r>
      <w:r w:rsidRPr="00D377B2">
        <w:rPr>
          <w:rFonts w:ascii="David" w:hAnsi="David" w:cs="David" w:hint="cs"/>
          <w:rtl/>
        </w:rPr>
        <w:t xml:space="preserve"> </w:t>
      </w:r>
      <w:r w:rsidRPr="00D377B2">
        <w:rPr>
          <w:rFonts w:ascii="David" w:hAnsi="David" w:cs="David"/>
          <w:rtl/>
        </w:rPr>
        <w:t>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בו ובמציע נוסף במכרז. כמו כן, המציע אינו קבלן משנה של מציע אחר במכרז, בקשר עם ביצוע השירותים במכרז זה.</w:t>
      </w:r>
    </w:p>
    <w:p w14:paraId="56A3E61F" w14:textId="4AF2AC3F" w:rsidR="00A16469" w:rsidRDefault="00A16469" w:rsidP="00F468CB">
      <w:pPr>
        <w:spacing w:line="360" w:lineRule="auto"/>
        <w:ind w:right="-180"/>
        <w:rPr>
          <w:rtl/>
        </w:rPr>
      </w:pPr>
    </w:p>
    <w:p w14:paraId="5A2D3AB8" w14:textId="77777777" w:rsidR="00D377B2" w:rsidRPr="00635B0C" w:rsidRDefault="00D377B2" w:rsidP="00D377B2">
      <w:pPr>
        <w:spacing w:line="360" w:lineRule="auto"/>
        <w:ind w:right="-180"/>
        <w:rPr>
          <w:rFonts w:ascii="David" w:hAnsi="David" w:cs="David"/>
          <w:b/>
          <w:bCs/>
          <w:rtl/>
        </w:rPr>
      </w:pPr>
      <w:r w:rsidRPr="00635B0C">
        <w:rPr>
          <w:rFonts w:ascii="David" w:hAnsi="David" w:cs="David" w:hint="cs"/>
          <w:b/>
          <w:bCs/>
          <w:rtl/>
        </w:rPr>
        <w:t>תנאי סף מקצועיים:</w:t>
      </w:r>
    </w:p>
    <w:p w14:paraId="68C013B1" w14:textId="54E5EAA9" w:rsidR="00CE7588" w:rsidRDefault="00A16469" w:rsidP="00F468CB">
      <w:pPr>
        <w:spacing w:line="360" w:lineRule="auto"/>
        <w:ind w:right="-180"/>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0C4679">
        <w:rPr>
          <w:rFonts w:ascii="David" w:hAnsi="David" w:cs="David"/>
          <w:rtl/>
        </w:rPr>
      </w:r>
      <w:r w:rsidR="000C4679">
        <w:rPr>
          <w:rFonts w:ascii="David" w:hAnsi="David" w:cs="David"/>
          <w:rtl/>
        </w:rPr>
        <w:fldChar w:fldCharType="separate"/>
      </w:r>
      <w:r w:rsidRPr="002470BC">
        <w:rPr>
          <w:rFonts w:ascii="David" w:hAnsi="David" w:cs="David"/>
          <w:rtl/>
        </w:rPr>
        <w:fldChar w:fldCharType="end"/>
      </w:r>
      <w:r w:rsidRPr="00CE7588">
        <w:rPr>
          <w:rFonts w:ascii="David" w:hAnsi="David" w:cs="David"/>
          <w:rtl/>
        </w:rPr>
        <w:t xml:space="preserve"> </w:t>
      </w:r>
      <w:r w:rsidR="00CE7588" w:rsidRPr="00CE7588">
        <w:rPr>
          <w:rFonts w:ascii="David" w:hAnsi="David" w:cs="David"/>
          <w:rtl/>
        </w:rPr>
        <w:t>המציע הינו יצרן המערכת המוצעת ובעל הזכויות בהם.</w:t>
      </w:r>
    </w:p>
    <w:p w14:paraId="13682F50" w14:textId="459BFD9B" w:rsidR="008D4F5B" w:rsidRDefault="008D4F5B" w:rsidP="00F468CB">
      <w:pPr>
        <w:spacing w:line="360" w:lineRule="auto"/>
        <w:ind w:right="-180"/>
        <w:rPr>
          <w:rFonts w:ascii="David" w:hAnsi="David" w:cs="David"/>
          <w:rtl/>
        </w:rPr>
      </w:pPr>
    </w:p>
    <w:p w14:paraId="0FC23752" w14:textId="77777777" w:rsidR="008D4F5B" w:rsidRDefault="008D4F5B" w:rsidP="008D4F5B">
      <w:pPr>
        <w:spacing w:line="360" w:lineRule="auto"/>
        <w:ind w:right="-180"/>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0C4679">
        <w:rPr>
          <w:rFonts w:ascii="David" w:hAnsi="David" w:cs="David"/>
          <w:rtl/>
        </w:rPr>
      </w:r>
      <w:r w:rsidR="000C4679">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sidRPr="00CE7588">
        <w:rPr>
          <w:rFonts w:ascii="David" w:hAnsi="David" w:cs="David"/>
          <w:rtl/>
        </w:rPr>
        <w:t>הפתרון המוצע מפותח על ידי היצרן במרכז פיתוח הממוקם בישראל .</w:t>
      </w:r>
    </w:p>
    <w:p w14:paraId="2BC064BD" w14:textId="77777777" w:rsidR="00CE7588" w:rsidRDefault="00CE7588" w:rsidP="00F468CB">
      <w:pPr>
        <w:spacing w:line="360" w:lineRule="auto"/>
        <w:ind w:right="-180"/>
        <w:rPr>
          <w:rFonts w:ascii="David" w:hAnsi="David" w:cs="David"/>
          <w:rtl/>
        </w:rPr>
      </w:pPr>
    </w:p>
    <w:p w14:paraId="0EE56EAB" w14:textId="47A28416" w:rsidR="00CE7588" w:rsidRDefault="00CE7588" w:rsidP="008D4F5B">
      <w:pPr>
        <w:spacing w:line="360" w:lineRule="auto"/>
        <w:ind w:right="-180"/>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0C4679">
        <w:rPr>
          <w:rFonts w:ascii="David" w:hAnsi="David" w:cs="David"/>
          <w:rtl/>
        </w:rPr>
      </w:r>
      <w:r w:rsidR="000C4679">
        <w:rPr>
          <w:rFonts w:ascii="David" w:hAnsi="David" w:cs="David"/>
          <w:rtl/>
        </w:rPr>
        <w:fldChar w:fldCharType="separate"/>
      </w:r>
      <w:r w:rsidRPr="002470BC">
        <w:rPr>
          <w:rFonts w:ascii="David" w:hAnsi="David" w:cs="David"/>
          <w:rtl/>
        </w:rPr>
        <w:fldChar w:fldCharType="end"/>
      </w:r>
      <w:r w:rsidRPr="00CE7588">
        <w:rPr>
          <w:rFonts w:ascii="David" w:hAnsi="David" w:cs="David"/>
          <w:rtl/>
        </w:rPr>
        <w:t xml:space="preserve"> הפתרון המוצע נמצא בשלב ביטא לפחות.</w:t>
      </w:r>
      <w:r w:rsidRPr="002470BC">
        <w:rPr>
          <w:rFonts w:ascii="David" w:hAnsi="David" w:cs="David"/>
          <w:rtl/>
        </w:rPr>
        <w:t xml:space="preserve">  </w:t>
      </w:r>
    </w:p>
    <w:p w14:paraId="12D35EF4" w14:textId="77777777" w:rsidR="00CE7588" w:rsidRPr="00271502" w:rsidRDefault="00CE7588" w:rsidP="00F468CB">
      <w:pPr>
        <w:spacing w:line="360" w:lineRule="auto"/>
        <w:ind w:right="-180"/>
        <w:rPr>
          <w:rFonts w:ascii="David" w:hAnsi="David" w:cs="David"/>
          <w:rtl/>
        </w:rPr>
      </w:pPr>
    </w:p>
    <w:p w14:paraId="46DD7D60" w14:textId="77777777" w:rsidR="00CE7588" w:rsidRPr="00E41910" w:rsidRDefault="00CE7588" w:rsidP="00DA65AD">
      <w:pPr>
        <w:pStyle w:val="af4"/>
        <w:numPr>
          <w:ilvl w:val="0"/>
          <w:numId w:val="62"/>
        </w:numPr>
        <w:spacing w:line="360" w:lineRule="auto"/>
        <w:ind w:left="342" w:right="-180"/>
        <w:jc w:val="both"/>
        <w:rPr>
          <w:rFonts w:ascii="David" w:hAnsi="David" w:cs="David"/>
          <w:u w:val="single"/>
        </w:rPr>
      </w:pPr>
      <w:r w:rsidRPr="00E41910">
        <w:rPr>
          <w:rFonts w:ascii="David" w:hAnsi="David" w:cs="David" w:hint="cs"/>
          <w:u w:val="single"/>
          <w:rtl/>
        </w:rPr>
        <w:t xml:space="preserve">מסמכים נוספים הנדרשים להוכחת עמידה בתנאי הסף: </w:t>
      </w:r>
    </w:p>
    <w:p w14:paraId="3A1FB7C6" w14:textId="189E9C1C" w:rsidR="00F806DD" w:rsidRDefault="00D377B2" w:rsidP="00E50A14">
      <w:pPr>
        <w:pStyle w:val="36"/>
        <w:ind w:left="58" w:firstLine="0"/>
        <w:jc w:val="both"/>
        <w:outlineLvl w:val="9"/>
        <w:rPr>
          <w:rFonts w:ascii="David" w:hAnsi="David"/>
          <w:rtl/>
        </w:rPr>
      </w:pPr>
      <w:r>
        <w:rPr>
          <w:rFonts w:ascii="David" w:hAnsi="David" w:hint="cs"/>
          <w:rtl/>
        </w:rPr>
        <w:t>בנוסף להצהרה לעיל, נדרש המציע להמציא את המסמכים הנדרשים בסוף החוברת ולמלא את המידע הנדרש בפרק זה, לצורך הוכחת עמידתו בתנאי הסף.</w:t>
      </w:r>
      <w:r w:rsidR="00E50A14">
        <w:rPr>
          <w:rFonts w:ascii="David" w:hAnsi="David" w:hint="cs"/>
          <w:rtl/>
        </w:rPr>
        <w:t xml:space="preserve"> </w:t>
      </w:r>
      <w:r w:rsidR="00F806DD">
        <w:rPr>
          <w:rFonts w:ascii="David" w:hAnsi="David" w:hint="cs"/>
          <w:rtl/>
        </w:rPr>
        <w:t>ככל שיתגלו חוסרים או פגמים בהגשת המסמכים הנדרשים, יוכל עורך המכרז לבקש מהמציע להשלים את המסמך הנדרש, או מסמך אחר במקומו בפרק זמן קצוב שיוקדש לכך.</w:t>
      </w:r>
    </w:p>
    <w:p w14:paraId="17D7AAD4" w14:textId="77777777" w:rsidR="00E50A14" w:rsidRPr="00E50A14" w:rsidRDefault="00E50A14" w:rsidP="00E50A14">
      <w:pPr>
        <w:pStyle w:val="Normal3"/>
        <w:rPr>
          <w:rtl/>
        </w:rPr>
      </w:pPr>
    </w:p>
    <w:p w14:paraId="7D72DEC4" w14:textId="77777777" w:rsidR="00E50A14" w:rsidRPr="00E50A14" w:rsidRDefault="00CE7588" w:rsidP="00DA65AD">
      <w:pPr>
        <w:pStyle w:val="af4"/>
        <w:numPr>
          <w:ilvl w:val="0"/>
          <w:numId w:val="62"/>
        </w:numPr>
        <w:spacing w:line="360" w:lineRule="auto"/>
        <w:ind w:left="342" w:right="-180"/>
        <w:jc w:val="both"/>
        <w:rPr>
          <w:rFonts w:ascii="David" w:hAnsi="David" w:cs="David"/>
          <w:u w:val="single"/>
        </w:rPr>
      </w:pPr>
      <w:r w:rsidRPr="00E50A14">
        <w:rPr>
          <w:rFonts w:ascii="David" w:hAnsi="David" w:cs="David"/>
          <w:u w:val="single"/>
          <w:rtl/>
        </w:rPr>
        <w:t>פירוט הרשעות לפי חוק עובדים זרים, וחוק שכר מינימום ככל שישנן</w:t>
      </w:r>
      <w:r w:rsidR="00A12B1D" w:rsidRPr="00E50A14">
        <w:rPr>
          <w:rFonts w:ascii="David" w:hAnsi="David" w:cs="David"/>
          <w:u w:val="single"/>
          <w:rtl/>
        </w:rPr>
        <w:t xml:space="preserve"> – </w:t>
      </w:r>
    </w:p>
    <w:p w14:paraId="088E93CF" w14:textId="0394C5BF" w:rsidR="00CE7588" w:rsidRDefault="00CE7588" w:rsidP="00E50A14">
      <w:pPr>
        <w:spacing w:line="360" w:lineRule="auto"/>
        <w:ind w:left="625" w:right="-180"/>
        <w:jc w:val="both"/>
        <w:rPr>
          <w:rFonts w:ascii="David" w:hAnsi="David" w:cs="David"/>
          <w:rtl/>
        </w:rPr>
      </w:pPr>
      <w:r w:rsidRPr="007A5946">
        <w:rPr>
          <w:rFonts w:ascii="David" w:hAnsi="David" w:cs="David" w:hint="cs"/>
          <w:rtl/>
        </w:rPr>
        <w:t>המציע י</w:t>
      </w:r>
      <w:r>
        <w:rPr>
          <w:rFonts w:ascii="David" w:hAnsi="David" w:cs="David" w:hint="cs"/>
          <w:rtl/>
        </w:rPr>
        <w:t xml:space="preserve">פרט אודות הרשעות קודמות שלו לפי החוקים המנויים לעיל שהתרחשו </w:t>
      </w:r>
      <w:r w:rsidR="00397059">
        <w:rPr>
          <w:rFonts w:ascii="David" w:hAnsi="David" w:cs="David" w:hint="cs"/>
          <w:rtl/>
        </w:rPr>
        <w:t xml:space="preserve">בשנתיים </w:t>
      </w:r>
      <w:r>
        <w:rPr>
          <w:rFonts w:ascii="David" w:hAnsi="David" w:cs="David" w:hint="cs"/>
          <w:rtl/>
        </w:rPr>
        <w:t>האחרונות</w:t>
      </w:r>
      <w:r w:rsidR="00CA49BE">
        <w:rPr>
          <w:rFonts w:ascii="David" w:hAnsi="David" w:cs="David" w:hint="cs"/>
          <w:rtl/>
        </w:rPr>
        <w:t xml:space="preserve"> (במידה והמציע לא הורשע, ניתן להשאיר את השורות להלן ריקות)</w:t>
      </w:r>
      <w:r>
        <w:rPr>
          <w:rFonts w:ascii="David" w:hAnsi="David" w:cs="David" w:hint="cs"/>
          <w:rtl/>
        </w:rPr>
        <w:t>:</w:t>
      </w:r>
    </w:p>
    <w:p w14:paraId="60C92C7C" w14:textId="77777777" w:rsidR="00CE7588" w:rsidRDefault="00CE7588" w:rsidP="00F468CB">
      <w:pPr>
        <w:spacing w:line="360" w:lineRule="auto"/>
        <w:ind w:left="-225"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w:t>
      </w:r>
    </w:p>
    <w:p w14:paraId="20BC8B68" w14:textId="6F43A2DA" w:rsidR="004617FC" w:rsidRDefault="004617FC" w:rsidP="004617FC">
      <w:pPr>
        <w:pStyle w:val="af4"/>
        <w:spacing w:line="360" w:lineRule="auto"/>
        <w:ind w:left="58" w:right="-180"/>
        <w:contextualSpacing w:val="0"/>
        <w:jc w:val="both"/>
        <w:rPr>
          <w:rFonts w:ascii="David" w:hAnsi="David" w:cs="David"/>
          <w:u w:val="single"/>
          <w:rtl/>
        </w:rPr>
      </w:pPr>
    </w:p>
    <w:p w14:paraId="7C3CE002" w14:textId="77777777" w:rsidR="00CE7588" w:rsidRDefault="00CE7588" w:rsidP="00DA65AD">
      <w:pPr>
        <w:pStyle w:val="af4"/>
        <w:numPr>
          <w:ilvl w:val="0"/>
          <w:numId w:val="62"/>
        </w:numPr>
        <w:spacing w:line="360" w:lineRule="auto"/>
        <w:ind w:left="342" w:right="-180"/>
        <w:jc w:val="both"/>
        <w:rPr>
          <w:rFonts w:ascii="David" w:hAnsi="David" w:cs="David"/>
          <w:u w:val="single"/>
        </w:rPr>
      </w:pPr>
      <w:r>
        <w:rPr>
          <w:rFonts w:ascii="David" w:hAnsi="David" w:cs="David" w:hint="cs"/>
          <w:u w:val="single"/>
          <w:rtl/>
        </w:rPr>
        <w:lastRenderedPageBreak/>
        <w:t>ניס</w:t>
      </w:r>
      <w:r w:rsidR="001542C4">
        <w:rPr>
          <w:rFonts w:ascii="David" w:hAnsi="David" w:cs="David" w:hint="cs"/>
          <w:u w:val="single"/>
          <w:rtl/>
        </w:rPr>
        <w:t>יו</w:t>
      </w:r>
      <w:r>
        <w:rPr>
          <w:rFonts w:ascii="David" w:hAnsi="David" w:cs="David" w:hint="cs"/>
          <w:u w:val="single"/>
          <w:rtl/>
        </w:rPr>
        <w:t xml:space="preserve">ן המציע </w:t>
      </w:r>
    </w:p>
    <w:p w14:paraId="466A94A7" w14:textId="77777777" w:rsidR="00DC0468" w:rsidRPr="00B63569" w:rsidRDefault="00DC0468" w:rsidP="00F468CB">
      <w:pPr>
        <w:pStyle w:val="4c"/>
        <w:tabs>
          <w:tab w:val="left" w:pos="26"/>
          <w:tab w:val="right" w:pos="386"/>
        </w:tabs>
        <w:outlineLvl w:val="9"/>
        <w:rPr>
          <w:rFonts w:ascii="David" w:hAnsi="David"/>
          <w:b w:val="0"/>
          <w:bCs w:val="0"/>
          <w:sz w:val="24"/>
          <w:szCs w:val="24"/>
          <w:rtl/>
        </w:rPr>
      </w:pPr>
      <w:r w:rsidRPr="00B63569">
        <w:rPr>
          <w:rFonts w:ascii="David" w:hAnsi="David"/>
          <w:b w:val="0"/>
          <w:bCs w:val="0"/>
          <w:sz w:val="24"/>
          <w:szCs w:val="24"/>
          <w:rtl/>
        </w:rPr>
        <w:t xml:space="preserve">בטבלה שלהלן מפורט ניסיון היזמים ובעלי התפקיד המרכזיים </w:t>
      </w:r>
      <w:r w:rsidR="00CA49BE">
        <w:rPr>
          <w:rFonts w:ascii="David" w:hAnsi="David" w:hint="cs"/>
          <w:b w:val="0"/>
          <w:bCs w:val="0"/>
          <w:sz w:val="24"/>
          <w:szCs w:val="24"/>
          <w:rtl/>
        </w:rPr>
        <w:t>במציע</w:t>
      </w:r>
      <w:r w:rsidRPr="00B63569">
        <w:rPr>
          <w:rFonts w:ascii="David" w:hAnsi="David"/>
          <w:b w:val="0"/>
          <w:bCs w:val="0"/>
          <w:sz w:val="24"/>
          <w:szCs w:val="24"/>
          <w:rtl/>
        </w:rPr>
        <w:t xml:space="preserve">– </w:t>
      </w:r>
      <w:r w:rsidRPr="00B63569">
        <w:rPr>
          <w:rFonts w:ascii="David" w:hAnsi="David"/>
          <w:b w:val="0"/>
          <w:bCs w:val="0"/>
          <w:sz w:val="24"/>
          <w:szCs w:val="24"/>
          <w:u w:val="single"/>
          <w:rtl/>
        </w:rPr>
        <w:t xml:space="preserve">תקף </w:t>
      </w:r>
      <w:r>
        <w:rPr>
          <w:rFonts w:ascii="David" w:hAnsi="David" w:hint="cs"/>
          <w:b w:val="0"/>
          <w:bCs w:val="0"/>
          <w:sz w:val="24"/>
          <w:szCs w:val="24"/>
          <w:u w:val="single"/>
          <w:rtl/>
        </w:rPr>
        <w:t xml:space="preserve">בעיקר </w:t>
      </w:r>
      <w:r w:rsidRPr="00B63569">
        <w:rPr>
          <w:rFonts w:ascii="David" w:hAnsi="David"/>
          <w:b w:val="0"/>
          <w:bCs w:val="0"/>
          <w:sz w:val="24"/>
          <w:szCs w:val="24"/>
          <w:u w:val="single"/>
          <w:rtl/>
        </w:rPr>
        <w:t xml:space="preserve">לחברת הזנק בה </w:t>
      </w:r>
      <w:r w:rsidR="00A12B1D" w:rsidRPr="00B63569">
        <w:rPr>
          <w:rFonts w:ascii="David" w:hAnsi="David" w:hint="cs"/>
          <w:b w:val="0"/>
          <w:bCs w:val="0"/>
          <w:sz w:val="24"/>
          <w:szCs w:val="24"/>
          <w:u w:val="single"/>
          <w:rtl/>
        </w:rPr>
        <w:t>הניסיו</w:t>
      </w:r>
      <w:r w:rsidR="00A12B1D" w:rsidRPr="00B63569">
        <w:rPr>
          <w:rFonts w:ascii="David" w:hAnsi="David" w:hint="eastAsia"/>
          <w:b w:val="0"/>
          <w:bCs w:val="0"/>
          <w:sz w:val="24"/>
          <w:szCs w:val="24"/>
          <w:u w:val="single"/>
          <w:rtl/>
        </w:rPr>
        <w:t>ן</w:t>
      </w:r>
      <w:r w:rsidRPr="00B63569">
        <w:rPr>
          <w:rFonts w:ascii="David" w:hAnsi="David"/>
          <w:b w:val="0"/>
          <w:bCs w:val="0"/>
          <w:sz w:val="24"/>
          <w:szCs w:val="24"/>
          <w:u w:val="single"/>
          <w:rtl/>
        </w:rPr>
        <w:t xml:space="preserve"> העיקרי הינו של היזמים ובעלי התפקיד המרכזיים</w:t>
      </w:r>
      <w:r w:rsidRPr="00B63569">
        <w:rPr>
          <w:rFonts w:ascii="David" w:hAnsi="David"/>
          <w:b w:val="0"/>
          <w:bCs w:val="0"/>
          <w:sz w:val="24"/>
          <w:szCs w:val="24"/>
          <w:rtl/>
        </w:rPr>
        <w:t>.</w:t>
      </w:r>
    </w:p>
    <w:tbl>
      <w:tblPr>
        <w:tblpPr w:leftFromText="180" w:rightFromText="180" w:vertAnchor="text" w:horzAnchor="margin" w:tblpXSpec="right" w:tblpY="168"/>
        <w:bidiVisual/>
        <w:tblW w:w="96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374"/>
        <w:gridCol w:w="939"/>
        <w:gridCol w:w="1315"/>
        <w:gridCol w:w="1315"/>
        <w:gridCol w:w="1505"/>
        <w:gridCol w:w="1348"/>
        <w:gridCol w:w="2812"/>
      </w:tblGrid>
      <w:tr w:rsidR="00DC0468" w:rsidRPr="00B63569" w14:paraId="1573C318" w14:textId="77777777" w:rsidTr="00CA49BE">
        <w:trPr>
          <w:trHeight w:val="1553"/>
        </w:trPr>
        <w:tc>
          <w:tcPr>
            <w:tcW w:w="374" w:type="dxa"/>
            <w:tcBorders>
              <w:top w:val="single" w:sz="4" w:space="0" w:color="auto"/>
              <w:left w:val="single" w:sz="4" w:space="0" w:color="auto"/>
              <w:bottom w:val="single" w:sz="4" w:space="0" w:color="auto"/>
              <w:right w:val="single" w:sz="4" w:space="0" w:color="auto"/>
            </w:tcBorders>
            <w:shd w:val="clear" w:color="auto" w:fill="E0E0E0"/>
            <w:vAlign w:val="center"/>
          </w:tcPr>
          <w:p w14:paraId="01D5A21D" w14:textId="77777777" w:rsidR="00DC0468" w:rsidRPr="00B63569" w:rsidRDefault="00DC0468" w:rsidP="00F468CB">
            <w:pPr>
              <w:keepLines/>
              <w:spacing w:before="120" w:after="240" w:line="320" w:lineRule="atLeast"/>
              <w:rPr>
                <w:rFonts w:ascii="David" w:hAnsi="David" w:cs="David"/>
                <w:rtl/>
              </w:rPr>
            </w:pPr>
          </w:p>
        </w:tc>
        <w:tc>
          <w:tcPr>
            <w:tcW w:w="939" w:type="dxa"/>
            <w:tcBorders>
              <w:top w:val="single" w:sz="4" w:space="0" w:color="auto"/>
              <w:left w:val="single" w:sz="4" w:space="0" w:color="auto"/>
              <w:bottom w:val="single" w:sz="4" w:space="0" w:color="auto"/>
              <w:right w:val="single" w:sz="4" w:space="0" w:color="auto"/>
            </w:tcBorders>
            <w:shd w:val="clear" w:color="auto" w:fill="E0E0E0"/>
            <w:vAlign w:val="center"/>
          </w:tcPr>
          <w:p w14:paraId="7BB8E509" w14:textId="77777777"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שם</w:t>
            </w:r>
          </w:p>
        </w:tc>
        <w:tc>
          <w:tcPr>
            <w:tcW w:w="1315" w:type="dxa"/>
            <w:tcBorders>
              <w:top w:val="single" w:sz="4" w:space="0" w:color="auto"/>
              <w:left w:val="single" w:sz="4" w:space="0" w:color="auto"/>
              <w:bottom w:val="single" w:sz="4" w:space="0" w:color="auto"/>
              <w:right w:val="single" w:sz="4" w:space="0" w:color="auto"/>
            </w:tcBorders>
            <w:shd w:val="clear" w:color="auto" w:fill="E0E0E0"/>
            <w:vAlign w:val="center"/>
          </w:tcPr>
          <w:p w14:paraId="7F377471" w14:textId="77777777"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תפקיד בחברה המציעה</w:t>
            </w:r>
          </w:p>
        </w:tc>
        <w:tc>
          <w:tcPr>
            <w:tcW w:w="1315" w:type="dxa"/>
            <w:tcBorders>
              <w:top w:val="single" w:sz="4" w:space="0" w:color="auto"/>
              <w:left w:val="single" w:sz="4" w:space="0" w:color="auto"/>
              <w:bottom w:val="single" w:sz="4" w:space="0" w:color="auto"/>
              <w:right w:val="single" w:sz="4" w:space="0" w:color="auto"/>
            </w:tcBorders>
            <w:shd w:val="clear" w:color="auto" w:fill="E0E0E0"/>
            <w:vAlign w:val="center"/>
          </w:tcPr>
          <w:p w14:paraId="0D7B12A8" w14:textId="77777777"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האם שותף בחברה</w:t>
            </w:r>
          </w:p>
        </w:tc>
        <w:tc>
          <w:tcPr>
            <w:tcW w:w="1505" w:type="dxa"/>
            <w:tcBorders>
              <w:top w:val="single" w:sz="4" w:space="0" w:color="auto"/>
              <w:left w:val="single" w:sz="4" w:space="0" w:color="auto"/>
              <w:bottom w:val="single" w:sz="4" w:space="0" w:color="auto"/>
              <w:right w:val="single" w:sz="4" w:space="0" w:color="auto"/>
            </w:tcBorders>
            <w:shd w:val="clear" w:color="auto" w:fill="E0E0E0"/>
            <w:vAlign w:val="center"/>
          </w:tcPr>
          <w:p w14:paraId="45877765" w14:textId="77777777"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 xml:space="preserve">שנות </w:t>
            </w:r>
            <w:r w:rsidR="00A12B1D" w:rsidRPr="00B63569">
              <w:rPr>
                <w:rFonts w:ascii="David" w:hAnsi="David" w:cs="David" w:hint="cs"/>
                <w:rtl/>
              </w:rPr>
              <w:t>ניסיו</w:t>
            </w:r>
            <w:r w:rsidR="00A12B1D" w:rsidRPr="00B63569">
              <w:rPr>
                <w:rFonts w:ascii="David" w:hAnsi="David" w:cs="David" w:hint="eastAsia"/>
                <w:rtl/>
              </w:rPr>
              <w:t>ן</w:t>
            </w:r>
            <w:r w:rsidRPr="00B63569">
              <w:rPr>
                <w:rFonts w:ascii="David" w:hAnsi="David" w:cs="David"/>
                <w:rtl/>
              </w:rPr>
              <w:t xml:space="preserve"> בתחום הפתרון המוצע</w:t>
            </w:r>
          </w:p>
        </w:tc>
        <w:tc>
          <w:tcPr>
            <w:tcW w:w="1348" w:type="dxa"/>
            <w:tcBorders>
              <w:top w:val="single" w:sz="4" w:space="0" w:color="auto"/>
              <w:left w:val="single" w:sz="4" w:space="0" w:color="auto"/>
              <w:bottom w:val="single" w:sz="4" w:space="0" w:color="auto"/>
              <w:right w:val="single" w:sz="4" w:space="0" w:color="auto"/>
            </w:tcBorders>
            <w:shd w:val="clear" w:color="auto" w:fill="E0E0E0"/>
            <w:vAlign w:val="center"/>
          </w:tcPr>
          <w:p w14:paraId="78FC38A7" w14:textId="77777777"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פירוט מוצרים/מיזמים/חברות בהם פעל</w:t>
            </w:r>
          </w:p>
        </w:tc>
        <w:tc>
          <w:tcPr>
            <w:tcW w:w="2812" w:type="dxa"/>
            <w:tcBorders>
              <w:top w:val="single" w:sz="4" w:space="0" w:color="auto"/>
              <w:left w:val="single" w:sz="4" w:space="0" w:color="auto"/>
              <w:bottom w:val="single" w:sz="4" w:space="0" w:color="auto"/>
              <w:right w:val="single" w:sz="4" w:space="0" w:color="auto"/>
            </w:tcBorders>
            <w:shd w:val="clear" w:color="auto" w:fill="E0E0E0"/>
            <w:vAlign w:val="center"/>
          </w:tcPr>
          <w:p w14:paraId="7F164C22" w14:textId="77777777"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חלקו ותפקידו בכל מוצר/מיזם/חברה</w:t>
            </w:r>
          </w:p>
        </w:tc>
      </w:tr>
      <w:tr w:rsidR="00DC0468" w:rsidRPr="00B63569" w14:paraId="44FAF36E" w14:textId="77777777" w:rsidTr="00CA49BE">
        <w:trPr>
          <w:trHeight w:hRule="exact" w:val="1385"/>
        </w:trPr>
        <w:tc>
          <w:tcPr>
            <w:tcW w:w="374" w:type="dxa"/>
            <w:tcBorders>
              <w:top w:val="single" w:sz="4" w:space="0" w:color="auto"/>
              <w:left w:val="single" w:sz="4" w:space="0" w:color="auto"/>
              <w:bottom w:val="single" w:sz="4" w:space="0" w:color="auto"/>
              <w:right w:val="single" w:sz="4" w:space="0" w:color="auto"/>
            </w:tcBorders>
            <w:vAlign w:val="center"/>
          </w:tcPr>
          <w:p w14:paraId="1510243F" w14:textId="77777777"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1</w:t>
            </w:r>
          </w:p>
        </w:tc>
        <w:tc>
          <w:tcPr>
            <w:tcW w:w="939" w:type="dxa"/>
            <w:tcBorders>
              <w:top w:val="single" w:sz="4" w:space="0" w:color="auto"/>
              <w:left w:val="single" w:sz="4" w:space="0" w:color="auto"/>
              <w:bottom w:val="single" w:sz="4" w:space="0" w:color="auto"/>
              <w:right w:val="single" w:sz="4" w:space="0" w:color="auto"/>
            </w:tcBorders>
            <w:vAlign w:val="center"/>
          </w:tcPr>
          <w:p w14:paraId="274B4507" w14:textId="77777777"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tcPr>
          <w:p w14:paraId="0DA3E39B" w14:textId="77777777"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vAlign w:val="center"/>
          </w:tcPr>
          <w:p w14:paraId="635F5E6A" w14:textId="77777777" w:rsidR="00DC0468" w:rsidRPr="00B63569" w:rsidRDefault="00DC0468" w:rsidP="00F468CB">
            <w:pPr>
              <w:keepLines/>
              <w:spacing w:before="120" w:after="240" w:line="320" w:lineRule="atLeast"/>
              <w:rPr>
                <w:rFonts w:ascii="David" w:hAnsi="David" w:cs="David"/>
                <w:rtl/>
              </w:rPr>
            </w:pPr>
          </w:p>
        </w:tc>
        <w:tc>
          <w:tcPr>
            <w:tcW w:w="1505" w:type="dxa"/>
            <w:tcBorders>
              <w:top w:val="single" w:sz="4" w:space="0" w:color="auto"/>
              <w:left w:val="single" w:sz="4" w:space="0" w:color="auto"/>
              <w:bottom w:val="single" w:sz="4" w:space="0" w:color="auto"/>
              <w:right w:val="single" w:sz="4" w:space="0" w:color="auto"/>
            </w:tcBorders>
          </w:tcPr>
          <w:p w14:paraId="5CB5EFAF" w14:textId="77777777" w:rsidR="00DC0468" w:rsidRPr="00B63569" w:rsidRDefault="00DC0468" w:rsidP="00F468CB">
            <w:pPr>
              <w:keepLines/>
              <w:spacing w:before="120" w:after="240" w:line="320" w:lineRule="atLeast"/>
              <w:rPr>
                <w:rFonts w:ascii="David" w:hAnsi="David" w:cs="David"/>
                <w:rtl/>
              </w:rPr>
            </w:pPr>
          </w:p>
        </w:tc>
        <w:tc>
          <w:tcPr>
            <w:tcW w:w="1348" w:type="dxa"/>
            <w:tcBorders>
              <w:top w:val="single" w:sz="4" w:space="0" w:color="auto"/>
              <w:left w:val="single" w:sz="4" w:space="0" w:color="auto"/>
              <w:bottom w:val="single" w:sz="4" w:space="0" w:color="auto"/>
              <w:right w:val="single" w:sz="4" w:space="0" w:color="auto"/>
            </w:tcBorders>
            <w:vAlign w:val="center"/>
          </w:tcPr>
          <w:p w14:paraId="4AB8EAFC" w14:textId="77777777" w:rsidR="00DC0468" w:rsidRPr="00B63569" w:rsidRDefault="00DC0468" w:rsidP="00F468CB">
            <w:pPr>
              <w:keepLines/>
              <w:spacing w:before="120" w:after="240" w:line="320" w:lineRule="atLeast"/>
              <w:rPr>
                <w:rFonts w:ascii="David" w:hAnsi="David" w:cs="David"/>
                <w:rtl/>
              </w:rPr>
            </w:pPr>
          </w:p>
        </w:tc>
        <w:tc>
          <w:tcPr>
            <w:tcW w:w="2812" w:type="dxa"/>
            <w:tcBorders>
              <w:top w:val="single" w:sz="4" w:space="0" w:color="auto"/>
              <w:left w:val="single" w:sz="4" w:space="0" w:color="auto"/>
              <w:bottom w:val="single" w:sz="4" w:space="0" w:color="auto"/>
              <w:right w:val="single" w:sz="4" w:space="0" w:color="auto"/>
            </w:tcBorders>
            <w:vAlign w:val="center"/>
          </w:tcPr>
          <w:p w14:paraId="331B9A4B" w14:textId="77777777" w:rsidR="00DC0468" w:rsidRPr="00B63569" w:rsidRDefault="00DC0468" w:rsidP="00F468CB">
            <w:pPr>
              <w:keepLines/>
              <w:spacing w:before="120" w:after="240" w:line="320" w:lineRule="atLeast"/>
              <w:rPr>
                <w:rFonts w:ascii="David" w:hAnsi="David" w:cs="David"/>
                <w:rtl/>
              </w:rPr>
            </w:pPr>
          </w:p>
        </w:tc>
      </w:tr>
      <w:tr w:rsidR="00DC0468" w:rsidRPr="00B63569" w14:paraId="715C9FAF" w14:textId="77777777" w:rsidTr="00CA49BE">
        <w:trPr>
          <w:trHeight w:hRule="exact" w:val="1385"/>
        </w:trPr>
        <w:tc>
          <w:tcPr>
            <w:tcW w:w="374" w:type="dxa"/>
            <w:tcBorders>
              <w:top w:val="single" w:sz="4" w:space="0" w:color="auto"/>
              <w:left w:val="single" w:sz="4" w:space="0" w:color="auto"/>
              <w:bottom w:val="single" w:sz="4" w:space="0" w:color="auto"/>
              <w:right w:val="single" w:sz="4" w:space="0" w:color="auto"/>
            </w:tcBorders>
            <w:vAlign w:val="center"/>
          </w:tcPr>
          <w:p w14:paraId="6A59A809" w14:textId="77777777"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2</w:t>
            </w:r>
          </w:p>
        </w:tc>
        <w:tc>
          <w:tcPr>
            <w:tcW w:w="939" w:type="dxa"/>
            <w:tcBorders>
              <w:top w:val="single" w:sz="4" w:space="0" w:color="auto"/>
              <w:left w:val="single" w:sz="4" w:space="0" w:color="auto"/>
              <w:bottom w:val="single" w:sz="4" w:space="0" w:color="auto"/>
              <w:right w:val="single" w:sz="4" w:space="0" w:color="auto"/>
            </w:tcBorders>
            <w:vAlign w:val="center"/>
          </w:tcPr>
          <w:p w14:paraId="0C9062C0" w14:textId="77777777"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tcPr>
          <w:p w14:paraId="1A290E6F" w14:textId="77777777"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vAlign w:val="center"/>
          </w:tcPr>
          <w:p w14:paraId="341B7205" w14:textId="77777777" w:rsidR="00DC0468" w:rsidRPr="00B63569" w:rsidRDefault="00DC0468" w:rsidP="00F468CB">
            <w:pPr>
              <w:keepLines/>
              <w:spacing w:before="120" w:after="240" w:line="320" w:lineRule="atLeast"/>
              <w:rPr>
                <w:rFonts w:ascii="David" w:hAnsi="David" w:cs="David"/>
                <w:rtl/>
              </w:rPr>
            </w:pPr>
          </w:p>
        </w:tc>
        <w:tc>
          <w:tcPr>
            <w:tcW w:w="1505" w:type="dxa"/>
            <w:tcBorders>
              <w:top w:val="single" w:sz="4" w:space="0" w:color="auto"/>
              <w:left w:val="single" w:sz="4" w:space="0" w:color="auto"/>
              <w:bottom w:val="single" w:sz="4" w:space="0" w:color="auto"/>
              <w:right w:val="single" w:sz="4" w:space="0" w:color="auto"/>
            </w:tcBorders>
          </w:tcPr>
          <w:p w14:paraId="1BF1FE6A" w14:textId="77777777" w:rsidR="00DC0468" w:rsidRPr="00B63569" w:rsidRDefault="00DC0468" w:rsidP="00F468CB">
            <w:pPr>
              <w:keepLines/>
              <w:spacing w:before="120" w:after="240" w:line="320" w:lineRule="atLeast"/>
              <w:rPr>
                <w:rFonts w:ascii="David" w:hAnsi="David" w:cs="David"/>
                <w:rtl/>
              </w:rPr>
            </w:pPr>
          </w:p>
        </w:tc>
        <w:tc>
          <w:tcPr>
            <w:tcW w:w="1348" w:type="dxa"/>
            <w:tcBorders>
              <w:top w:val="single" w:sz="4" w:space="0" w:color="auto"/>
              <w:left w:val="single" w:sz="4" w:space="0" w:color="auto"/>
              <w:bottom w:val="single" w:sz="4" w:space="0" w:color="auto"/>
              <w:right w:val="single" w:sz="4" w:space="0" w:color="auto"/>
            </w:tcBorders>
            <w:vAlign w:val="center"/>
          </w:tcPr>
          <w:p w14:paraId="2DB9DEC2" w14:textId="77777777" w:rsidR="00DC0468" w:rsidRPr="00B63569" w:rsidRDefault="00DC0468" w:rsidP="00F468CB">
            <w:pPr>
              <w:keepLines/>
              <w:spacing w:before="120" w:after="240" w:line="320" w:lineRule="atLeast"/>
              <w:rPr>
                <w:rFonts w:ascii="David" w:hAnsi="David" w:cs="David"/>
                <w:rtl/>
              </w:rPr>
            </w:pPr>
          </w:p>
        </w:tc>
        <w:tc>
          <w:tcPr>
            <w:tcW w:w="2812" w:type="dxa"/>
            <w:tcBorders>
              <w:top w:val="single" w:sz="4" w:space="0" w:color="auto"/>
              <w:left w:val="single" w:sz="4" w:space="0" w:color="auto"/>
              <w:bottom w:val="single" w:sz="4" w:space="0" w:color="auto"/>
              <w:right w:val="single" w:sz="4" w:space="0" w:color="auto"/>
            </w:tcBorders>
            <w:vAlign w:val="center"/>
          </w:tcPr>
          <w:p w14:paraId="4EA37F6F" w14:textId="77777777" w:rsidR="00DC0468" w:rsidRPr="00B63569" w:rsidRDefault="00DC0468" w:rsidP="00F468CB">
            <w:pPr>
              <w:keepLines/>
              <w:spacing w:before="120" w:after="240" w:line="320" w:lineRule="atLeast"/>
              <w:rPr>
                <w:rFonts w:ascii="David" w:hAnsi="David" w:cs="David"/>
                <w:rtl/>
              </w:rPr>
            </w:pPr>
          </w:p>
        </w:tc>
      </w:tr>
      <w:tr w:rsidR="00DC0468" w:rsidRPr="00B63569" w14:paraId="4D5C2A5C" w14:textId="77777777" w:rsidTr="00CA49BE">
        <w:trPr>
          <w:trHeight w:hRule="exact" w:val="1727"/>
        </w:trPr>
        <w:tc>
          <w:tcPr>
            <w:tcW w:w="374" w:type="dxa"/>
            <w:tcBorders>
              <w:top w:val="single" w:sz="4" w:space="0" w:color="auto"/>
              <w:left w:val="single" w:sz="4" w:space="0" w:color="auto"/>
              <w:bottom w:val="single" w:sz="4" w:space="0" w:color="auto"/>
              <w:right w:val="single" w:sz="4" w:space="0" w:color="auto"/>
            </w:tcBorders>
            <w:vAlign w:val="center"/>
          </w:tcPr>
          <w:p w14:paraId="0966FF07" w14:textId="77777777"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3</w:t>
            </w:r>
          </w:p>
        </w:tc>
        <w:tc>
          <w:tcPr>
            <w:tcW w:w="939" w:type="dxa"/>
            <w:tcBorders>
              <w:top w:val="single" w:sz="4" w:space="0" w:color="auto"/>
              <w:left w:val="single" w:sz="4" w:space="0" w:color="auto"/>
              <w:bottom w:val="single" w:sz="4" w:space="0" w:color="auto"/>
              <w:right w:val="single" w:sz="4" w:space="0" w:color="auto"/>
            </w:tcBorders>
            <w:vAlign w:val="center"/>
          </w:tcPr>
          <w:p w14:paraId="4F526C29" w14:textId="77777777"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tcPr>
          <w:p w14:paraId="280C38B6" w14:textId="77777777"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vAlign w:val="center"/>
          </w:tcPr>
          <w:p w14:paraId="77E87375" w14:textId="77777777" w:rsidR="00DC0468" w:rsidRPr="00B63569" w:rsidRDefault="00DC0468" w:rsidP="00F468CB">
            <w:pPr>
              <w:keepLines/>
              <w:spacing w:before="120" w:after="240" w:line="320" w:lineRule="atLeast"/>
              <w:rPr>
                <w:rFonts w:ascii="David" w:hAnsi="David" w:cs="David"/>
                <w:rtl/>
              </w:rPr>
            </w:pPr>
          </w:p>
        </w:tc>
        <w:tc>
          <w:tcPr>
            <w:tcW w:w="1505" w:type="dxa"/>
            <w:tcBorders>
              <w:top w:val="single" w:sz="4" w:space="0" w:color="auto"/>
              <w:left w:val="single" w:sz="4" w:space="0" w:color="auto"/>
              <w:bottom w:val="single" w:sz="4" w:space="0" w:color="auto"/>
              <w:right w:val="single" w:sz="4" w:space="0" w:color="auto"/>
            </w:tcBorders>
          </w:tcPr>
          <w:p w14:paraId="2BA24B70" w14:textId="77777777" w:rsidR="00DC0468" w:rsidRPr="00B63569" w:rsidRDefault="00DC0468" w:rsidP="00F468CB">
            <w:pPr>
              <w:keepLines/>
              <w:spacing w:before="120" w:after="240" w:line="320" w:lineRule="atLeast"/>
              <w:rPr>
                <w:rFonts w:ascii="David" w:hAnsi="David" w:cs="David"/>
                <w:rtl/>
              </w:rPr>
            </w:pPr>
          </w:p>
        </w:tc>
        <w:tc>
          <w:tcPr>
            <w:tcW w:w="1348" w:type="dxa"/>
            <w:tcBorders>
              <w:top w:val="single" w:sz="4" w:space="0" w:color="auto"/>
              <w:left w:val="single" w:sz="4" w:space="0" w:color="auto"/>
              <w:bottom w:val="single" w:sz="4" w:space="0" w:color="auto"/>
              <w:right w:val="single" w:sz="4" w:space="0" w:color="auto"/>
            </w:tcBorders>
            <w:vAlign w:val="center"/>
          </w:tcPr>
          <w:p w14:paraId="0C34CBF3" w14:textId="77777777" w:rsidR="00DC0468" w:rsidRPr="00B63569" w:rsidRDefault="00DC0468" w:rsidP="00F468CB">
            <w:pPr>
              <w:keepLines/>
              <w:spacing w:before="120" w:after="240" w:line="320" w:lineRule="atLeast"/>
              <w:rPr>
                <w:rFonts w:ascii="David" w:hAnsi="David" w:cs="David"/>
                <w:rtl/>
              </w:rPr>
            </w:pPr>
          </w:p>
        </w:tc>
        <w:tc>
          <w:tcPr>
            <w:tcW w:w="2812" w:type="dxa"/>
            <w:tcBorders>
              <w:top w:val="single" w:sz="4" w:space="0" w:color="auto"/>
              <w:left w:val="single" w:sz="4" w:space="0" w:color="auto"/>
              <w:bottom w:val="single" w:sz="4" w:space="0" w:color="auto"/>
              <w:right w:val="single" w:sz="4" w:space="0" w:color="auto"/>
            </w:tcBorders>
            <w:vAlign w:val="center"/>
          </w:tcPr>
          <w:p w14:paraId="6080EEF6" w14:textId="77777777" w:rsidR="00DC0468" w:rsidRPr="00B63569" w:rsidRDefault="00DC0468" w:rsidP="00F468CB">
            <w:pPr>
              <w:keepLines/>
              <w:spacing w:before="120" w:after="240" w:line="320" w:lineRule="atLeast"/>
              <w:rPr>
                <w:rFonts w:ascii="David" w:hAnsi="David" w:cs="David"/>
                <w:rtl/>
              </w:rPr>
            </w:pPr>
          </w:p>
        </w:tc>
      </w:tr>
      <w:tr w:rsidR="00DC0468" w:rsidRPr="00B63569" w14:paraId="5FCACE70" w14:textId="77777777" w:rsidTr="00CA49BE">
        <w:trPr>
          <w:trHeight w:hRule="exact" w:val="1727"/>
        </w:trPr>
        <w:tc>
          <w:tcPr>
            <w:tcW w:w="374" w:type="dxa"/>
            <w:tcBorders>
              <w:top w:val="single" w:sz="4" w:space="0" w:color="auto"/>
              <w:left w:val="single" w:sz="4" w:space="0" w:color="auto"/>
              <w:bottom w:val="single" w:sz="4" w:space="0" w:color="auto"/>
              <w:right w:val="single" w:sz="4" w:space="0" w:color="auto"/>
            </w:tcBorders>
            <w:vAlign w:val="center"/>
          </w:tcPr>
          <w:p w14:paraId="63D1E0D7" w14:textId="77777777"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4</w:t>
            </w:r>
          </w:p>
        </w:tc>
        <w:tc>
          <w:tcPr>
            <w:tcW w:w="939" w:type="dxa"/>
            <w:tcBorders>
              <w:top w:val="single" w:sz="4" w:space="0" w:color="auto"/>
              <w:left w:val="single" w:sz="4" w:space="0" w:color="auto"/>
              <w:bottom w:val="single" w:sz="4" w:space="0" w:color="auto"/>
              <w:right w:val="single" w:sz="4" w:space="0" w:color="auto"/>
            </w:tcBorders>
            <w:vAlign w:val="center"/>
          </w:tcPr>
          <w:p w14:paraId="05AB74A5" w14:textId="77777777"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tcPr>
          <w:p w14:paraId="1DA69DEF" w14:textId="77777777"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vAlign w:val="center"/>
          </w:tcPr>
          <w:p w14:paraId="1C0591F3" w14:textId="77777777" w:rsidR="00DC0468" w:rsidRPr="00B63569" w:rsidRDefault="00DC0468" w:rsidP="00F468CB">
            <w:pPr>
              <w:keepLines/>
              <w:spacing w:before="120" w:after="240" w:line="320" w:lineRule="atLeast"/>
              <w:rPr>
                <w:rFonts w:ascii="David" w:hAnsi="David" w:cs="David"/>
                <w:rtl/>
              </w:rPr>
            </w:pPr>
          </w:p>
        </w:tc>
        <w:tc>
          <w:tcPr>
            <w:tcW w:w="1505" w:type="dxa"/>
            <w:tcBorders>
              <w:top w:val="single" w:sz="4" w:space="0" w:color="auto"/>
              <w:left w:val="single" w:sz="4" w:space="0" w:color="auto"/>
              <w:bottom w:val="single" w:sz="4" w:space="0" w:color="auto"/>
              <w:right w:val="single" w:sz="4" w:space="0" w:color="auto"/>
            </w:tcBorders>
          </w:tcPr>
          <w:p w14:paraId="1CBCCCA1" w14:textId="77777777" w:rsidR="00DC0468" w:rsidRPr="00B63569" w:rsidRDefault="00DC0468" w:rsidP="00F468CB">
            <w:pPr>
              <w:keepLines/>
              <w:spacing w:before="120" w:after="240" w:line="320" w:lineRule="atLeast"/>
              <w:rPr>
                <w:rFonts w:ascii="David" w:hAnsi="David" w:cs="David"/>
                <w:rtl/>
              </w:rPr>
            </w:pPr>
          </w:p>
        </w:tc>
        <w:tc>
          <w:tcPr>
            <w:tcW w:w="1348" w:type="dxa"/>
            <w:tcBorders>
              <w:top w:val="single" w:sz="4" w:space="0" w:color="auto"/>
              <w:left w:val="single" w:sz="4" w:space="0" w:color="auto"/>
              <w:bottom w:val="single" w:sz="4" w:space="0" w:color="auto"/>
              <w:right w:val="single" w:sz="4" w:space="0" w:color="auto"/>
            </w:tcBorders>
            <w:vAlign w:val="center"/>
          </w:tcPr>
          <w:p w14:paraId="1202FC8E" w14:textId="77777777" w:rsidR="00DC0468" w:rsidRPr="00B63569" w:rsidRDefault="00DC0468" w:rsidP="00F468CB">
            <w:pPr>
              <w:keepLines/>
              <w:spacing w:before="120" w:after="240" w:line="320" w:lineRule="atLeast"/>
              <w:rPr>
                <w:rFonts w:ascii="David" w:hAnsi="David" w:cs="David"/>
                <w:rtl/>
              </w:rPr>
            </w:pPr>
          </w:p>
        </w:tc>
        <w:tc>
          <w:tcPr>
            <w:tcW w:w="2812" w:type="dxa"/>
            <w:tcBorders>
              <w:top w:val="single" w:sz="4" w:space="0" w:color="auto"/>
              <w:left w:val="single" w:sz="4" w:space="0" w:color="auto"/>
              <w:bottom w:val="single" w:sz="4" w:space="0" w:color="auto"/>
              <w:right w:val="single" w:sz="4" w:space="0" w:color="auto"/>
            </w:tcBorders>
            <w:vAlign w:val="center"/>
          </w:tcPr>
          <w:p w14:paraId="179F92AE" w14:textId="77777777" w:rsidR="00DC0468" w:rsidRPr="00B63569" w:rsidRDefault="00DC0468" w:rsidP="00F468CB">
            <w:pPr>
              <w:keepLines/>
              <w:spacing w:before="120" w:after="240" w:line="320" w:lineRule="atLeast"/>
              <w:rPr>
                <w:rFonts w:ascii="David" w:hAnsi="David" w:cs="David"/>
                <w:rtl/>
              </w:rPr>
            </w:pPr>
          </w:p>
        </w:tc>
      </w:tr>
      <w:tr w:rsidR="00DC0468" w:rsidRPr="00B63569" w14:paraId="487CB2D4" w14:textId="77777777" w:rsidTr="00CA49BE">
        <w:trPr>
          <w:trHeight w:hRule="exact" w:val="1727"/>
        </w:trPr>
        <w:tc>
          <w:tcPr>
            <w:tcW w:w="374" w:type="dxa"/>
            <w:tcBorders>
              <w:top w:val="single" w:sz="4" w:space="0" w:color="auto"/>
              <w:left w:val="single" w:sz="4" w:space="0" w:color="auto"/>
              <w:bottom w:val="single" w:sz="4" w:space="0" w:color="auto"/>
              <w:right w:val="single" w:sz="4" w:space="0" w:color="auto"/>
            </w:tcBorders>
            <w:vAlign w:val="center"/>
          </w:tcPr>
          <w:p w14:paraId="025E857E" w14:textId="77777777"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5</w:t>
            </w:r>
          </w:p>
        </w:tc>
        <w:tc>
          <w:tcPr>
            <w:tcW w:w="939" w:type="dxa"/>
            <w:tcBorders>
              <w:top w:val="single" w:sz="4" w:space="0" w:color="auto"/>
              <w:left w:val="single" w:sz="4" w:space="0" w:color="auto"/>
              <w:bottom w:val="single" w:sz="4" w:space="0" w:color="auto"/>
              <w:right w:val="single" w:sz="4" w:space="0" w:color="auto"/>
            </w:tcBorders>
            <w:vAlign w:val="center"/>
          </w:tcPr>
          <w:p w14:paraId="7F33EE57" w14:textId="77777777"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tcPr>
          <w:p w14:paraId="064B68F6" w14:textId="77777777"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vAlign w:val="center"/>
          </w:tcPr>
          <w:p w14:paraId="16065865" w14:textId="77777777" w:rsidR="00DC0468" w:rsidRPr="00B63569" w:rsidRDefault="00DC0468" w:rsidP="00F468CB">
            <w:pPr>
              <w:keepLines/>
              <w:spacing w:before="120" w:after="240" w:line="320" w:lineRule="atLeast"/>
              <w:rPr>
                <w:rFonts w:ascii="David" w:hAnsi="David" w:cs="David"/>
                <w:rtl/>
              </w:rPr>
            </w:pPr>
          </w:p>
        </w:tc>
        <w:tc>
          <w:tcPr>
            <w:tcW w:w="1505" w:type="dxa"/>
            <w:tcBorders>
              <w:top w:val="single" w:sz="4" w:space="0" w:color="auto"/>
              <w:left w:val="single" w:sz="4" w:space="0" w:color="auto"/>
              <w:bottom w:val="single" w:sz="4" w:space="0" w:color="auto"/>
              <w:right w:val="single" w:sz="4" w:space="0" w:color="auto"/>
            </w:tcBorders>
          </w:tcPr>
          <w:p w14:paraId="0C79E8EC" w14:textId="77777777" w:rsidR="00DC0468" w:rsidRPr="00B63569" w:rsidRDefault="00DC0468" w:rsidP="00F468CB">
            <w:pPr>
              <w:keepLines/>
              <w:spacing w:before="120" w:after="240" w:line="320" w:lineRule="atLeast"/>
              <w:rPr>
                <w:rFonts w:ascii="David" w:hAnsi="David" w:cs="David"/>
                <w:rtl/>
              </w:rPr>
            </w:pPr>
          </w:p>
        </w:tc>
        <w:tc>
          <w:tcPr>
            <w:tcW w:w="1348" w:type="dxa"/>
            <w:tcBorders>
              <w:top w:val="single" w:sz="4" w:space="0" w:color="auto"/>
              <w:left w:val="single" w:sz="4" w:space="0" w:color="auto"/>
              <w:bottom w:val="single" w:sz="4" w:space="0" w:color="auto"/>
              <w:right w:val="single" w:sz="4" w:space="0" w:color="auto"/>
            </w:tcBorders>
            <w:vAlign w:val="center"/>
          </w:tcPr>
          <w:p w14:paraId="3BE94B20" w14:textId="77777777" w:rsidR="00DC0468" w:rsidRPr="00B63569" w:rsidRDefault="00DC0468" w:rsidP="00F468CB">
            <w:pPr>
              <w:keepLines/>
              <w:spacing w:before="120" w:after="240" w:line="320" w:lineRule="atLeast"/>
              <w:rPr>
                <w:rFonts w:ascii="David" w:hAnsi="David" w:cs="David"/>
                <w:rtl/>
              </w:rPr>
            </w:pPr>
          </w:p>
        </w:tc>
        <w:tc>
          <w:tcPr>
            <w:tcW w:w="2812" w:type="dxa"/>
            <w:tcBorders>
              <w:top w:val="single" w:sz="4" w:space="0" w:color="auto"/>
              <w:left w:val="single" w:sz="4" w:space="0" w:color="auto"/>
              <w:bottom w:val="single" w:sz="4" w:space="0" w:color="auto"/>
              <w:right w:val="single" w:sz="4" w:space="0" w:color="auto"/>
            </w:tcBorders>
            <w:vAlign w:val="center"/>
          </w:tcPr>
          <w:p w14:paraId="7FF3D699" w14:textId="77777777" w:rsidR="00DC0468" w:rsidRPr="00B63569" w:rsidRDefault="00DC0468" w:rsidP="00F468CB">
            <w:pPr>
              <w:keepLines/>
              <w:spacing w:before="120" w:after="240" w:line="320" w:lineRule="atLeast"/>
              <w:rPr>
                <w:rFonts w:ascii="David" w:hAnsi="David" w:cs="David"/>
                <w:rtl/>
              </w:rPr>
            </w:pPr>
          </w:p>
        </w:tc>
      </w:tr>
    </w:tbl>
    <w:p w14:paraId="72E5439B" w14:textId="77777777" w:rsidR="00DC0468" w:rsidRDefault="00DC0468" w:rsidP="00F468CB">
      <w:pPr>
        <w:bidi w:val="0"/>
        <w:rPr>
          <w:rFonts w:ascii="David" w:hAnsi="David" w:cs="David"/>
          <w:b/>
          <w:bCs/>
          <w:color w:val="000000"/>
          <w:u w:val="single"/>
        </w:rPr>
      </w:pPr>
    </w:p>
    <w:p w14:paraId="605F9448" w14:textId="77777777" w:rsidR="004E2BD7" w:rsidRDefault="004E2BD7" w:rsidP="004E2BD7">
      <w:pPr>
        <w:bidi w:val="0"/>
        <w:rPr>
          <w:rFonts w:ascii="David" w:hAnsi="David" w:cs="David"/>
          <w:b/>
          <w:bCs/>
          <w:color w:val="000000"/>
          <w:u w:val="single"/>
        </w:rPr>
      </w:pPr>
    </w:p>
    <w:p w14:paraId="4DC87B7A" w14:textId="77777777" w:rsidR="004E2BD7" w:rsidRDefault="004E2BD7" w:rsidP="004E2BD7">
      <w:pPr>
        <w:bidi w:val="0"/>
        <w:rPr>
          <w:rFonts w:ascii="David" w:hAnsi="David" w:cs="David"/>
          <w:b/>
          <w:bCs/>
          <w:color w:val="000000"/>
          <w:u w:val="single"/>
        </w:rPr>
      </w:pPr>
    </w:p>
    <w:p w14:paraId="027173D5" w14:textId="77777777" w:rsidR="00DC0468" w:rsidRPr="00E50A14" w:rsidRDefault="00DC0468" w:rsidP="00DA65AD">
      <w:pPr>
        <w:pStyle w:val="af4"/>
        <w:numPr>
          <w:ilvl w:val="0"/>
          <w:numId w:val="62"/>
        </w:numPr>
        <w:spacing w:line="360" w:lineRule="auto"/>
        <w:ind w:left="342" w:right="-180"/>
        <w:jc w:val="both"/>
        <w:rPr>
          <w:rFonts w:ascii="David" w:hAnsi="David" w:cs="David"/>
          <w:u w:val="single"/>
          <w:rtl/>
        </w:rPr>
      </w:pPr>
      <w:r w:rsidRPr="00E50A14">
        <w:rPr>
          <w:rFonts w:ascii="David" w:hAnsi="David" w:cs="David"/>
          <w:u w:val="single"/>
          <w:rtl/>
        </w:rPr>
        <w:t>ניסיון בתחום המקצועי</w:t>
      </w:r>
    </w:p>
    <w:p w14:paraId="5575682D" w14:textId="77777777" w:rsidR="00DC0468" w:rsidRPr="00B63569" w:rsidRDefault="00DC0468" w:rsidP="00F468CB">
      <w:pPr>
        <w:pStyle w:val="4c"/>
        <w:tabs>
          <w:tab w:val="right" w:pos="26"/>
        </w:tabs>
        <w:ind w:left="26"/>
        <w:outlineLvl w:val="9"/>
        <w:rPr>
          <w:rFonts w:ascii="David" w:hAnsi="David"/>
          <w:b w:val="0"/>
          <w:bCs w:val="0"/>
          <w:sz w:val="24"/>
          <w:szCs w:val="24"/>
          <w:rtl/>
        </w:rPr>
      </w:pPr>
      <w:r w:rsidRPr="00B63569">
        <w:rPr>
          <w:rFonts w:ascii="David" w:hAnsi="David"/>
          <w:b w:val="0"/>
          <w:bCs w:val="0"/>
          <w:sz w:val="24"/>
          <w:szCs w:val="24"/>
          <w:rtl/>
        </w:rPr>
        <w:t xml:space="preserve"> בטבלה שלהלן מפורט ניסיון המציע והיזמים בתחומים הטכנולוגיים הקרובים לפתרון הנדרש. </w:t>
      </w:r>
    </w:p>
    <w:tbl>
      <w:tblPr>
        <w:tblpPr w:leftFromText="180" w:rightFromText="180" w:vertAnchor="text" w:horzAnchor="margin" w:tblpXSpec="right" w:tblpY="168"/>
        <w:bidiVisual/>
        <w:tblW w:w="9570"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408"/>
        <w:gridCol w:w="1022"/>
        <w:gridCol w:w="1430"/>
        <w:gridCol w:w="1430"/>
        <w:gridCol w:w="1177"/>
        <w:gridCol w:w="222"/>
        <w:gridCol w:w="1006"/>
        <w:gridCol w:w="1457"/>
        <w:gridCol w:w="1418"/>
      </w:tblGrid>
      <w:tr w:rsidR="00DC0468" w:rsidRPr="00B63569" w14:paraId="7FFE3ABD" w14:textId="77777777" w:rsidTr="00E50A14">
        <w:trPr>
          <w:trHeight w:val="2119"/>
        </w:trPr>
        <w:tc>
          <w:tcPr>
            <w:tcW w:w="408" w:type="dxa"/>
            <w:tcBorders>
              <w:top w:val="single" w:sz="4" w:space="0" w:color="auto"/>
              <w:left w:val="single" w:sz="4" w:space="0" w:color="auto"/>
              <w:bottom w:val="single" w:sz="4" w:space="0" w:color="auto"/>
              <w:right w:val="single" w:sz="4" w:space="0" w:color="auto"/>
            </w:tcBorders>
            <w:shd w:val="clear" w:color="auto" w:fill="E0E0E0"/>
            <w:vAlign w:val="center"/>
          </w:tcPr>
          <w:p w14:paraId="142A703A" w14:textId="77777777" w:rsidR="00DC0468" w:rsidRPr="00B63569" w:rsidRDefault="00DC0468" w:rsidP="00F468CB">
            <w:pPr>
              <w:keepLines/>
              <w:spacing w:before="120" w:after="240" w:line="320" w:lineRule="atLeast"/>
              <w:rPr>
                <w:rFonts w:ascii="David" w:hAnsi="David" w:cs="David"/>
                <w:rtl/>
              </w:rPr>
            </w:pPr>
          </w:p>
        </w:tc>
        <w:tc>
          <w:tcPr>
            <w:tcW w:w="1022" w:type="dxa"/>
            <w:tcBorders>
              <w:top w:val="single" w:sz="4" w:space="0" w:color="auto"/>
              <w:left w:val="single" w:sz="4" w:space="0" w:color="auto"/>
              <w:bottom w:val="single" w:sz="4" w:space="0" w:color="auto"/>
              <w:right w:val="single" w:sz="4" w:space="0" w:color="auto"/>
            </w:tcBorders>
            <w:shd w:val="clear" w:color="auto" w:fill="E0E0E0"/>
            <w:vAlign w:val="center"/>
          </w:tcPr>
          <w:p w14:paraId="3B201E70" w14:textId="77777777"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שם המערכת/חברה/מיזם</w:t>
            </w:r>
          </w:p>
        </w:tc>
        <w:tc>
          <w:tcPr>
            <w:tcW w:w="1430" w:type="dxa"/>
            <w:tcBorders>
              <w:top w:val="single" w:sz="4" w:space="0" w:color="auto"/>
              <w:left w:val="single" w:sz="4" w:space="0" w:color="auto"/>
              <w:bottom w:val="single" w:sz="4" w:space="0" w:color="auto"/>
              <w:right w:val="single" w:sz="4" w:space="0" w:color="auto"/>
            </w:tcBorders>
            <w:shd w:val="clear" w:color="auto" w:fill="E0E0E0"/>
            <w:vAlign w:val="center"/>
          </w:tcPr>
          <w:p w14:paraId="5A3C7F75" w14:textId="77777777"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תיאור הפתרון/חברה מיזם</w:t>
            </w:r>
          </w:p>
        </w:tc>
        <w:tc>
          <w:tcPr>
            <w:tcW w:w="1430" w:type="dxa"/>
            <w:tcBorders>
              <w:top w:val="single" w:sz="4" w:space="0" w:color="auto"/>
              <w:left w:val="single" w:sz="4" w:space="0" w:color="auto"/>
              <w:bottom w:val="single" w:sz="4" w:space="0" w:color="auto"/>
              <w:right w:val="single" w:sz="4" w:space="0" w:color="auto"/>
            </w:tcBorders>
            <w:shd w:val="clear" w:color="auto" w:fill="E0E0E0"/>
            <w:vAlign w:val="center"/>
          </w:tcPr>
          <w:p w14:paraId="5DF2A45D" w14:textId="77777777"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הגורם המעורב (המציע או שם היזם)</w:t>
            </w:r>
          </w:p>
        </w:tc>
        <w:tc>
          <w:tcPr>
            <w:tcW w:w="1177" w:type="dxa"/>
            <w:tcBorders>
              <w:top w:val="single" w:sz="4" w:space="0" w:color="auto"/>
              <w:left w:val="single" w:sz="4" w:space="0" w:color="auto"/>
              <w:bottom w:val="single" w:sz="4" w:space="0" w:color="auto"/>
              <w:right w:val="single" w:sz="4" w:space="0" w:color="auto"/>
            </w:tcBorders>
            <w:shd w:val="clear" w:color="auto" w:fill="E0E0E0"/>
            <w:vAlign w:val="center"/>
          </w:tcPr>
          <w:p w14:paraId="40985D1A" w14:textId="77777777"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תפקיד בפיתוח הפתרון</w:t>
            </w:r>
          </w:p>
        </w:tc>
        <w:tc>
          <w:tcPr>
            <w:tcW w:w="1228" w:type="dxa"/>
            <w:gridSpan w:val="2"/>
            <w:tcBorders>
              <w:top w:val="single" w:sz="4" w:space="0" w:color="auto"/>
              <w:left w:val="single" w:sz="4" w:space="0" w:color="auto"/>
              <w:bottom w:val="single" w:sz="4" w:space="0" w:color="auto"/>
              <w:right w:val="single" w:sz="4" w:space="0" w:color="auto"/>
            </w:tcBorders>
            <w:shd w:val="clear" w:color="auto" w:fill="E0E0E0"/>
            <w:vAlign w:val="center"/>
          </w:tcPr>
          <w:p w14:paraId="303875B4" w14:textId="77777777"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שנים  (חודש ושנה עד חודש ושנה)</w:t>
            </w:r>
          </w:p>
        </w:tc>
        <w:tc>
          <w:tcPr>
            <w:tcW w:w="1457" w:type="dxa"/>
            <w:tcBorders>
              <w:top w:val="single" w:sz="4" w:space="0" w:color="auto"/>
              <w:left w:val="single" w:sz="4" w:space="0" w:color="auto"/>
              <w:bottom w:val="single" w:sz="4" w:space="0" w:color="auto"/>
              <w:right w:val="single" w:sz="4" w:space="0" w:color="auto"/>
            </w:tcBorders>
            <w:shd w:val="clear" w:color="auto" w:fill="E0E0E0"/>
            <w:vAlign w:val="center"/>
          </w:tcPr>
          <w:p w14:paraId="01084A45" w14:textId="77777777"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השלב בו הגיע הפתרון/מיז</w:t>
            </w:r>
            <w:r>
              <w:rPr>
                <w:rFonts w:ascii="David" w:hAnsi="David" w:cs="David" w:hint="cs"/>
                <w:rtl/>
              </w:rPr>
              <w:t>ם</w:t>
            </w:r>
            <w:r w:rsidRPr="00B63569">
              <w:rPr>
                <w:rFonts w:ascii="David" w:hAnsi="David" w:cs="David"/>
                <w:rtl/>
              </w:rPr>
              <w:t>/חברה</w:t>
            </w:r>
          </w:p>
        </w:tc>
        <w:tc>
          <w:tcPr>
            <w:tcW w:w="1418" w:type="dxa"/>
            <w:tcBorders>
              <w:top w:val="single" w:sz="4" w:space="0" w:color="auto"/>
              <w:left w:val="single" w:sz="4" w:space="0" w:color="auto"/>
              <w:bottom w:val="single" w:sz="4" w:space="0" w:color="auto"/>
              <w:right w:val="single" w:sz="4" w:space="0" w:color="auto"/>
            </w:tcBorders>
            <w:shd w:val="clear" w:color="auto" w:fill="E0E0E0"/>
            <w:vAlign w:val="center"/>
          </w:tcPr>
          <w:p w14:paraId="3615DE4F" w14:textId="77777777"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היקף מכירות הפתרון</w:t>
            </w:r>
            <w:r w:rsidR="00933782">
              <w:rPr>
                <w:rFonts w:ascii="David" w:hAnsi="David" w:cs="David" w:hint="cs"/>
                <w:rtl/>
              </w:rPr>
              <w:t xml:space="preserve">/חברה/מיזם </w:t>
            </w:r>
          </w:p>
        </w:tc>
      </w:tr>
      <w:tr w:rsidR="00DC0468" w:rsidRPr="00B63569" w14:paraId="28BB6045" w14:textId="77777777" w:rsidTr="00E50A14">
        <w:trPr>
          <w:trHeight w:hRule="exact" w:val="1598"/>
        </w:trPr>
        <w:tc>
          <w:tcPr>
            <w:tcW w:w="408" w:type="dxa"/>
            <w:tcBorders>
              <w:top w:val="single" w:sz="4" w:space="0" w:color="auto"/>
              <w:left w:val="single" w:sz="4" w:space="0" w:color="auto"/>
              <w:bottom w:val="single" w:sz="4" w:space="0" w:color="auto"/>
              <w:right w:val="single" w:sz="4" w:space="0" w:color="auto"/>
            </w:tcBorders>
            <w:vAlign w:val="center"/>
          </w:tcPr>
          <w:p w14:paraId="5720593F" w14:textId="77777777"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1</w:t>
            </w:r>
          </w:p>
        </w:tc>
        <w:tc>
          <w:tcPr>
            <w:tcW w:w="1022" w:type="dxa"/>
            <w:tcBorders>
              <w:top w:val="single" w:sz="4" w:space="0" w:color="auto"/>
              <w:left w:val="single" w:sz="4" w:space="0" w:color="auto"/>
              <w:bottom w:val="single" w:sz="4" w:space="0" w:color="auto"/>
              <w:right w:val="single" w:sz="4" w:space="0" w:color="auto"/>
            </w:tcBorders>
            <w:vAlign w:val="center"/>
          </w:tcPr>
          <w:p w14:paraId="0F0CB801" w14:textId="77777777" w:rsidR="00DC0468" w:rsidRPr="00B63569" w:rsidRDefault="00DC0468" w:rsidP="00F468CB">
            <w:pPr>
              <w:keepLines/>
              <w:spacing w:before="120" w:after="240" w:line="320" w:lineRule="atLeast"/>
              <w:rPr>
                <w:rFonts w:ascii="David" w:hAnsi="David" w:cs="David"/>
                <w:rtl/>
              </w:rPr>
            </w:pPr>
          </w:p>
        </w:tc>
        <w:tc>
          <w:tcPr>
            <w:tcW w:w="1430" w:type="dxa"/>
            <w:tcBorders>
              <w:top w:val="single" w:sz="4" w:space="0" w:color="auto"/>
              <w:left w:val="single" w:sz="4" w:space="0" w:color="auto"/>
              <w:bottom w:val="single" w:sz="4" w:space="0" w:color="auto"/>
              <w:right w:val="single" w:sz="4" w:space="0" w:color="auto"/>
            </w:tcBorders>
          </w:tcPr>
          <w:p w14:paraId="75FBCA56" w14:textId="77777777" w:rsidR="00DC0468" w:rsidRPr="00B63569" w:rsidRDefault="00DC0468" w:rsidP="00F468CB">
            <w:pPr>
              <w:keepLines/>
              <w:spacing w:before="120" w:after="240" w:line="320" w:lineRule="atLeast"/>
              <w:rPr>
                <w:rFonts w:ascii="David" w:hAnsi="David" w:cs="David"/>
                <w:rtl/>
              </w:rPr>
            </w:pPr>
          </w:p>
        </w:tc>
        <w:tc>
          <w:tcPr>
            <w:tcW w:w="1430" w:type="dxa"/>
            <w:tcBorders>
              <w:top w:val="single" w:sz="4" w:space="0" w:color="auto"/>
              <w:left w:val="single" w:sz="4" w:space="0" w:color="auto"/>
              <w:bottom w:val="single" w:sz="4" w:space="0" w:color="auto"/>
              <w:right w:val="single" w:sz="4" w:space="0" w:color="auto"/>
            </w:tcBorders>
            <w:vAlign w:val="center"/>
          </w:tcPr>
          <w:p w14:paraId="578E4C7D" w14:textId="77777777" w:rsidR="00DC0468" w:rsidRPr="00B63569" w:rsidRDefault="00DC0468" w:rsidP="00F468CB">
            <w:pPr>
              <w:keepLines/>
              <w:spacing w:before="120" w:after="240" w:line="320" w:lineRule="atLeast"/>
              <w:rPr>
                <w:rFonts w:ascii="David" w:hAnsi="David" w:cs="David"/>
                <w:rtl/>
              </w:rPr>
            </w:pPr>
          </w:p>
        </w:tc>
        <w:tc>
          <w:tcPr>
            <w:tcW w:w="1399" w:type="dxa"/>
            <w:gridSpan w:val="2"/>
            <w:tcBorders>
              <w:top w:val="single" w:sz="4" w:space="0" w:color="auto"/>
              <w:left w:val="single" w:sz="4" w:space="0" w:color="auto"/>
              <w:bottom w:val="single" w:sz="4" w:space="0" w:color="auto"/>
              <w:right w:val="single" w:sz="4" w:space="0" w:color="auto"/>
            </w:tcBorders>
          </w:tcPr>
          <w:p w14:paraId="09192C02" w14:textId="77777777" w:rsidR="00DC0468" w:rsidRPr="00B63569" w:rsidRDefault="00DC0468" w:rsidP="00F468CB">
            <w:pPr>
              <w:keepLines/>
              <w:spacing w:before="120" w:after="240" w:line="320" w:lineRule="atLeast"/>
              <w:rPr>
                <w:rFonts w:ascii="David" w:hAnsi="David" w:cs="David"/>
                <w:rtl/>
              </w:rPr>
            </w:pPr>
          </w:p>
        </w:tc>
        <w:tc>
          <w:tcPr>
            <w:tcW w:w="1006" w:type="dxa"/>
            <w:tcBorders>
              <w:top w:val="single" w:sz="4" w:space="0" w:color="auto"/>
              <w:left w:val="single" w:sz="4" w:space="0" w:color="auto"/>
              <w:bottom w:val="single" w:sz="4" w:space="0" w:color="auto"/>
              <w:right w:val="single" w:sz="4" w:space="0" w:color="auto"/>
            </w:tcBorders>
            <w:vAlign w:val="center"/>
          </w:tcPr>
          <w:p w14:paraId="25B9FEFA" w14:textId="77777777" w:rsidR="00DC0468" w:rsidRPr="00B63569" w:rsidRDefault="00DC0468" w:rsidP="00F468CB">
            <w:pPr>
              <w:keepLines/>
              <w:spacing w:before="120" w:after="240" w:line="320" w:lineRule="atLeast"/>
              <w:rPr>
                <w:rFonts w:ascii="David" w:hAnsi="David" w:cs="David"/>
                <w:rtl/>
              </w:rPr>
            </w:pPr>
          </w:p>
        </w:tc>
        <w:tc>
          <w:tcPr>
            <w:tcW w:w="1457" w:type="dxa"/>
            <w:tcBorders>
              <w:top w:val="single" w:sz="4" w:space="0" w:color="auto"/>
              <w:left w:val="single" w:sz="4" w:space="0" w:color="auto"/>
              <w:bottom w:val="single" w:sz="4" w:space="0" w:color="auto"/>
              <w:right w:val="single" w:sz="4" w:space="0" w:color="auto"/>
            </w:tcBorders>
            <w:vAlign w:val="center"/>
          </w:tcPr>
          <w:p w14:paraId="6B7783C6" w14:textId="77777777" w:rsidR="00DC0468" w:rsidRPr="00B63569" w:rsidRDefault="00DC0468" w:rsidP="00F468CB">
            <w:pPr>
              <w:keepLines/>
              <w:spacing w:before="120" w:after="240" w:line="320" w:lineRule="atLeast"/>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vAlign w:val="center"/>
          </w:tcPr>
          <w:p w14:paraId="630743A8" w14:textId="77777777" w:rsidR="00DC0468" w:rsidRPr="00B63569" w:rsidRDefault="00DC0468" w:rsidP="00F468CB">
            <w:pPr>
              <w:keepLines/>
              <w:spacing w:before="120" w:after="240" w:line="320" w:lineRule="atLeast"/>
              <w:rPr>
                <w:rFonts w:ascii="David" w:hAnsi="David" w:cs="David"/>
                <w:rtl/>
              </w:rPr>
            </w:pPr>
          </w:p>
        </w:tc>
      </w:tr>
      <w:tr w:rsidR="00DC0468" w:rsidRPr="00B63569" w14:paraId="63A621C6" w14:textId="77777777" w:rsidTr="00E50A14">
        <w:trPr>
          <w:trHeight w:hRule="exact" w:val="1598"/>
        </w:trPr>
        <w:tc>
          <w:tcPr>
            <w:tcW w:w="408" w:type="dxa"/>
            <w:tcBorders>
              <w:top w:val="single" w:sz="4" w:space="0" w:color="auto"/>
              <w:left w:val="single" w:sz="4" w:space="0" w:color="auto"/>
              <w:bottom w:val="single" w:sz="4" w:space="0" w:color="auto"/>
              <w:right w:val="single" w:sz="4" w:space="0" w:color="auto"/>
            </w:tcBorders>
            <w:vAlign w:val="center"/>
          </w:tcPr>
          <w:p w14:paraId="3769018C" w14:textId="77777777"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2</w:t>
            </w:r>
          </w:p>
        </w:tc>
        <w:tc>
          <w:tcPr>
            <w:tcW w:w="1022" w:type="dxa"/>
            <w:tcBorders>
              <w:top w:val="single" w:sz="4" w:space="0" w:color="auto"/>
              <w:left w:val="single" w:sz="4" w:space="0" w:color="auto"/>
              <w:bottom w:val="single" w:sz="4" w:space="0" w:color="auto"/>
              <w:right w:val="single" w:sz="4" w:space="0" w:color="auto"/>
            </w:tcBorders>
            <w:vAlign w:val="center"/>
          </w:tcPr>
          <w:p w14:paraId="526D2077" w14:textId="77777777" w:rsidR="00DC0468" w:rsidRPr="00B63569" w:rsidRDefault="00DC0468" w:rsidP="00F468CB">
            <w:pPr>
              <w:keepLines/>
              <w:spacing w:before="120" w:after="240" w:line="320" w:lineRule="atLeast"/>
              <w:rPr>
                <w:rFonts w:ascii="David" w:hAnsi="David" w:cs="David"/>
                <w:rtl/>
              </w:rPr>
            </w:pPr>
          </w:p>
        </w:tc>
        <w:tc>
          <w:tcPr>
            <w:tcW w:w="1430" w:type="dxa"/>
            <w:tcBorders>
              <w:top w:val="single" w:sz="4" w:space="0" w:color="auto"/>
              <w:left w:val="single" w:sz="4" w:space="0" w:color="auto"/>
              <w:bottom w:val="single" w:sz="4" w:space="0" w:color="auto"/>
              <w:right w:val="single" w:sz="4" w:space="0" w:color="auto"/>
            </w:tcBorders>
          </w:tcPr>
          <w:p w14:paraId="3F834F72" w14:textId="77777777" w:rsidR="00DC0468" w:rsidRPr="00B63569" w:rsidRDefault="00DC0468" w:rsidP="00F468CB">
            <w:pPr>
              <w:keepLines/>
              <w:spacing w:before="120" w:after="240" w:line="320" w:lineRule="atLeast"/>
              <w:rPr>
                <w:rFonts w:ascii="David" w:hAnsi="David" w:cs="David"/>
                <w:rtl/>
              </w:rPr>
            </w:pPr>
          </w:p>
        </w:tc>
        <w:tc>
          <w:tcPr>
            <w:tcW w:w="1430" w:type="dxa"/>
            <w:tcBorders>
              <w:top w:val="single" w:sz="4" w:space="0" w:color="auto"/>
              <w:left w:val="single" w:sz="4" w:space="0" w:color="auto"/>
              <w:bottom w:val="single" w:sz="4" w:space="0" w:color="auto"/>
              <w:right w:val="single" w:sz="4" w:space="0" w:color="auto"/>
            </w:tcBorders>
            <w:vAlign w:val="center"/>
          </w:tcPr>
          <w:p w14:paraId="2B8B9691" w14:textId="77777777" w:rsidR="00DC0468" w:rsidRPr="00B63569" w:rsidRDefault="00DC0468" w:rsidP="00F468CB">
            <w:pPr>
              <w:keepLines/>
              <w:spacing w:before="120" w:after="240" w:line="320" w:lineRule="atLeast"/>
              <w:rPr>
                <w:rFonts w:ascii="David" w:hAnsi="David" w:cs="David"/>
                <w:rtl/>
              </w:rPr>
            </w:pPr>
          </w:p>
        </w:tc>
        <w:tc>
          <w:tcPr>
            <w:tcW w:w="1399" w:type="dxa"/>
            <w:gridSpan w:val="2"/>
            <w:tcBorders>
              <w:top w:val="single" w:sz="4" w:space="0" w:color="auto"/>
              <w:left w:val="single" w:sz="4" w:space="0" w:color="auto"/>
              <w:bottom w:val="single" w:sz="4" w:space="0" w:color="auto"/>
              <w:right w:val="single" w:sz="4" w:space="0" w:color="auto"/>
            </w:tcBorders>
          </w:tcPr>
          <w:p w14:paraId="251BFD76" w14:textId="77777777" w:rsidR="00DC0468" w:rsidRPr="00B63569" w:rsidRDefault="00DC0468" w:rsidP="00F468CB">
            <w:pPr>
              <w:keepLines/>
              <w:spacing w:before="120" w:after="240" w:line="320" w:lineRule="atLeast"/>
              <w:rPr>
                <w:rFonts w:ascii="David" w:hAnsi="David" w:cs="David"/>
                <w:rtl/>
              </w:rPr>
            </w:pPr>
          </w:p>
        </w:tc>
        <w:tc>
          <w:tcPr>
            <w:tcW w:w="1006" w:type="dxa"/>
            <w:tcBorders>
              <w:top w:val="single" w:sz="4" w:space="0" w:color="auto"/>
              <w:left w:val="single" w:sz="4" w:space="0" w:color="auto"/>
              <w:bottom w:val="single" w:sz="4" w:space="0" w:color="auto"/>
              <w:right w:val="single" w:sz="4" w:space="0" w:color="auto"/>
            </w:tcBorders>
            <w:vAlign w:val="center"/>
          </w:tcPr>
          <w:p w14:paraId="3DD767F7" w14:textId="77777777" w:rsidR="00DC0468" w:rsidRPr="00B63569" w:rsidRDefault="00DC0468" w:rsidP="00F468CB">
            <w:pPr>
              <w:keepLines/>
              <w:spacing w:before="120" w:after="240" w:line="320" w:lineRule="atLeast"/>
              <w:rPr>
                <w:rFonts w:ascii="David" w:hAnsi="David" w:cs="David"/>
                <w:rtl/>
              </w:rPr>
            </w:pPr>
          </w:p>
        </w:tc>
        <w:tc>
          <w:tcPr>
            <w:tcW w:w="1457" w:type="dxa"/>
            <w:tcBorders>
              <w:top w:val="single" w:sz="4" w:space="0" w:color="auto"/>
              <w:left w:val="single" w:sz="4" w:space="0" w:color="auto"/>
              <w:bottom w:val="single" w:sz="4" w:space="0" w:color="auto"/>
              <w:right w:val="single" w:sz="4" w:space="0" w:color="auto"/>
            </w:tcBorders>
            <w:vAlign w:val="center"/>
          </w:tcPr>
          <w:p w14:paraId="0BBC4F3E" w14:textId="77777777" w:rsidR="00DC0468" w:rsidRPr="00B63569" w:rsidRDefault="00DC0468" w:rsidP="00F468CB">
            <w:pPr>
              <w:keepLines/>
              <w:spacing w:before="120" w:after="240" w:line="320" w:lineRule="atLeast"/>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vAlign w:val="center"/>
          </w:tcPr>
          <w:p w14:paraId="5238AF33" w14:textId="77777777" w:rsidR="00DC0468" w:rsidRPr="00B63569" w:rsidRDefault="00DC0468" w:rsidP="00F468CB">
            <w:pPr>
              <w:keepLines/>
              <w:spacing w:before="120" w:after="240" w:line="320" w:lineRule="atLeast"/>
              <w:rPr>
                <w:rFonts w:ascii="David" w:hAnsi="David" w:cs="David"/>
                <w:rtl/>
              </w:rPr>
            </w:pPr>
          </w:p>
        </w:tc>
      </w:tr>
      <w:tr w:rsidR="00DC0468" w:rsidRPr="00B63569" w14:paraId="51168BB0" w14:textId="77777777" w:rsidTr="00E50A14">
        <w:trPr>
          <w:trHeight w:hRule="exact" w:val="1991"/>
        </w:trPr>
        <w:tc>
          <w:tcPr>
            <w:tcW w:w="408" w:type="dxa"/>
            <w:tcBorders>
              <w:top w:val="single" w:sz="4" w:space="0" w:color="auto"/>
              <w:left w:val="single" w:sz="4" w:space="0" w:color="auto"/>
              <w:bottom w:val="single" w:sz="4" w:space="0" w:color="auto"/>
              <w:right w:val="single" w:sz="4" w:space="0" w:color="auto"/>
            </w:tcBorders>
            <w:vAlign w:val="center"/>
          </w:tcPr>
          <w:p w14:paraId="776A987F" w14:textId="77777777"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3</w:t>
            </w:r>
          </w:p>
        </w:tc>
        <w:tc>
          <w:tcPr>
            <w:tcW w:w="1022" w:type="dxa"/>
            <w:tcBorders>
              <w:top w:val="single" w:sz="4" w:space="0" w:color="auto"/>
              <w:left w:val="single" w:sz="4" w:space="0" w:color="auto"/>
              <w:bottom w:val="single" w:sz="4" w:space="0" w:color="auto"/>
              <w:right w:val="single" w:sz="4" w:space="0" w:color="auto"/>
            </w:tcBorders>
            <w:vAlign w:val="center"/>
          </w:tcPr>
          <w:p w14:paraId="4F692BBC" w14:textId="77777777" w:rsidR="00DC0468" w:rsidRPr="00B63569" w:rsidRDefault="00DC0468" w:rsidP="00F468CB">
            <w:pPr>
              <w:keepLines/>
              <w:spacing w:before="120" w:after="240" w:line="320" w:lineRule="atLeast"/>
              <w:rPr>
                <w:rFonts w:ascii="David" w:hAnsi="David" w:cs="David"/>
                <w:rtl/>
              </w:rPr>
            </w:pPr>
          </w:p>
        </w:tc>
        <w:tc>
          <w:tcPr>
            <w:tcW w:w="1430" w:type="dxa"/>
            <w:tcBorders>
              <w:top w:val="single" w:sz="4" w:space="0" w:color="auto"/>
              <w:left w:val="single" w:sz="4" w:space="0" w:color="auto"/>
              <w:bottom w:val="single" w:sz="4" w:space="0" w:color="auto"/>
              <w:right w:val="single" w:sz="4" w:space="0" w:color="auto"/>
            </w:tcBorders>
          </w:tcPr>
          <w:p w14:paraId="10BF9ED8" w14:textId="77777777" w:rsidR="00DC0468" w:rsidRPr="00B63569" w:rsidRDefault="00DC0468" w:rsidP="00F468CB">
            <w:pPr>
              <w:keepLines/>
              <w:spacing w:before="120" w:after="240" w:line="320" w:lineRule="atLeast"/>
              <w:rPr>
                <w:rFonts w:ascii="David" w:hAnsi="David" w:cs="David"/>
                <w:rtl/>
              </w:rPr>
            </w:pPr>
          </w:p>
        </w:tc>
        <w:tc>
          <w:tcPr>
            <w:tcW w:w="1430" w:type="dxa"/>
            <w:tcBorders>
              <w:top w:val="single" w:sz="4" w:space="0" w:color="auto"/>
              <w:left w:val="single" w:sz="4" w:space="0" w:color="auto"/>
              <w:bottom w:val="single" w:sz="4" w:space="0" w:color="auto"/>
              <w:right w:val="single" w:sz="4" w:space="0" w:color="auto"/>
            </w:tcBorders>
            <w:vAlign w:val="center"/>
          </w:tcPr>
          <w:p w14:paraId="223D8C41" w14:textId="77777777" w:rsidR="00DC0468" w:rsidRPr="00B63569" w:rsidRDefault="00DC0468" w:rsidP="00F468CB">
            <w:pPr>
              <w:keepLines/>
              <w:spacing w:before="120" w:after="240" w:line="320" w:lineRule="atLeast"/>
              <w:rPr>
                <w:rFonts w:ascii="David" w:hAnsi="David" w:cs="David"/>
                <w:rtl/>
              </w:rPr>
            </w:pPr>
          </w:p>
        </w:tc>
        <w:tc>
          <w:tcPr>
            <w:tcW w:w="1399" w:type="dxa"/>
            <w:gridSpan w:val="2"/>
            <w:tcBorders>
              <w:top w:val="single" w:sz="4" w:space="0" w:color="auto"/>
              <w:left w:val="single" w:sz="4" w:space="0" w:color="auto"/>
              <w:bottom w:val="single" w:sz="4" w:space="0" w:color="auto"/>
              <w:right w:val="single" w:sz="4" w:space="0" w:color="auto"/>
            </w:tcBorders>
          </w:tcPr>
          <w:p w14:paraId="2E3A4D8A" w14:textId="77777777" w:rsidR="00DC0468" w:rsidRPr="00B63569" w:rsidRDefault="00DC0468" w:rsidP="00F468CB">
            <w:pPr>
              <w:keepLines/>
              <w:spacing w:before="120" w:after="240" w:line="320" w:lineRule="atLeast"/>
              <w:rPr>
                <w:rFonts w:ascii="David" w:hAnsi="David" w:cs="David"/>
                <w:rtl/>
              </w:rPr>
            </w:pPr>
          </w:p>
        </w:tc>
        <w:tc>
          <w:tcPr>
            <w:tcW w:w="1006" w:type="dxa"/>
            <w:tcBorders>
              <w:top w:val="single" w:sz="4" w:space="0" w:color="auto"/>
              <w:left w:val="single" w:sz="4" w:space="0" w:color="auto"/>
              <w:bottom w:val="single" w:sz="4" w:space="0" w:color="auto"/>
              <w:right w:val="single" w:sz="4" w:space="0" w:color="auto"/>
            </w:tcBorders>
            <w:vAlign w:val="center"/>
          </w:tcPr>
          <w:p w14:paraId="0DBD7C41" w14:textId="77777777" w:rsidR="00DC0468" w:rsidRPr="00B63569" w:rsidRDefault="00DC0468" w:rsidP="00F468CB">
            <w:pPr>
              <w:keepLines/>
              <w:spacing w:before="120" w:after="240" w:line="320" w:lineRule="atLeast"/>
              <w:rPr>
                <w:rFonts w:ascii="David" w:hAnsi="David" w:cs="David"/>
                <w:rtl/>
              </w:rPr>
            </w:pPr>
          </w:p>
        </w:tc>
        <w:tc>
          <w:tcPr>
            <w:tcW w:w="1457" w:type="dxa"/>
            <w:tcBorders>
              <w:top w:val="single" w:sz="4" w:space="0" w:color="auto"/>
              <w:left w:val="single" w:sz="4" w:space="0" w:color="auto"/>
              <w:bottom w:val="single" w:sz="4" w:space="0" w:color="auto"/>
              <w:right w:val="single" w:sz="4" w:space="0" w:color="auto"/>
            </w:tcBorders>
            <w:vAlign w:val="center"/>
          </w:tcPr>
          <w:p w14:paraId="39548A47" w14:textId="77777777" w:rsidR="00DC0468" w:rsidRPr="00B63569" w:rsidRDefault="00DC0468" w:rsidP="00F468CB">
            <w:pPr>
              <w:keepLines/>
              <w:spacing w:before="120" w:after="240" w:line="320" w:lineRule="atLeast"/>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vAlign w:val="center"/>
          </w:tcPr>
          <w:p w14:paraId="7B499643" w14:textId="77777777" w:rsidR="00DC0468" w:rsidRPr="00B63569" w:rsidRDefault="00DC0468" w:rsidP="00F468CB">
            <w:pPr>
              <w:keepLines/>
              <w:spacing w:before="120" w:after="240" w:line="320" w:lineRule="atLeast"/>
              <w:rPr>
                <w:rFonts w:ascii="David" w:hAnsi="David" w:cs="David"/>
                <w:rtl/>
              </w:rPr>
            </w:pPr>
          </w:p>
        </w:tc>
      </w:tr>
      <w:tr w:rsidR="00DC0468" w:rsidRPr="00B63569" w14:paraId="5AD6FA50" w14:textId="77777777" w:rsidTr="00E50A14">
        <w:trPr>
          <w:trHeight w:hRule="exact" w:val="1991"/>
        </w:trPr>
        <w:tc>
          <w:tcPr>
            <w:tcW w:w="408" w:type="dxa"/>
            <w:tcBorders>
              <w:top w:val="single" w:sz="4" w:space="0" w:color="auto"/>
              <w:left w:val="single" w:sz="4" w:space="0" w:color="auto"/>
              <w:bottom w:val="single" w:sz="4" w:space="0" w:color="auto"/>
              <w:right w:val="single" w:sz="4" w:space="0" w:color="auto"/>
            </w:tcBorders>
            <w:vAlign w:val="center"/>
          </w:tcPr>
          <w:p w14:paraId="68F9C8CF" w14:textId="77777777"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4</w:t>
            </w:r>
          </w:p>
        </w:tc>
        <w:tc>
          <w:tcPr>
            <w:tcW w:w="1022" w:type="dxa"/>
            <w:tcBorders>
              <w:top w:val="single" w:sz="4" w:space="0" w:color="auto"/>
              <w:left w:val="single" w:sz="4" w:space="0" w:color="auto"/>
              <w:bottom w:val="single" w:sz="4" w:space="0" w:color="auto"/>
              <w:right w:val="single" w:sz="4" w:space="0" w:color="auto"/>
            </w:tcBorders>
            <w:vAlign w:val="center"/>
          </w:tcPr>
          <w:p w14:paraId="5199A04A" w14:textId="77777777" w:rsidR="00DC0468" w:rsidRPr="00B63569" w:rsidRDefault="00DC0468" w:rsidP="00F468CB">
            <w:pPr>
              <w:keepLines/>
              <w:spacing w:before="120" w:after="240" w:line="320" w:lineRule="atLeast"/>
              <w:rPr>
                <w:rFonts w:ascii="David" w:hAnsi="David" w:cs="David"/>
                <w:rtl/>
              </w:rPr>
            </w:pPr>
          </w:p>
        </w:tc>
        <w:tc>
          <w:tcPr>
            <w:tcW w:w="1430" w:type="dxa"/>
            <w:tcBorders>
              <w:top w:val="single" w:sz="4" w:space="0" w:color="auto"/>
              <w:left w:val="single" w:sz="4" w:space="0" w:color="auto"/>
              <w:bottom w:val="single" w:sz="4" w:space="0" w:color="auto"/>
              <w:right w:val="single" w:sz="4" w:space="0" w:color="auto"/>
            </w:tcBorders>
          </w:tcPr>
          <w:p w14:paraId="0DA710BA" w14:textId="77777777" w:rsidR="00DC0468" w:rsidRPr="00B63569" w:rsidRDefault="00DC0468" w:rsidP="00F468CB">
            <w:pPr>
              <w:keepLines/>
              <w:spacing w:before="120" w:after="240" w:line="320" w:lineRule="atLeast"/>
              <w:rPr>
                <w:rFonts w:ascii="David" w:hAnsi="David" w:cs="David"/>
                <w:rtl/>
              </w:rPr>
            </w:pPr>
          </w:p>
        </w:tc>
        <w:tc>
          <w:tcPr>
            <w:tcW w:w="1430" w:type="dxa"/>
            <w:tcBorders>
              <w:top w:val="single" w:sz="4" w:space="0" w:color="auto"/>
              <w:left w:val="single" w:sz="4" w:space="0" w:color="auto"/>
              <w:bottom w:val="single" w:sz="4" w:space="0" w:color="auto"/>
              <w:right w:val="single" w:sz="4" w:space="0" w:color="auto"/>
            </w:tcBorders>
            <w:vAlign w:val="center"/>
          </w:tcPr>
          <w:p w14:paraId="5D395AE1" w14:textId="77777777" w:rsidR="00DC0468" w:rsidRPr="00B63569" w:rsidRDefault="00DC0468" w:rsidP="00F468CB">
            <w:pPr>
              <w:keepLines/>
              <w:spacing w:before="120" w:after="240" w:line="320" w:lineRule="atLeast"/>
              <w:rPr>
                <w:rFonts w:ascii="David" w:hAnsi="David" w:cs="David"/>
                <w:rtl/>
              </w:rPr>
            </w:pPr>
          </w:p>
        </w:tc>
        <w:tc>
          <w:tcPr>
            <w:tcW w:w="1399" w:type="dxa"/>
            <w:gridSpan w:val="2"/>
            <w:tcBorders>
              <w:top w:val="single" w:sz="4" w:space="0" w:color="auto"/>
              <w:left w:val="single" w:sz="4" w:space="0" w:color="auto"/>
              <w:bottom w:val="single" w:sz="4" w:space="0" w:color="auto"/>
              <w:right w:val="single" w:sz="4" w:space="0" w:color="auto"/>
            </w:tcBorders>
          </w:tcPr>
          <w:p w14:paraId="7C604320" w14:textId="77777777" w:rsidR="00DC0468" w:rsidRPr="00B63569" w:rsidRDefault="00DC0468" w:rsidP="00F468CB">
            <w:pPr>
              <w:keepLines/>
              <w:spacing w:before="120" w:after="240" w:line="320" w:lineRule="atLeast"/>
              <w:rPr>
                <w:rFonts w:ascii="David" w:hAnsi="David" w:cs="David"/>
                <w:rtl/>
              </w:rPr>
            </w:pPr>
          </w:p>
        </w:tc>
        <w:tc>
          <w:tcPr>
            <w:tcW w:w="1006" w:type="dxa"/>
            <w:tcBorders>
              <w:top w:val="single" w:sz="4" w:space="0" w:color="auto"/>
              <w:left w:val="single" w:sz="4" w:space="0" w:color="auto"/>
              <w:bottom w:val="single" w:sz="4" w:space="0" w:color="auto"/>
              <w:right w:val="single" w:sz="4" w:space="0" w:color="auto"/>
            </w:tcBorders>
            <w:vAlign w:val="center"/>
          </w:tcPr>
          <w:p w14:paraId="13FC1737" w14:textId="77777777" w:rsidR="00DC0468" w:rsidRPr="00B63569" w:rsidRDefault="00DC0468" w:rsidP="00F468CB">
            <w:pPr>
              <w:keepLines/>
              <w:spacing w:before="120" w:after="240" w:line="320" w:lineRule="atLeast"/>
              <w:rPr>
                <w:rFonts w:ascii="David" w:hAnsi="David" w:cs="David"/>
                <w:rtl/>
              </w:rPr>
            </w:pPr>
          </w:p>
        </w:tc>
        <w:tc>
          <w:tcPr>
            <w:tcW w:w="1457" w:type="dxa"/>
            <w:tcBorders>
              <w:top w:val="single" w:sz="4" w:space="0" w:color="auto"/>
              <w:left w:val="single" w:sz="4" w:space="0" w:color="auto"/>
              <w:bottom w:val="single" w:sz="4" w:space="0" w:color="auto"/>
              <w:right w:val="single" w:sz="4" w:space="0" w:color="auto"/>
            </w:tcBorders>
            <w:vAlign w:val="center"/>
          </w:tcPr>
          <w:p w14:paraId="491364BC" w14:textId="77777777" w:rsidR="00DC0468" w:rsidRPr="00B63569" w:rsidRDefault="00DC0468" w:rsidP="00F468CB">
            <w:pPr>
              <w:keepLines/>
              <w:spacing w:before="120" w:after="240" w:line="320" w:lineRule="atLeast"/>
              <w:rPr>
                <w:rFonts w:ascii="David" w:hAnsi="David" w:cs="David"/>
                <w:rtl/>
              </w:rPr>
            </w:pPr>
          </w:p>
        </w:tc>
        <w:tc>
          <w:tcPr>
            <w:tcW w:w="1418" w:type="dxa"/>
            <w:tcBorders>
              <w:top w:val="single" w:sz="4" w:space="0" w:color="auto"/>
              <w:left w:val="single" w:sz="4" w:space="0" w:color="auto"/>
              <w:bottom w:val="single" w:sz="4" w:space="0" w:color="auto"/>
              <w:right w:val="single" w:sz="4" w:space="0" w:color="auto"/>
            </w:tcBorders>
            <w:vAlign w:val="center"/>
          </w:tcPr>
          <w:p w14:paraId="080C4C47" w14:textId="77777777" w:rsidR="00DC0468" w:rsidRPr="00B63569" w:rsidRDefault="00DC0468" w:rsidP="00F468CB">
            <w:pPr>
              <w:keepLines/>
              <w:spacing w:before="120" w:after="240" w:line="320" w:lineRule="atLeast"/>
              <w:rPr>
                <w:rFonts w:ascii="David" w:hAnsi="David" w:cs="David"/>
                <w:rtl/>
              </w:rPr>
            </w:pPr>
          </w:p>
        </w:tc>
      </w:tr>
    </w:tbl>
    <w:p w14:paraId="044DA396" w14:textId="77777777" w:rsidR="00DC0468" w:rsidRDefault="00DC0468" w:rsidP="00F468CB">
      <w:pPr>
        <w:spacing w:line="360" w:lineRule="auto"/>
        <w:ind w:right="-180"/>
        <w:jc w:val="both"/>
        <w:rPr>
          <w:rFonts w:ascii="David" w:hAnsi="David" w:cs="David"/>
          <w:rtl/>
        </w:rPr>
      </w:pPr>
    </w:p>
    <w:p w14:paraId="318960C6" w14:textId="6082FA28" w:rsidR="00CE7588" w:rsidRDefault="00DC0468" w:rsidP="003A41B9">
      <w:pPr>
        <w:spacing w:line="360" w:lineRule="auto"/>
        <w:ind w:right="-180"/>
        <w:jc w:val="both"/>
        <w:rPr>
          <w:rFonts w:ascii="David" w:hAnsi="David" w:cs="David"/>
          <w:rtl/>
        </w:rPr>
      </w:pPr>
      <w:r w:rsidRPr="00DC0468">
        <w:rPr>
          <w:rFonts w:ascii="David" w:hAnsi="David" w:cs="David"/>
          <w:rtl/>
        </w:rPr>
        <w:t xml:space="preserve">במענה לפרק זה </w:t>
      </w:r>
      <w:r w:rsidR="004617FC">
        <w:rPr>
          <w:rFonts w:ascii="David" w:hAnsi="David" w:cs="David" w:hint="cs"/>
          <w:rtl/>
        </w:rPr>
        <w:t xml:space="preserve">בדבר ניסיון המציע והיזמים </w:t>
      </w:r>
      <w:r w:rsidRPr="00DC0468">
        <w:rPr>
          <w:rFonts w:ascii="David" w:hAnsi="David" w:cs="David"/>
          <w:rtl/>
        </w:rPr>
        <w:t>ני</w:t>
      </w:r>
      <w:r>
        <w:rPr>
          <w:rFonts w:ascii="David" w:hAnsi="David" w:cs="David"/>
          <w:rtl/>
        </w:rPr>
        <w:t xml:space="preserve">תן להוסיף </w:t>
      </w:r>
      <w:r>
        <w:rPr>
          <w:rFonts w:ascii="David" w:hAnsi="David" w:cs="David" w:hint="cs"/>
          <w:rtl/>
        </w:rPr>
        <w:t>ולפרט כל מידע</w:t>
      </w:r>
      <w:r w:rsidR="00C45426">
        <w:rPr>
          <w:rFonts w:ascii="David" w:hAnsi="David" w:cs="David" w:hint="cs"/>
          <w:rtl/>
        </w:rPr>
        <w:t xml:space="preserve"> או מסמך</w:t>
      </w:r>
      <w:r>
        <w:rPr>
          <w:rFonts w:ascii="David" w:hAnsi="David" w:cs="David" w:hint="cs"/>
          <w:rtl/>
        </w:rPr>
        <w:t xml:space="preserve"> שנראה למציע רלוונטי</w:t>
      </w:r>
      <w:r w:rsidR="00CE7588">
        <w:rPr>
          <w:rFonts w:ascii="David" w:hAnsi="David" w:cs="David" w:hint="cs"/>
          <w:rtl/>
        </w:rPr>
        <w:t xml:space="preserve">: </w:t>
      </w:r>
    </w:p>
    <w:p w14:paraId="7E525701" w14:textId="5626B876" w:rsidR="00CE7588" w:rsidRDefault="00CE7588" w:rsidP="00E50A14">
      <w:pPr>
        <w:spacing w:line="360" w:lineRule="auto"/>
        <w:ind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67F6AD3" w14:textId="77777777" w:rsidR="00EC1F37" w:rsidRPr="00087AB4" w:rsidRDefault="00EC1F37" w:rsidP="00E50A14">
      <w:pPr>
        <w:spacing w:line="360" w:lineRule="auto"/>
        <w:ind w:right="-180"/>
        <w:jc w:val="both"/>
        <w:rPr>
          <w:rFonts w:ascii="David" w:hAnsi="David" w:cs="David"/>
        </w:rPr>
      </w:pPr>
    </w:p>
    <w:p w14:paraId="40F34860" w14:textId="2E9DA11E" w:rsidR="00CE7588" w:rsidRPr="000153B1" w:rsidRDefault="00CE7588" w:rsidP="00DA65AD">
      <w:pPr>
        <w:pStyle w:val="affffff7"/>
        <w:numPr>
          <w:ilvl w:val="0"/>
          <w:numId w:val="58"/>
        </w:numPr>
        <w:ind w:hanging="72"/>
        <w:outlineLvl w:val="1"/>
      </w:pPr>
      <w:bookmarkStart w:id="87" w:name="_Toc519073583"/>
      <w:bookmarkStart w:id="88" w:name="_Toc519073929"/>
      <w:r w:rsidRPr="000153B1">
        <w:rPr>
          <w:rFonts w:hint="cs"/>
          <w:rtl/>
        </w:rPr>
        <w:lastRenderedPageBreak/>
        <w:t>התחייבויות נוספות של המציע</w:t>
      </w:r>
      <w:bookmarkEnd w:id="87"/>
      <w:bookmarkEnd w:id="88"/>
    </w:p>
    <w:p w14:paraId="502C55BA" w14:textId="77777777" w:rsidR="00CE7588" w:rsidRPr="00B63569" w:rsidRDefault="00CE7588" w:rsidP="00CE7588">
      <w:pPr>
        <w:spacing w:line="360" w:lineRule="auto"/>
        <w:ind w:left="-180" w:right="-180" w:firstLine="180"/>
        <w:rPr>
          <w:rFonts w:ascii="David" w:hAnsi="David" w:cs="David"/>
          <w:u w:val="single"/>
          <w:rtl/>
        </w:rPr>
      </w:pPr>
      <w:r w:rsidRPr="00B63569">
        <w:rPr>
          <w:rFonts w:ascii="David" w:hAnsi="David" w:cs="David"/>
          <w:u w:val="single"/>
          <w:rtl/>
        </w:rPr>
        <w:t xml:space="preserve">הצהרות המציע </w:t>
      </w:r>
      <w:r>
        <w:rPr>
          <w:rFonts w:ascii="David" w:hAnsi="David" w:cs="David" w:hint="cs"/>
          <w:u w:val="single"/>
          <w:rtl/>
        </w:rPr>
        <w:t xml:space="preserve">בעת הגשת </w:t>
      </w:r>
      <w:r w:rsidRPr="00B63569">
        <w:rPr>
          <w:rFonts w:ascii="David" w:hAnsi="David" w:cs="David"/>
          <w:u w:val="single"/>
          <w:rtl/>
        </w:rPr>
        <w:t>ההצעה</w:t>
      </w:r>
    </w:p>
    <w:p w14:paraId="4FE1AC04" w14:textId="77777777" w:rsidR="00CE7588" w:rsidRPr="00B63569" w:rsidRDefault="00CE7588" w:rsidP="00DA65AD">
      <w:pPr>
        <w:numPr>
          <w:ilvl w:val="0"/>
          <w:numId w:val="60"/>
        </w:numPr>
        <w:spacing w:before="60" w:after="60" w:line="360" w:lineRule="auto"/>
        <w:jc w:val="both"/>
        <w:rPr>
          <w:rFonts w:ascii="David" w:hAnsi="David" w:cs="David"/>
        </w:rPr>
      </w:pPr>
      <w:r>
        <w:rPr>
          <w:rFonts w:ascii="David" w:hAnsi="David" w:cs="David" w:hint="cs"/>
          <w:rtl/>
        </w:rPr>
        <w:t xml:space="preserve">המציע </w:t>
      </w:r>
      <w:r w:rsidRPr="00B63569">
        <w:rPr>
          <w:rFonts w:ascii="David" w:hAnsi="David" w:cs="David"/>
          <w:rtl/>
        </w:rPr>
        <w:t>קרא בעיון רב את מסמכי המכרז על כל</w:t>
      </w:r>
      <w:r>
        <w:rPr>
          <w:rFonts w:ascii="David" w:hAnsi="David" w:cs="David" w:hint="cs"/>
          <w:rtl/>
        </w:rPr>
        <w:t xml:space="preserve"> פרקיו,</w:t>
      </w:r>
      <w:r w:rsidRPr="00B63569">
        <w:rPr>
          <w:rFonts w:ascii="David" w:hAnsi="David" w:cs="David"/>
          <w:rtl/>
        </w:rPr>
        <w:t xml:space="preserve"> נספחיו, תנאיו וחלקיו, לרבות כל ההבהרות שפורסמו על ידי עורך המכרז באתר האינטרנט, </w:t>
      </w:r>
      <w:r>
        <w:rPr>
          <w:rFonts w:ascii="David" w:hAnsi="David" w:cs="David" w:hint="cs"/>
          <w:rtl/>
        </w:rPr>
        <w:t>הוא הבין</w:t>
      </w:r>
      <w:r w:rsidRPr="00B63569">
        <w:rPr>
          <w:rFonts w:ascii="David" w:hAnsi="David" w:cs="David"/>
          <w:rtl/>
        </w:rPr>
        <w:t xml:space="preserve"> את כל האמור בהם</w:t>
      </w:r>
      <w:r>
        <w:rPr>
          <w:rFonts w:ascii="David" w:hAnsi="David" w:cs="David" w:hint="cs"/>
          <w:rtl/>
        </w:rPr>
        <w:t>, ומסכים להם</w:t>
      </w:r>
      <w:r w:rsidRPr="00B63569">
        <w:rPr>
          <w:rFonts w:ascii="David" w:hAnsi="David" w:cs="David"/>
          <w:rtl/>
        </w:rPr>
        <w:t>.</w:t>
      </w:r>
    </w:p>
    <w:p w14:paraId="1F91016D" w14:textId="77777777" w:rsidR="00CE7588" w:rsidRPr="00B63569" w:rsidRDefault="00CE7588" w:rsidP="00DA65AD">
      <w:pPr>
        <w:numPr>
          <w:ilvl w:val="0"/>
          <w:numId w:val="60"/>
        </w:numPr>
        <w:spacing w:before="60" w:after="60" w:line="360" w:lineRule="auto"/>
        <w:jc w:val="both"/>
        <w:rPr>
          <w:rFonts w:ascii="David" w:hAnsi="David" w:cs="David"/>
        </w:rPr>
      </w:pPr>
      <w:r w:rsidRPr="00B63569">
        <w:rPr>
          <w:rFonts w:ascii="David" w:hAnsi="David" w:cs="David"/>
          <w:rtl/>
        </w:rPr>
        <w:t>נ</w:t>
      </w:r>
      <w:r>
        <w:rPr>
          <w:rFonts w:ascii="David" w:hAnsi="David" w:cs="David"/>
          <w:rtl/>
        </w:rPr>
        <w:t>כון ליום מתן תצהיר</w:t>
      </w:r>
      <w:r>
        <w:rPr>
          <w:rFonts w:ascii="David" w:hAnsi="David" w:cs="David" w:hint="cs"/>
          <w:rtl/>
        </w:rPr>
        <w:t xml:space="preserve"> </w:t>
      </w:r>
      <w:r w:rsidRPr="00B63569">
        <w:rPr>
          <w:rFonts w:ascii="David" w:hAnsi="David" w:cs="David"/>
          <w:rtl/>
        </w:rPr>
        <w:t>זה המציע אינו מצוי בהליכי פשיטת רגל או פירוק ולא מתנהלות נגד המציע תביעות מהותיות, שעלולים לפגוע בתיפקודו ככל שיזכה במכרז</w:t>
      </w:r>
      <w:r>
        <w:rPr>
          <w:rFonts w:ascii="David" w:hAnsi="David" w:cs="David" w:hint="cs"/>
          <w:rtl/>
        </w:rPr>
        <w:t>.</w:t>
      </w:r>
    </w:p>
    <w:p w14:paraId="18F082A0" w14:textId="77777777" w:rsidR="00CE7588" w:rsidRDefault="00CE7588" w:rsidP="00DA65AD">
      <w:pPr>
        <w:numPr>
          <w:ilvl w:val="0"/>
          <w:numId w:val="60"/>
        </w:numPr>
        <w:spacing w:before="60" w:after="60" w:line="360" w:lineRule="auto"/>
        <w:jc w:val="both"/>
        <w:rPr>
          <w:rFonts w:ascii="David" w:hAnsi="David" w:cs="David"/>
        </w:rPr>
      </w:pPr>
      <w:r w:rsidRPr="00B63569">
        <w:rPr>
          <w:rFonts w:ascii="David" w:hAnsi="David" w:cs="David"/>
          <w:rtl/>
        </w:rPr>
        <w:t>אין מניעה לפי כל דין להשתתפות המציע במכרז, ו</w:t>
      </w:r>
      <w:r>
        <w:rPr>
          <w:rFonts w:ascii="David" w:hAnsi="David" w:cs="David" w:hint="cs"/>
          <w:rtl/>
        </w:rPr>
        <w:t xml:space="preserve">למיטב ידיעת המציע </w:t>
      </w:r>
      <w:r w:rsidRPr="00B63569">
        <w:rPr>
          <w:rFonts w:ascii="David" w:hAnsi="David" w:cs="David"/>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יהיה עלינו להודיע על כך לעורך המכרז, ללא כל שיהוי ונדאג מיידית להסרת ניגוד העניינים האמור. </w:t>
      </w:r>
    </w:p>
    <w:p w14:paraId="5DCFE74D" w14:textId="77777777" w:rsidR="00ED3FB1" w:rsidRDefault="00ED3FB1" w:rsidP="00DA65AD">
      <w:pPr>
        <w:numPr>
          <w:ilvl w:val="0"/>
          <w:numId w:val="60"/>
        </w:numPr>
        <w:spacing w:before="60" w:after="60" w:line="360" w:lineRule="auto"/>
        <w:jc w:val="both"/>
        <w:rPr>
          <w:rFonts w:ascii="David" w:hAnsi="David" w:cs="David"/>
        </w:rPr>
      </w:pPr>
      <w:r w:rsidRPr="00780937">
        <w:rPr>
          <w:rFonts w:ascii="David" w:hAnsi="David" w:cs="David"/>
          <w:rtl/>
        </w:rPr>
        <w:t>הצעה זו מוגשת בתום לב.</w:t>
      </w:r>
    </w:p>
    <w:p w14:paraId="0BE95123" w14:textId="77777777" w:rsidR="00CE7588" w:rsidRDefault="00CE7588" w:rsidP="00CE7588">
      <w:pPr>
        <w:pStyle w:val="af4"/>
        <w:spacing w:line="360" w:lineRule="auto"/>
        <w:ind w:left="58" w:right="-180"/>
        <w:contextualSpacing w:val="0"/>
        <w:jc w:val="both"/>
        <w:rPr>
          <w:rFonts w:ascii="David" w:hAnsi="David" w:cs="David"/>
          <w:u w:val="single"/>
        </w:rPr>
      </w:pPr>
      <w:r w:rsidRPr="00780937">
        <w:rPr>
          <w:rFonts w:ascii="David" w:hAnsi="David" w:cs="David"/>
          <w:u w:val="single"/>
          <w:rtl/>
        </w:rPr>
        <w:t xml:space="preserve">אי תיאום מכרז </w:t>
      </w:r>
    </w:p>
    <w:p w14:paraId="10DA6F3A" w14:textId="77777777" w:rsidR="00CE7588" w:rsidRPr="00D217B2" w:rsidRDefault="00CE7588" w:rsidP="00DA65AD">
      <w:pPr>
        <w:numPr>
          <w:ilvl w:val="0"/>
          <w:numId w:val="60"/>
        </w:numPr>
        <w:spacing w:before="60" w:after="60" w:line="360" w:lineRule="auto"/>
        <w:jc w:val="both"/>
        <w:rPr>
          <w:rFonts w:ascii="David" w:hAnsi="David" w:cs="David"/>
          <w:rtl/>
        </w:rPr>
      </w:pPr>
      <w:r w:rsidRPr="00D217B2">
        <w:rPr>
          <w:rFonts w:ascii="David" w:hAnsi="David" w:cs="David"/>
          <w:rtl/>
        </w:rPr>
        <w:t>ה</w:t>
      </w:r>
      <w:r>
        <w:rPr>
          <w:rFonts w:ascii="David" w:hAnsi="David" w:cs="David" w:hint="cs"/>
          <w:rtl/>
        </w:rPr>
        <w:t>פרטים ה</w:t>
      </w:r>
      <w:r w:rsidRPr="00D217B2">
        <w:rPr>
          <w:rFonts w:ascii="David" w:hAnsi="David" w:cs="David"/>
          <w:rtl/>
        </w:rPr>
        <w:t>מופיעים בהצעה זו הוחלטו על ידי המציע באופן עצמאי, ללא התייעצות, הסדר או קשר ע</w:t>
      </w:r>
      <w:r>
        <w:rPr>
          <w:rFonts w:ascii="David" w:hAnsi="David" w:cs="David"/>
          <w:rtl/>
        </w:rPr>
        <w:t>ם מציע אחר</w:t>
      </w:r>
      <w:r w:rsidRPr="00D217B2">
        <w:rPr>
          <w:rFonts w:ascii="David" w:hAnsi="David" w:cs="David"/>
          <w:rtl/>
        </w:rPr>
        <w:t xml:space="preserve">. </w:t>
      </w:r>
    </w:p>
    <w:p w14:paraId="26E9D0CC" w14:textId="77777777" w:rsidR="00CE7588" w:rsidRPr="00780937" w:rsidRDefault="00CE7588" w:rsidP="00DA65AD">
      <w:pPr>
        <w:numPr>
          <w:ilvl w:val="0"/>
          <w:numId w:val="60"/>
        </w:numPr>
        <w:spacing w:before="60" w:after="60" w:line="360" w:lineRule="auto"/>
        <w:jc w:val="both"/>
        <w:rPr>
          <w:rFonts w:ascii="David" w:hAnsi="David" w:cs="David"/>
          <w:rtl/>
        </w:rPr>
      </w:pPr>
      <w:r>
        <w:rPr>
          <w:rFonts w:ascii="David" w:hAnsi="David" w:cs="David" w:hint="cs"/>
          <w:rtl/>
        </w:rPr>
        <w:t>פרטי ההצעה</w:t>
      </w:r>
      <w:r w:rsidRPr="00780937">
        <w:rPr>
          <w:rFonts w:ascii="David" w:hAnsi="David" w:cs="David"/>
          <w:rtl/>
        </w:rPr>
        <w:t xml:space="preserve"> לא </w:t>
      </w:r>
      <w:r>
        <w:rPr>
          <w:rFonts w:ascii="David" w:hAnsi="David" w:cs="David" w:hint="cs"/>
          <w:rtl/>
        </w:rPr>
        <w:t xml:space="preserve">הוצגו או יוצגו </w:t>
      </w:r>
      <w:r w:rsidRPr="00780937">
        <w:rPr>
          <w:rFonts w:ascii="David" w:hAnsi="David" w:cs="David"/>
          <w:rtl/>
        </w:rPr>
        <w:t xml:space="preserve">בפני כל אדם או תאגיד אשר מציע הצעות במכרז זה. </w:t>
      </w:r>
    </w:p>
    <w:p w14:paraId="72FBFBF2" w14:textId="77777777" w:rsidR="00CE7588" w:rsidRPr="00780937" w:rsidRDefault="00CE7588" w:rsidP="00DA65AD">
      <w:pPr>
        <w:numPr>
          <w:ilvl w:val="0"/>
          <w:numId w:val="60"/>
        </w:numPr>
        <w:spacing w:before="60" w:after="60" w:line="360" w:lineRule="auto"/>
        <w:jc w:val="both"/>
        <w:rPr>
          <w:rFonts w:ascii="David" w:hAnsi="David" w:cs="David"/>
          <w:rtl/>
        </w:rPr>
      </w:pPr>
      <w:r w:rsidRPr="00780937">
        <w:rPr>
          <w:rFonts w:ascii="David" w:hAnsi="David" w:cs="David"/>
          <w:rtl/>
        </w:rPr>
        <w:t>המציע לא היה מעורב בניסיון להניא מתחרה אחר מלהגיש הצעות במכרז זה.</w:t>
      </w:r>
    </w:p>
    <w:p w14:paraId="47FD6AF3" w14:textId="77777777" w:rsidR="00CE7588" w:rsidRPr="00780937" w:rsidRDefault="00CE7588" w:rsidP="00DA65AD">
      <w:pPr>
        <w:numPr>
          <w:ilvl w:val="0"/>
          <w:numId w:val="60"/>
        </w:numPr>
        <w:spacing w:before="60" w:after="60" w:line="360" w:lineRule="auto"/>
        <w:jc w:val="both"/>
        <w:rPr>
          <w:rFonts w:ascii="David" w:hAnsi="David" w:cs="David"/>
          <w:rtl/>
        </w:rPr>
      </w:pPr>
      <w:r w:rsidRPr="00780937">
        <w:rPr>
          <w:rFonts w:ascii="David" w:hAnsi="David" w:cs="David"/>
          <w:rtl/>
        </w:rPr>
        <w:t>המציע לא היה</w:t>
      </w:r>
      <w:r>
        <w:rPr>
          <w:rFonts w:ascii="David" w:hAnsi="David" w:cs="David" w:hint="cs"/>
          <w:rtl/>
        </w:rPr>
        <w:t>, ולא מתכוון להיות</w:t>
      </w:r>
      <w:r w:rsidRPr="00780937">
        <w:rPr>
          <w:rFonts w:ascii="David" w:hAnsi="David" w:cs="David"/>
          <w:rtl/>
        </w:rPr>
        <w:t xml:space="preserve"> מעורב בניסיון לגרום למתחרה אחר להגיש הצעה גבוהה או נמוכה יותר מהצעתו זו.</w:t>
      </w:r>
    </w:p>
    <w:p w14:paraId="5FFCC5D1" w14:textId="77777777" w:rsidR="00CE7588" w:rsidRDefault="00CE7588" w:rsidP="00DA65AD">
      <w:pPr>
        <w:numPr>
          <w:ilvl w:val="0"/>
          <w:numId w:val="60"/>
        </w:numPr>
        <w:spacing w:before="60" w:after="60" w:line="360" w:lineRule="auto"/>
        <w:jc w:val="both"/>
        <w:rPr>
          <w:rFonts w:ascii="David" w:hAnsi="David" w:cs="David"/>
        </w:rPr>
      </w:pPr>
      <w:r w:rsidRPr="00780937">
        <w:rPr>
          <w:rFonts w:ascii="David" w:hAnsi="David" w:cs="David"/>
          <w:rtl/>
        </w:rPr>
        <w:t>המציע לא היה מעורב בניסיון לגרום למתחרה להגיש הצעה בלתי תחרותית מכל סוג שהוא.</w:t>
      </w:r>
    </w:p>
    <w:p w14:paraId="7F3DBF16" w14:textId="77777777" w:rsidR="00CE7588" w:rsidRPr="00D8527F" w:rsidRDefault="00CE7588" w:rsidP="00DA65AD">
      <w:pPr>
        <w:numPr>
          <w:ilvl w:val="0"/>
          <w:numId w:val="60"/>
        </w:numPr>
        <w:spacing w:before="60" w:after="60" w:line="360" w:lineRule="auto"/>
        <w:jc w:val="both"/>
        <w:rPr>
          <w:rFonts w:ascii="David" w:hAnsi="David" w:cs="David"/>
          <w:rtl/>
        </w:rPr>
      </w:pPr>
      <w:r w:rsidRPr="00780937">
        <w:rPr>
          <w:rFonts w:ascii="David" w:hAnsi="David" w:cs="David"/>
          <w:rtl/>
        </w:rPr>
        <w:t>המציע מתחייב להודיע לעורך המכרז על כל שינוי באחד הפרטים לעיל מעת החתימה על התצהיר ועד מועד הגשת ההצעות.</w:t>
      </w:r>
    </w:p>
    <w:p w14:paraId="7ED898DD" w14:textId="77777777" w:rsidR="00CE7588" w:rsidRPr="000609EC" w:rsidRDefault="004A7031" w:rsidP="00CE7588">
      <w:pPr>
        <w:spacing w:line="360" w:lineRule="auto"/>
        <w:ind w:right="-180"/>
        <w:jc w:val="both"/>
        <w:rPr>
          <w:rFonts w:ascii="David" w:hAnsi="David" w:cs="David"/>
          <w:u w:val="single"/>
        </w:rPr>
      </w:pPr>
      <w:r>
        <w:rPr>
          <w:rFonts w:ascii="David" w:hAnsi="David" w:cs="David" w:hint="cs"/>
          <w:u w:val="single"/>
          <w:rtl/>
        </w:rPr>
        <w:t>זכויות קניין</w:t>
      </w:r>
    </w:p>
    <w:p w14:paraId="566D4973" w14:textId="77777777" w:rsidR="00CE7588" w:rsidRPr="00596A93" w:rsidRDefault="00CE7588" w:rsidP="00DA65AD">
      <w:pPr>
        <w:pStyle w:val="af4"/>
        <w:numPr>
          <w:ilvl w:val="0"/>
          <w:numId w:val="60"/>
        </w:numPr>
        <w:spacing w:before="60" w:after="60" w:line="360" w:lineRule="auto"/>
        <w:jc w:val="both"/>
        <w:rPr>
          <w:rFonts w:ascii="David" w:hAnsi="David" w:cs="David"/>
          <w:rtl/>
        </w:rPr>
      </w:pPr>
      <w:r w:rsidRPr="00596A93">
        <w:rPr>
          <w:rFonts w:ascii="David" w:hAnsi="David" w:cs="David"/>
          <w:rtl/>
        </w:rPr>
        <w:t>המציע רשאי לפי כל דין ו/או הסכם למכור את המוצרים המוצעים על ידו במכרז, ואין בכך כל הפרה של זכויות קנין של צד שלישי כלשהו.</w:t>
      </w:r>
    </w:p>
    <w:p w14:paraId="39A7A1A9" w14:textId="77777777" w:rsidR="00DE134F" w:rsidRDefault="00DE134F">
      <w:pPr>
        <w:bidi w:val="0"/>
        <w:spacing w:before="200" w:after="200" w:line="276" w:lineRule="auto"/>
        <w:rPr>
          <w:rFonts w:ascii="David" w:hAnsi="David" w:cs="David"/>
          <w:b/>
          <w:bCs/>
          <w:caps/>
          <w:kern w:val="40"/>
          <w:sz w:val="40"/>
          <w:szCs w:val="40"/>
        </w:rPr>
      </w:pPr>
      <w:r>
        <w:rPr>
          <w:rFonts w:ascii="David" w:hAnsi="David" w:cs="David"/>
          <w:b/>
          <w:bCs/>
          <w:caps/>
          <w:kern w:val="40"/>
          <w:sz w:val="40"/>
          <w:szCs w:val="40"/>
          <w:rtl/>
        </w:rPr>
        <w:br w:type="page"/>
      </w:r>
    </w:p>
    <w:p w14:paraId="6EF1A4E9" w14:textId="77777777" w:rsidR="00C528D3" w:rsidRPr="000153B1" w:rsidRDefault="00C528D3" w:rsidP="00DA65AD">
      <w:pPr>
        <w:pStyle w:val="affffff7"/>
        <w:numPr>
          <w:ilvl w:val="0"/>
          <w:numId w:val="58"/>
        </w:numPr>
        <w:ind w:hanging="72"/>
        <w:outlineLvl w:val="1"/>
      </w:pPr>
      <w:r w:rsidRPr="000153B1">
        <w:rPr>
          <w:rFonts w:hint="cs"/>
          <w:rtl/>
        </w:rPr>
        <w:lastRenderedPageBreak/>
        <w:t>חלקים מההצעה אותם מבקש המציע להותיר חסויים</w:t>
      </w:r>
    </w:p>
    <w:p w14:paraId="47507AA7" w14:textId="77777777" w:rsidR="00C528D3" w:rsidRPr="00D217B2" w:rsidRDefault="00C528D3" w:rsidP="004617FC">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3"/>
        <w:bidiVisual/>
        <w:tblW w:w="8355" w:type="dxa"/>
        <w:jc w:val="center"/>
        <w:tblLook w:val="04A0" w:firstRow="1" w:lastRow="0" w:firstColumn="1" w:lastColumn="0" w:noHBand="0" w:noVBand="1"/>
      </w:tblPr>
      <w:tblGrid>
        <w:gridCol w:w="1276"/>
        <w:gridCol w:w="3385"/>
        <w:gridCol w:w="3694"/>
      </w:tblGrid>
      <w:tr w:rsidR="00C528D3" w:rsidRPr="00D217B2" w14:paraId="6BD82023" w14:textId="77777777" w:rsidTr="004617FC">
        <w:trPr>
          <w:trHeight w:val="914"/>
          <w:jc w:val="center"/>
        </w:trPr>
        <w:tc>
          <w:tcPr>
            <w:tcW w:w="1276" w:type="dxa"/>
            <w:tcBorders>
              <w:top w:val="single" w:sz="4" w:space="0" w:color="auto"/>
              <w:left w:val="single" w:sz="4" w:space="0" w:color="auto"/>
              <w:bottom w:val="single" w:sz="4" w:space="0" w:color="auto"/>
              <w:right w:val="single" w:sz="4" w:space="0" w:color="auto"/>
            </w:tcBorders>
            <w:vAlign w:val="center"/>
            <w:hideMark/>
          </w:tcPr>
          <w:p w14:paraId="757E23D1" w14:textId="77777777" w:rsidR="00C528D3" w:rsidRPr="00D217B2" w:rsidRDefault="00C528D3" w:rsidP="008862FB">
            <w:pPr>
              <w:jc w:val="center"/>
              <w:rPr>
                <w:rFonts w:ascii="David" w:hAnsi="David" w:cs="David"/>
                <w:rtl/>
              </w:rPr>
            </w:pPr>
            <w:r w:rsidRPr="00D217B2">
              <w:rPr>
                <w:rFonts w:ascii="David" w:hAnsi="David" w:cs="David"/>
                <w:rtl/>
              </w:rPr>
              <w:t>מספר עמוד/סעיף</w:t>
            </w:r>
          </w:p>
        </w:tc>
        <w:tc>
          <w:tcPr>
            <w:tcW w:w="3385" w:type="dxa"/>
            <w:tcBorders>
              <w:top w:val="single" w:sz="4" w:space="0" w:color="auto"/>
              <w:left w:val="single" w:sz="4" w:space="0" w:color="auto"/>
              <w:bottom w:val="single" w:sz="4" w:space="0" w:color="auto"/>
              <w:right w:val="single" w:sz="4" w:space="0" w:color="auto"/>
            </w:tcBorders>
            <w:vAlign w:val="center"/>
            <w:hideMark/>
          </w:tcPr>
          <w:p w14:paraId="03311040" w14:textId="77777777" w:rsidR="00C528D3" w:rsidRPr="00D217B2" w:rsidRDefault="00C528D3" w:rsidP="008862FB">
            <w:pPr>
              <w:jc w:val="center"/>
              <w:rPr>
                <w:rFonts w:ascii="David" w:hAnsi="David" w:cs="David"/>
                <w:rtl/>
              </w:rPr>
            </w:pPr>
            <w:r w:rsidRPr="00D217B2">
              <w:rPr>
                <w:rFonts w:ascii="David" w:hAnsi="David" w:cs="David"/>
                <w:rtl/>
              </w:rPr>
              <w:t>נושא הסעיף</w:t>
            </w:r>
          </w:p>
        </w:tc>
        <w:tc>
          <w:tcPr>
            <w:tcW w:w="3694" w:type="dxa"/>
            <w:tcBorders>
              <w:top w:val="single" w:sz="4" w:space="0" w:color="auto"/>
              <w:left w:val="single" w:sz="4" w:space="0" w:color="auto"/>
              <w:bottom w:val="single" w:sz="4" w:space="0" w:color="auto"/>
              <w:right w:val="single" w:sz="4" w:space="0" w:color="auto"/>
            </w:tcBorders>
            <w:vAlign w:val="center"/>
            <w:hideMark/>
          </w:tcPr>
          <w:p w14:paraId="0C491C87" w14:textId="77777777" w:rsidR="00C528D3" w:rsidRPr="00D217B2" w:rsidRDefault="00C528D3" w:rsidP="008862FB">
            <w:pPr>
              <w:jc w:val="cente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C528D3" w:rsidRPr="00D217B2" w14:paraId="71F9A140"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5D55DF48"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4263B289"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05C50265"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7CC0F2B6"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10ABF5CF"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3001CCDC"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501CD269"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2A7BE1AF"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112C37E4"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6868DE66"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A28CE37"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4DAB8B50"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6D8DB7E9"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70D54E77"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42302FEE"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36E43486"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490C4B56"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77B302D2"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298037AA"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41562412"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6BBFC242"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368C460E" w14:textId="77777777" w:rsidR="00C528D3" w:rsidRPr="00D217B2" w:rsidRDefault="00C528D3" w:rsidP="008862FB">
            <w:pPr>
              <w:autoSpaceDE w:val="0"/>
              <w:autoSpaceDN w:val="0"/>
              <w:adjustRightInd w:val="0"/>
              <w:spacing w:before="60" w:afterLines="60" w:after="144" w:line="360" w:lineRule="auto"/>
              <w:jc w:val="center"/>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E68461A"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1A402BFD"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0B28B1A"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7C8F1FA3"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9BD9D17"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22D24593"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2AE437F7"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1043DB45"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63FA60F"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0D31B3F0"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77C3CDC0"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2DB9252E"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2D414E0"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2F587BD9" w14:textId="77777777"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14:paraId="46D0BA81"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508FC92B"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37255C73"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381BEB5A"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70940607"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79B81E58"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27711413"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14:paraId="46AF51BA" w14:textId="77777777"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14:paraId="2220BC5B"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14:paraId="5CE6AEAC"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14:paraId="18C7DE7E" w14:textId="77777777"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bl>
    <w:p w14:paraId="4EDF3120" w14:textId="77777777" w:rsidR="00C528D3" w:rsidRPr="00596A93" w:rsidRDefault="00C528D3" w:rsidP="00CE241B">
      <w:pPr>
        <w:pStyle w:val="af4"/>
        <w:spacing w:before="60" w:after="60" w:line="360" w:lineRule="auto"/>
        <w:ind w:left="360" w:right="360"/>
        <w:jc w:val="both"/>
        <w:rPr>
          <w:rFonts w:ascii="David" w:hAnsi="David" w:cs="David"/>
        </w:rPr>
      </w:pPr>
    </w:p>
    <w:p w14:paraId="636C6952" w14:textId="77777777" w:rsidR="00AC2DF6" w:rsidRDefault="00AC2DF6">
      <w:pPr>
        <w:bidi w:val="0"/>
        <w:spacing w:before="200" w:after="200" w:line="276" w:lineRule="auto"/>
        <w:rPr>
          <w:rFonts w:ascii="David" w:hAnsi="David" w:cs="David"/>
          <w:b/>
          <w:bCs/>
          <w:caps/>
          <w:kern w:val="40"/>
          <w:sz w:val="40"/>
          <w:szCs w:val="40"/>
        </w:rPr>
      </w:pPr>
      <w:bookmarkStart w:id="89" w:name="_Toc516503366"/>
      <w:bookmarkStart w:id="90" w:name="_Toc519073584"/>
      <w:bookmarkStart w:id="91" w:name="_Toc519073930"/>
      <w:bookmarkEnd w:id="80"/>
      <w:r>
        <w:rPr>
          <w:rFonts w:ascii="David" w:hAnsi="David" w:cs="David"/>
          <w:b/>
          <w:bCs/>
          <w:caps/>
          <w:kern w:val="40"/>
          <w:sz w:val="40"/>
          <w:szCs w:val="40"/>
          <w:rtl/>
        </w:rPr>
        <w:br w:type="page"/>
      </w:r>
    </w:p>
    <w:p w14:paraId="7B15F0BD" w14:textId="77777777" w:rsidR="00CB613E" w:rsidRPr="000153B1" w:rsidRDefault="00CB613E" w:rsidP="00DA65AD">
      <w:pPr>
        <w:pStyle w:val="affffff7"/>
        <w:numPr>
          <w:ilvl w:val="0"/>
          <w:numId w:val="58"/>
        </w:numPr>
        <w:ind w:hanging="72"/>
        <w:jc w:val="left"/>
        <w:outlineLvl w:val="1"/>
      </w:pPr>
      <w:bookmarkStart w:id="92" w:name="_Toc519073594"/>
      <w:bookmarkStart w:id="93" w:name="_Toc519073940"/>
      <w:bookmarkEnd w:id="0"/>
      <w:bookmarkEnd w:id="1"/>
      <w:bookmarkEnd w:id="2"/>
      <w:bookmarkEnd w:id="3"/>
      <w:bookmarkEnd w:id="89"/>
      <w:bookmarkEnd w:id="90"/>
      <w:bookmarkEnd w:id="91"/>
      <w:r w:rsidRPr="000153B1">
        <w:rPr>
          <w:rFonts w:hint="cs"/>
          <w:rtl/>
        </w:rPr>
        <w:lastRenderedPageBreak/>
        <w:t>רשימת נספחים שיש לצרף להצעה</w:t>
      </w:r>
      <w:bookmarkEnd w:id="92"/>
      <w:bookmarkEnd w:id="93"/>
    </w:p>
    <w:p w14:paraId="13C181D1" w14:textId="7E9D6365" w:rsidR="00CB613E" w:rsidRDefault="00CB613E" w:rsidP="00D377B2">
      <w:pPr>
        <w:pStyle w:val="RonnyBase"/>
        <w:spacing w:line="360" w:lineRule="auto"/>
        <w:ind w:firstLine="58"/>
        <w:rPr>
          <w:rFonts w:ascii="David" w:hAnsi="David"/>
          <w:b/>
          <w:bCs/>
          <w:sz w:val="24"/>
          <w:szCs w:val="24"/>
          <w:rtl/>
        </w:rPr>
      </w:pPr>
      <w:r w:rsidRPr="00876926">
        <w:rPr>
          <w:rFonts w:ascii="David" w:hAnsi="David"/>
          <w:b/>
          <w:bCs/>
          <w:sz w:val="24"/>
          <w:szCs w:val="24"/>
          <w:rtl/>
        </w:rPr>
        <w:t xml:space="preserve">נספח 1 –  </w:t>
      </w:r>
      <w:r>
        <w:rPr>
          <w:rFonts w:ascii="David" w:hAnsi="David" w:hint="cs"/>
          <w:b/>
          <w:bCs/>
          <w:sz w:val="24"/>
          <w:szCs w:val="24"/>
          <w:rtl/>
        </w:rPr>
        <w:t>נסח חברה/ אישור ניהול תקין</w:t>
      </w:r>
      <w:r w:rsidR="008D4F5B">
        <w:rPr>
          <w:rFonts w:ascii="David" w:hAnsi="David" w:hint="cs"/>
          <w:b/>
          <w:bCs/>
          <w:sz w:val="24"/>
          <w:szCs w:val="24"/>
          <w:rtl/>
        </w:rPr>
        <w:t>;</w:t>
      </w:r>
      <w:r>
        <w:rPr>
          <w:rFonts w:ascii="David" w:hAnsi="David" w:hint="cs"/>
          <w:b/>
          <w:bCs/>
          <w:sz w:val="24"/>
          <w:szCs w:val="24"/>
          <w:rtl/>
        </w:rPr>
        <w:t xml:space="preserve"> </w:t>
      </w:r>
    </w:p>
    <w:p w14:paraId="7F2D8962" w14:textId="77777777" w:rsidR="00D377B2" w:rsidRPr="002255B1" w:rsidRDefault="00D377B2" w:rsidP="00D377B2">
      <w:pPr>
        <w:pStyle w:val="36"/>
        <w:tabs>
          <w:tab w:val="clear" w:pos="1334"/>
          <w:tab w:val="left" w:pos="2184"/>
        </w:tabs>
        <w:spacing w:before="0" w:after="0"/>
        <w:ind w:left="0" w:firstLine="0"/>
        <w:jc w:val="both"/>
        <w:outlineLvl w:val="9"/>
        <w:rPr>
          <w:rtl/>
        </w:rPr>
      </w:pPr>
      <w:r w:rsidRPr="002255B1">
        <w:rPr>
          <w:rFonts w:ascii="David" w:hAnsi="David" w:hint="cs"/>
          <w:rtl/>
        </w:rPr>
        <w:t xml:space="preserve">על המציע שהוא חברה או שותפות לצרף נסח </w:t>
      </w:r>
      <w:r w:rsidRPr="002255B1">
        <w:rPr>
          <w:rtl/>
        </w:rPr>
        <w:t>פרטי חברה</w:t>
      </w:r>
      <w:r w:rsidRPr="002255B1">
        <w:rPr>
          <w:rFonts w:hint="cs"/>
          <w:rtl/>
        </w:rPr>
        <w:t xml:space="preserve"> או </w:t>
      </w:r>
      <w:r w:rsidRPr="002255B1">
        <w:rPr>
          <w:rtl/>
        </w:rPr>
        <w:t>שותפות עדכני מרשות התאגידים הניתן להפקה דרך אתר האינטרנט של רשות התאגידים</w:t>
      </w:r>
      <w:r w:rsidRPr="002255B1">
        <w:rPr>
          <w:rFonts w:hint="cs"/>
          <w:rtl/>
        </w:rPr>
        <w:t xml:space="preserve"> (</w:t>
      </w:r>
      <w:r w:rsidRPr="002255B1">
        <w:rPr>
          <w:rtl/>
        </w:rPr>
        <w:t>בלחיצה על הקישור "הפקת נסח חברה"</w:t>
      </w:r>
      <w:r w:rsidRPr="002255B1">
        <w:rPr>
          <w:rFonts w:hint="cs"/>
          <w:rtl/>
        </w:rPr>
        <w:t>)</w:t>
      </w:r>
      <w:r w:rsidRPr="002255B1">
        <w:rPr>
          <w:rtl/>
        </w:rPr>
        <w:t>, שכתובתו:</w:t>
      </w:r>
      <w:r w:rsidRPr="002255B1">
        <w:rPr>
          <w:rFonts w:ascii="David" w:hAnsi="David" w:hint="cs"/>
          <w:rtl/>
        </w:rPr>
        <w:t xml:space="preserve"> </w:t>
      </w:r>
      <w:hyperlink r:id="rId13" w:history="1">
        <w:r w:rsidRPr="002255B1">
          <w:rPr>
            <w:rStyle w:val="Hyperlink"/>
          </w:rPr>
          <w:t>http://www.justice.gov.il/Units‌RasutHataagidim/Pages/Default.aspx</w:t>
        </w:r>
      </w:hyperlink>
      <w:r w:rsidRPr="002255B1">
        <w:rPr>
          <w:rFonts w:hint="cs"/>
          <w:rtl/>
        </w:rPr>
        <w:t xml:space="preserve">  </w:t>
      </w:r>
    </w:p>
    <w:p w14:paraId="324A47A1" w14:textId="1109637B" w:rsidR="00CF7C75" w:rsidRDefault="00CF7C75" w:rsidP="00D377B2">
      <w:pPr>
        <w:pStyle w:val="36"/>
        <w:tabs>
          <w:tab w:val="clear" w:pos="1334"/>
          <w:tab w:val="left" w:pos="2184"/>
        </w:tabs>
        <w:spacing w:before="0" w:after="0"/>
        <w:ind w:left="0" w:firstLine="0"/>
        <w:jc w:val="both"/>
        <w:outlineLvl w:val="9"/>
        <w:rPr>
          <w:rFonts w:ascii="David" w:hAnsi="David"/>
          <w:rtl/>
        </w:rPr>
      </w:pPr>
      <w:r>
        <w:rPr>
          <w:rFonts w:ascii="David" w:hAnsi="David" w:hint="cs"/>
          <w:rtl/>
        </w:rPr>
        <w:t>מציע שהוא עמותה לצרף אישור ניהול תקין</w:t>
      </w:r>
    </w:p>
    <w:p w14:paraId="10FC6C1E" w14:textId="2204EECF" w:rsidR="00D377B2" w:rsidRPr="002255B1" w:rsidRDefault="00D377B2" w:rsidP="00D377B2">
      <w:pPr>
        <w:pStyle w:val="36"/>
        <w:tabs>
          <w:tab w:val="clear" w:pos="1334"/>
          <w:tab w:val="left" w:pos="2184"/>
        </w:tabs>
        <w:spacing w:before="0" w:after="0"/>
        <w:ind w:left="0" w:firstLine="0"/>
        <w:jc w:val="both"/>
        <w:outlineLvl w:val="9"/>
        <w:rPr>
          <w:rFonts w:ascii="David" w:hAnsi="David"/>
          <w:rtl/>
        </w:rPr>
      </w:pPr>
      <w:r w:rsidRPr="002255B1">
        <w:rPr>
          <w:rFonts w:ascii="David" w:hAnsi="David"/>
          <w:rtl/>
        </w:rPr>
        <w:t>מציע שהוא אגודה שיתופית יצרף תעודת רישום אגודה מרשם האגודות השיתופיות.</w:t>
      </w:r>
    </w:p>
    <w:p w14:paraId="586D29CD" w14:textId="7C7C46EA" w:rsidR="008D4F5B" w:rsidRDefault="008D4F5B" w:rsidP="00D377B2">
      <w:pPr>
        <w:pStyle w:val="RonnyBase"/>
        <w:spacing w:line="360" w:lineRule="auto"/>
        <w:ind w:firstLine="58"/>
        <w:rPr>
          <w:rFonts w:ascii="David" w:hAnsi="David"/>
          <w:b/>
          <w:bCs/>
          <w:sz w:val="24"/>
          <w:szCs w:val="24"/>
          <w:rtl/>
        </w:rPr>
      </w:pPr>
      <w:r>
        <w:rPr>
          <w:rFonts w:ascii="David" w:hAnsi="David" w:hint="cs"/>
          <w:b/>
          <w:bCs/>
          <w:sz w:val="24"/>
          <w:szCs w:val="24"/>
          <w:rtl/>
        </w:rPr>
        <w:t xml:space="preserve">נספח 2 </w:t>
      </w:r>
      <w:r>
        <w:rPr>
          <w:rFonts w:ascii="David" w:hAnsi="David"/>
          <w:b/>
          <w:bCs/>
          <w:sz w:val="24"/>
          <w:szCs w:val="24"/>
          <w:rtl/>
        </w:rPr>
        <w:t>–</w:t>
      </w:r>
      <w:r>
        <w:rPr>
          <w:rFonts w:ascii="David" w:hAnsi="David" w:hint="cs"/>
          <w:b/>
          <w:bCs/>
          <w:sz w:val="24"/>
          <w:szCs w:val="24"/>
          <w:rtl/>
        </w:rPr>
        <w:t xml:space="preserve"> תיאור הפתרון המוצע; </w:t>
      </w:r>
    </w:p>
    <w:p w14:paraId="46B976AB" w14:textId="1134ED82" w:rsidR="00D377B2" w:rsidRPr="00D377B2" w:rsidRDefault="00D377B2" w:rsidP="00D377B2">
      <w:pPr>
        <w:pStyle w:val="RonnyBase"/>
        <w:spacing w:line="360" w:lineRule="auto"/>
        <w:ind w:firstLine="58"/>
        <w:rPr>
          <w:rFonts w:ascii="David" w:hAnsi="David"/>
          <w:sz w:val="24"/>
          <w:szCs w:val="24"/>
          <w:rtl/>
        </w:rPr>
      </w:pPr>
      <w:r>
        <w:rPr>
          <w:rFonts w:hint="cs"/>
          <w:rtl/>
        </w:rPr>
        <w:t>בנספח זה יפרט המציע את</w:t>
      </w:r>
      <w:r>
        <w:rPr>
          <w:rFonts w:ascii="David" w:hAnsi="David" w:hint="cs"/>
          <w:b/>
          <w:bCs/>
          <w:sz w:val="24"/>
          <w:szCs w:val="24"/>
          <w:rtl/>
        </w:rPr>
        <w:t xml:space="preserve"> </w:t>
      </w:r>
      <w:r>
        <w:rPr>
          <w:rFonts w:ascii="David" w:hAnsi="David" w:hint="cs"/>
          <w:sz w:val="24"/>
          <w:szCs w:val="24"/>
          <w:rtl/>
        </w:rPr>
        <w:t xml:space="preserve">הפתרון המוצע על ידו לאתגר, ואת עמידתו בדרישות הטכנולוגיות המפורטות בנספח זה. </w:t>
      </w:r>
    </w:p>
    <w:p w14:paraId="019DEBD9" w14:textId="77777777" w:rsidR="00321C22" w:rsidRDefault="00321C22" w:rsidP="00CB613E">
      <w:pPr>
        <w:pStyle w:val="RonnyBase"/>
        <w:spacing w:line="360" w:lineRule="auto"/>
        <w:ind w:firstLine="720"/>
        <w:rPr>
          <w:rFonts w:ascii="David" w:hAnsi="David"/>
          <w:b/>
          <w:bCs/>
          <w:sz w:val="24"/>
          <w:szCs w:val="24"/>
          <w:rtl/>
        </w:rPr>
      </w:pPr>
    </w:p>
    <w:p w14:paraId="226D8ACC" w14:textId="77777777" w:rsidR="00321C22" w:rsidRPr="00853370" w:rsidRDefault="00321C22" w:rsidP="00321C22">
      <w:pPr>
        <w:spacing w:line="360" w:lineRule="auto"/>
        <w:ind w:left="33"/>
        <w:rPr>
          <w:rFonts w:ascii="David" w:hAnsi="David" w:cs="David"/>
          <w:b/>
          <w:bCs/>
          <w:rtl/>
        </w:rPr>
      </w:pPr>
      <w:bookmarkStart w:id="94" w:name="_Toc516503368"/>
      <w:r w:rsidRPr="00853370">
        <w:rPr>
          <w:rFonts w:ascii="David" w:hAnsi="David" w:cs="David" w:hint="cs"/>
          <w:b/>
          <w:bCs/>
          <w:rtl/>
        </w:rPr>
        <w:t xml:space="preserve">בחתימתנו אנו מאשרים כי </w:t>
      </w:r>
    </w:p>
    <w:p w14:paraId="5F7278F8" w14:textId="77777777" w:rsidR="00321C22" w:rsidRPr="00853370" w:rsidRDefault="00321C22" w:rsidP="00DA65AD">
      <w:pPr>
        <w:pStyle w:val="af4"/>
        <w:numPr>
          <w:ilvl w:val="0"/>
          <w:numId w:val="65"/>
        </w:numPr>
        <w:spacing w:line="360" w:lineRule="auto"/>
        <w:rPr>
          <w:rFonts w:ascii="David" w:hAnsi="David" w:cs="David"/>
          <w:b/>
          <w:bCs/>
        </w:rPr>
      </w:pPr>
      <w:r w:rsidRPr="00853370">
        <w:rPr>
          <w:rFonts w:ascii="David" w:hAnsi="David" w:cs="David" w:hint="cs"/>
          <w:b/>
          <w:bCs/>
          <w:rtl/>
        </w:rPr>
        <w:t xml:space="preserve">קראנו את כל הוראות המכרז, וכי כל סעיף במכרז מובן ומקובל עלינו, וכי המציע יהיה מנוע ומושתק מלעלות טענות כנגד תנאי המכרז מרגע הגשת הצעה זו. </w:t>
      </w:r>
    </w:p>
    <w:p w14:paraId="4597A4A9" w14:textId="77777777" w:rsidR="00321C22" w:rsidRPr="00853370" w:rsidRDefault="00321C22" w:rsidP="00DA65AD">
      <w:pPr>
        <w:pStyle w:val="af4"/>
        <w:numPr>
          <w:ilvl w:val="0"/>
          <w:numId w:val="65"/>
        </w:numPr>
        <w:spacing w:line="360" w:lineRule="auto"/>
        <w:rPr>
          <w:rFonts w:ascii="David" w:hAnsi="David" w:cs="David"/>
          <w:b/>
          <w:bCs/>
        </w:rPr>
      </w:pPr>
      <w:r w:rsidRPr="00853370">
        <w:rPr>
          <w:rFonts w:ascii="David" w:hAnsi="David" w:cs="David" w:hint="cs"/>
          <w:b/>
          <w:bCs/>
          <w:rtl/>
        </w:rPr>
        <w:t>הפרטים המופיעים בהצעה זו הם אמת, וכי המציע מסוגל ומתכוון לעמוד בכל פרט מהצעתו ובהוראת המכרז.</w:t>
      </w:r>
    </w:p>
    <w:p w14:paraId="19582EDB" w14:textId="77777777" w:rsidR="00321C22" w:rsidRDefault="00321C22" w:rsidP="00321C22">
      <w:pPr>
        <w:spacing w:line="360" w:lineRule="auto"/>
        <w:ind w:left="33"/>
        <w:rPr>
          <w:rFonts w:ascii="David" w:hAnsi="David" w:cs="David"/>
          <w:rtl/>
        </w:rPr>
      </w:pPr>
    </w:p>
    <w:p w14:paraId="670A49F1" w14:textId="77777777" w:rsidR="00321C22" w:rsidRPr="00853370" w:rsidRDefault="00321C22" w:rsidP="00321C22">
      <w:pPr>
        <w:spacing w:line="360" w:lineRule="auto"/>
        <w:ind w:left="33"/>
        <w:rPr>
          <w:rFonts w:ascii="David" w:hAnsi="David" w:cs="David"/>
          <w:rtl/>
        </w:rPr>
      </w:pPr>
    </w:p>
    <w:p w14:paraId="10C3A035"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3BE5DC2F"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7C3CC320" w14:textId="77777777" w:rsidR="00321C22" w:rsidRPr="00780937" w:rsidRDefault="00321C22" w:rsidP="00321C22">
      <w:pPr>
        <w:spacing w:line="360" w:lineRule="auto"/>
        <w:ind w:left="33"/>
        <w:rPr>
          <w:rFonts w:ascii="David" w:hAnsi="David" w:cs="David"/>
          <w:rtl/>
        </w:rPr>
      </w:pPr>
    </w:p>
    <w:p w14:paraId="42168A7A"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75CB3ADE"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109E3A9B" w14:textId="77777777" w:rsidR="00321C22" w:rsidRPr="00780937" w:rsidRDefault="00321C22" w:rsidP="00321C22">
      <w:pPr>
        <w:spacing w:line="360" w:lineRule="auto"/>
        <w:ind w:left="33"/>
        <w:rPr>
          <w:rFonts w:ascii="David" w:hAnsi="David" w:cs="David"/>
          <w:rtl/>
        </w:rPr>
      </w:pPr>
    </w:p>
    <w:p w14:paraId="213B0BC6"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713F7EFF" w14:textId="77777777"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2BF7F533" w14:textId="77777777" w:rsidR="00321C22" w:rsidRPr="00780937" w:rsidRDefault="00321C22" w:rsidP="00321C22">
      <w:pPr>
        <w:spacing w:line="360" w:lineRule="auto"/>
        <w:ind w:left="33"/>
        <w:rPr>
          <w:rFonts w:ascii="David" w:hAnsi="David" w:cs="David"/>
          <w:rtl/>
        </w:rPr>
      </w:pPr>
    </w:p>
    <w:p w14:paraId="6286630B" w14:textId="77777777" w:rsidR="00321C22" w:rsidRDefault="00321C22" w:rsidP="00321C22">
      <w:pPr>
        <w:rPr>
          <w:rFonts w:ascii="David" w:hAnsi="David" w:cs="David"/>
          <w:b/>
          <w:bCs/>
          <w:u w:val="single"/>
          <w:rtl/>
        </w:rPr>
      </w:pPr>
    </w:p>
    <w:bookmarkEnd w:id="94"/>
    <w:p w14:paraId="06A09903" w14:textId="77777777"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5A1ABBCA" w14:textId="77777777"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4EA31AF6" w14:textId="77777777" w:rsidR="00A152E4" w:rsidRDefault="00A152E4" w:rsidP="00A152E4">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 xml:space="preserve">כי החתומים לעיל </w:t>
      </w:r>
      <w:r w:rsidR="000A3B1D">
        <w:rPr>
          <w:rFonts w:ascii="David" w:hAnsi="David" w:cs="David" w:hint="cs"/>
          <w:rtl/>
        </w:rPr>
        <w:t xml:space="preserve">ביחד/לחוד </w:t>
      </w:r>
      <w:r w:rsidRPr="00A152E4">
        <w:rPr>
          <w:rFonts w:ascii="David" w:hAnsi="David" w:cs="David" w:hint="cs"/>
          <w:rtl/>
        </w:rPr>
        <w:t xml:space="preserve">על ההצעה במכרז,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מורש</w:t>
      </w:r>
      <w:r w:rsidRPr="00A152E4">
        <w:rPr>
          <w:rFonts w:ascii="David" w:hAnsi="David" w:cs="David" w:hint="cs"/>
          <w:rtl/>
        </w:rPr>
        <w:t>י</w:t>
      </w:r>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sidR="004E2BD7">
        <w:rPr>
          <w:rFonts w:ascii="David" w:hAnsi="David" w:cs="David" w:hint="cs"/>
          <w:rtl/>
        </w:rPr>
        <w:t xml:space="preserve"> </w:t>
      </w:r>
      <w:r w:rsidRPr="00A152E4">
        <w:rPr>
          <w:rFonts w:ascii="David" w:hAnsi="David" w:cs="David" w:hint="cs"/>
          <w:rtl/>
        </w:rPr>
        <w:t>__________ למכרז זה.</w:t>
      </w:r>
    </w:p>
    <w:p w14:paraId="0EAA8527" w14:textId="77777777" w:rsidR="00CF7C75" w:rsidRDefault="00CF7C75" w:rsidP="00A152E4">
      <w:pPr>
        <w:spacing w:line="360" w:lineRule="auto"/>
        <w:ind w:left="33"/>
        <w:jc w:val="center"/>
        <w:rPr>
          <w:rFonts w:ascii="David" w:hAnsi="David" w:cs="David"/>
          <w:rtl/>
        </w:rPr>
      </w:pPr>
    </w:p>
    <w:p w14:paraId="58214D2F" w14:textId="2419D91A" w:rsidR="00A152E4" w:rsidRPr="007C14F4" w:rsidRDefault="00A152E4" w:rsidP="00A152E4">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109ADEF7" w14:textId="77777777" w:rsidR="00A152E4" w:rsidRPr="007C14F4" w:rsidRDefault="00A152E4" w:rsidP="00A152E4">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14:paraId="38C4FAED" w14:textId="566060B2" w:rsidR="00CF7C75" w:rsidRPr="008D4F5B" w:rsidRDefault="00CF7C75" w:rsidP="00CF7C75">
      <w:pPr>
        <w:pStyle w:val="affffff7"/>
        <w:outlineLvl w:val="1"/>
        <w:rPr>
          <w:sz w:val="32"/>
          <w:szCs w:val="32"/>
          <w:u w:val="single"/>
        </w:rPr>
      </w:pPr>
      <w:bookmarkStart w:id="95" w:name="_Toc515804568"/>
      <w:bookmarkStart w:id="96" w:name="_Toc519073596"/>
      <w:bookmarkStart w:id="97" w:name="_Toc519073942"/>
      <w:r>
        <w:rPr>
          <w:rFonts w:hint="cs"/>
          <w:sz w:val="32"/>
          <w:szCs w:val="32"/>
          <w:u w:val="single"/>
          <w:rtl/>
        </w:rPr>
        <w:lastRenderedPageBreak/>
        <w:t xml:space="preserve">נספח 1 </w:t>
      </w:r>
      <w:r>
        <w:rPr>
          <w:sz w:val="32"/>
          <w:szCs w:val="32"/>
          <w:u w:val="single"/>
          <w:rtl/>
        </w:rPr>
        <w:t>–</w:t>
      </w:r>
      <w:r w:rsidRPr="008D4F5B">
        <w:rPr>
          <w:rFonts w:hint="cs"/>
          <w:sz w:val="32"/>
          <w:szCs w:val="32"/>
          <w:u w:val="single"/>
          <w:rtl/>
        </w:rPr>
        <w:t xml:space="preserve"> </w:t>
      </w:r>
      <w:r w:rsidRPr="00CF7C75">
        <w:rPr>
          <w:sz w:val="32"/>
          <w:szCs w:val="32"/>
          <w:u w:val="single"/>
          <w:rtl/>
        </w:rPr>
        <w:t>נסח חברה/ אישור ניהול תקין</w:t>
      </w:r>
    </w:p>
    <w:p w14:paraId="61A6F069" w14:textId="5C3C45A5" w:rsidR="00CF7C75" w:rsidRDefault="00CF7C75" w:rsidP="00CF7C75">
      <w:pPr>
        <w:pStyle w:val="affffff7"/>
        <w:jc w:val="left"/>
        <w:outlineLvl w:val="9"/>
        <w:rPr>
          <w:sz w:val="32"/>
          <w:szCs w:val="32"/>
          <w:u w:val="single"/>
          <w:rtl/>
        </w:rPr>
      </w:pPr>
    </w:p>
    <w:p w14:paraId="544DD9D4" w14:textId="77777777" w:rsidR="00CF7C75" w:rsidRDefault="00CF7C75" w:rsidP="00CF7C75">
      <w:pPr>
        <w:pStyle w:val="affffff7"/>
        <w:jc w:val="left"/>
        <w:outlineLvl w:val="1"/>
        <w:rPr>
          <w:sz w:val="32"/>
          <w:szCs w:val="32"/>
          <w:u w:val="single"/>
          <w:rtl/>
        </w:rPr>
        <w:sectPr w:rsidR="00CF7C75" w:rsidSect="00465DEE">
          <w:pgSz w:w="11906" w:h="16838" w:code="9"/>
          <w:pgMar w:top="1616" w:right="1826" w:bottom="1440" w:left="1800" w:header="709" w:footer="709" w:gutter="0"/>
          <w:cols w:space="708"/>
          <w:bidi/>
          <w:rtlGutter/>
          <w:docGrid w:linePitch="360"/>
        </w:sectPr>
      </w:pPr>
    </w:p>
    <w:p w14:paraId="77DE6FC6" w14:textId="722A1AAA" w:rsidR="008D4F5B" w:rsidRPr="008D4F5B" w:rsidRDefault="008D4F5B" w:rsidP="00CF7C75">
      <w:pPr>
        <w:pStyle w:val="affffff7"/>
        <w:jc w:val="both"/>
        <w:outlineLvl w:val="1"/>
        <w:rPr>
          <w:sz w:val="32"/>
          <w:szCs w:val="32"/>
          <w:u w:val="single"/>
        </w:rPr>
      </w:pPr>
      <w:r w:rsidRPr="008D4F5B">
        <w:rPr>
          <w:rFonts w:hint="cs"/>
          <w:sz w:val="32"/>
          <w:szCs w:val="32"/>
          <w:u w:val="single"/>
          <w:rtl/>
        </w:rPr>
        <w:lastRenderedPageBreak/>
        <w:t>נספח 2</w:t>
      </w:r>
      <w:r w:rsidR="00CF7C75">
        <w:rPr>
          <w:rFonts w:hint="cs"/>
          <w:sz w:val="32"/>
          <w:szCs w:val="32"/>
          <w:u w:val="single"/>
          <w:rtl/>
        </w:rPr>
        <w:t xml:space="preserve"> </w:t>
      </w:r>
      <w:r w:rsidR="00CF7C75">
        <w:rPr>
          <w:sz w:val="32"/>
          <w:szCs w:val="32"/>
          <w:u w:val="single"/>
          <w:rtl/>
        </w:rPr>
        <w:t>–</w:t>
      </w:r>
      <w:r w:rsidRPr="008D4F5B">
        <w:rPr>
          <w:rFonts w:hint="cs"/>
          <w:sz w:val="32"/>
          <w:szCs w:val="32"/>
          <w:u w:val="single"/>
          <w:rtl/>
        </w:rPr>
        <w:t xml:space="preserve"> </w:t>
      </w:r>
      <w:r w:rsidRPr="008D4F5B">
        <w:rPr>
          <w:sz w:val="32"/>
          <w:szCs w:val="32"/>
          <w:u w:val="single"/>
          <w:rtl/>
        </w:rPr>
        <w:t>הפתרון</w:t>
      </w:r>
      <w:r w:rsidR="00CF7C75">
        <w:rPr>
          <w:rFonts w:hint="cs"/>
          <w:sz w:val="32"/>
          <w:szCs w:val="32"/>
          <w:u w:val="single"/>
          <w:rtl/>
        </w:rPr>
        <w:t xml:space="preserve"> </w:t>
      </w:r>
      <w:r w:rsidRPr="008D4F5B">
        <w:rPr>
          <w:sz w:val="32"/>
          <w:szCs w:val="32"/>
          <w:u w:val="single"/>
          <w:rtl/>
        </w:rPr>
        <w:t>הנדרש והצגת המענה הטכנולוגי על ידי המציע</w:t>
      </w:r>
    </w:p>
    <w:p w14:paraId="2B72EF06" w14:textId="57F86560" w:rsidR="008D4F5B" w:rsidRDefault="008D4F5B" w:rsidP="00DA65AD">
      <w:pPr>
        <w:pStyle w:val="af4"/>
        <w:numPr>
          <w:ilvl w:val="1"/>
          <w:numId w:val="67"/>
        </w:numPr>
        <w:tabs>
          <w:tab w:val="left" w:pos="1050"/>
          <w:tab w:val="right" w:pos="1192"/>
        </w:tabs>
        <w:spacing w:before="240" w:after="240"/>
        <w:jc w:val="both"/>
        <w:rPr>
          <w:rFonts w:ascii="David" w:hAnsi="David" w:cs="David"/>
          <w:b/>
          <w:bCs/>
          <w:sz w:val="32"/>
          <w:szCs w:val="32"/>
        </w:rPr>
      </w:pPr>
      <w:r w:rsidRPr="00321E81">
        <w:rPr>
          <w:rFonts w:ascii="David" w:hAnsi="David" w:cs="David"/>
          <w:b/>
          <w:bCs/>
          <w:sz w:val="32"/>
          <w:szCs w:val="32"/>
          <w:rtl/>
        </w:rPr>
        <w:t xml:space="preserve">אופן המענה </w:t>
      </w:r>
      <w:r w:rsidR="00CF7C75" w:rsidRPr="00321E81">
        <w:rPr>
          <w:rFonts w:ascii="David" w:hAnsi="David" w:cs="David" w:hint="cs"/>
          <w:b/>
          <w:bCs/>
          <w:sz w:val="32"/>
          <w:szCs w:val="32"/>
          <w:rtl/>
        </w:rPr>
        <w:t>על נספח זה</w:t>
      </w:r>
    </w:p>
    <w:p w14:paraId="6F560B62" w14:textId="77777777" w:rsidR="00321E81" w:rsidRPr="00321E81" w:rsidRDefault="00321E81" w:rsidP="00321E81">
      <w:pPr>
        <w:pStyle w:val="af4"/>
        <w:tabs>
          <w:tab w:val="left" w:pos="1050"/>
          <w:tab w:val="right" w:pos="1192"/>
        </w:tabs>
        <w:spacing w:before="240" w:after="240"/>
        <w:ind w:left="792"/>
        <w:jc w:val="both"/>
        <w:rPr>
          <w:rFonts w:ascii="David" w:hAnsi="David" w:cs="David"/>
          <w:b/>
          <w:bCs/>
          <w:sz w:val="32"/>
          <w:szCs w:val="32"/>
          <w:rtl/>
        </w:rPr>
      </w:pPr>
    </w:p>
    <w:p w14:paraId="734888D3" w14:textId="565D49EB" w:rsidR="008D4F5B" w:rsidRPr="00596A93" w:rsidRDefault="008D4F5B" w:rsidP="00DA65AD">
      <w:pPr>
        <w:pStyle w:val="af4"/>
        <w:numPr>
          <w:ilvl w:val="0"/>
          <w:numId w:val="61"/>
        </w:numPr>
        <w:tabs>
          <w:tab w:val="right" w:pos="8280"/>
        </w:tabs>
        <w:spacing w:before="60" w:after="60" w:line="360" w:lineRule="auto"/>
        <w:ind w:right="0"/>
        <w:jc w:val="both"/>
        <w:rPr>
          <w:rFonts w:ascii="David" w:hAnsi="David" w:cs="David"/>
          <w:rtl/>
        </w:rPr>
      </w:pPr>
      <w:r w:rsidRPr="00596A93">
        <w:rPr>
          <w:rFonts w:ascii="David" w:hAnsi="David" w:cs="David"/>
          <w:rtl/>
        </w:rPr>
        <w:t>ב</w:t>
      </w:r>
      <w:r w:rsidR="00CF7C75">
        <w:rPr>
          <w:rFonts w:ascii="David" w:hAnsi="David" w:cs="David" w:hint="cs"/>
          <w:rtl/>
        </w:rPr>
        <w:t>נספח</w:t>
      </w:r>
      <w:r w:rsidRPr="00596A93">
        <w:rPr>
          <w:rFonts w:ascii="David" w:hAnsi="David" w:cs="David"/>
          <w:rtl/>
        </w:rPr>
        <w:t xml:space="preserve"> זה מפורטות הדרישות מהפתרון הרצוי. על המציע לפרט, בפירוט הנדרש את אופן מתן המענה לדרישות. </w:t>
      </w:r>
    </w:p>
    <w:p w14:paraId="40B60A14" w14:textId="77777777" w:rsidR="008D4F5B" w:rsidRPr="00596A93" w:rsidRDefault="008D4F5B" w:rsidP="00DA65AD">
      <w:pPr>
        <w:pStyle w:val="af4"/>
        <w:numPr>
          <w:ilvl w:val="0"/>
          <w:numId w:val="61"/>
        </w:numPr>
        <w:tabs>
          <w:tab w:val="right" w:pos="8280"/>
        </w:tabs>
        <w:spacing w:before="60" w:after="60" w:line="360" w:lineRule="auto"/>
        <w:ind w:right="0"/>
        <w:jc w:val="both"/>
        <w:rPr>
          <w:rFonts w:ascii="David" w:hAnsi="David" w:cs="David"/>
        </w:rPr>
      </w:pPr>
      <w:r w:rsidRPr="00596A93">
        <w:rPr>
          <w:rFonts w:ascii="David" w:hAnsi="David" w:cs="David"/>
          <w:rtl/>
        </w:rPr>
        <w:t>ניתן להוסיף מידע מעבר לנדרש כגון: הצעות ופתרונות יצירתיים, ובלבד שבסופו של דבר יינתן מענה ברור לדרישה, יודגשו התכונות העיקריות ויהיה ברור מה בדיוק מוצע, מה כבר קיים ומה מובטח / מוצע שיהיה. אם המידע רב, יש להוסיפו כנספח בסימון המתאים.</w:t>
      </w:r>
    </w:p>
    <w:p w14:paraId="22AD6BD2" w14:textId="77777777" w:rsidR="008D4F5B" w:rsidRPr="00EC7BB8" w:rsidRDefault="008D4F5B" w:rsidP="00DA65AD">
      <w:pPr>
        <w:pStyle w:val="af4"/>
        <w:numPr>
          <w:ilvl w:val="0"/>
          <w:numId w:val="61"/>
        </w:numPr>
        <w:tabs>
          <w:tab w:val="right" w:pos="8280"/>
        </w:tabs>
        <w:spacing w:before="60" w:after="60" w:line="360" w:lineRule="auto"/>
        <w:ind w:right="0"/>
        <w:jc w:val="both"/>
        <w:rPr>
          <w:rFonts w:ascii="David" w:hAnsi="David"/>
        </w:rPr>
      </w:pPr>
      <w:r w:rsidRPr="00596A93">
        <w:rPr>
          <w:rFonts w:ascii="David" w:hAnsi="David" w:cs="David"/>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p>
    <w:p w14:paraId="720E26DC" w14:textId="77777777" w:rsidR="008D4F5B" w:rsidRPr="00B63569" w:rsidRDefault="008D4F5B" w:rsidP="008D4F5B">
      <w:pPr>
        <w:pStyle w:val="af4"/>
        <w:spacing w:before="60" w:after="60" w:line="360" w:lineRule="auto"/>
        <w:ind w:left="360" w:right="360"/>
        <w:jc w:val="both"/>
        <w:rPr>
          <w:rFonts w:ascii="David" w:hAnsi="David"/>
          <w:rtl/>
        </w:rPr>
      </w:pPr>
    </w:p>
    <w:p w14:paraId="23F5C261" w14:textId="77777777" w:rsidR="008D4F5B" w:rsidRPr="00EC7BB8" w:rsidRDefault="008D4F5B" w:rsidP="00DA65AD">
      <w:pPr>
        <w:pStyle w:val="af4"/>
        <w:numPr>
          <w:ilvl w:val="1"/>
          <w:numId w:val="67"/>
        </w:numPr>
        <w:tabs>
          <w:tab w:val="left" w:pos="1050"/>
          <w:tab w:val="right" w:pos="1192"/>
        </w:tabs>
        <w:spacing w:before="240" w:after="240"/>
        <w:jc w:val="both"/>
        <w:rPr>
          <w:rFonts w:ascii="David" w:hAnsi="David" w:cs="David"/>
          <w:b/>
          <w:bCs/>
          <w:vanish/>
          <w:sz w:val="32"/>
          <w:szCs w:val="32"/>
          <w:rtl/>
        </w:rPr>
      </w:pPr>
      <w:bookmarkStart w:id="98" w:name="_Toc519073248"/>
      <w:bookmarkStart w:id="99" w:name="_Toc519073585"/>
      <w:bookmarkStart w:id="100" w:name="_Toc519073880"/>
      <w:bookmarkStart w:id="101" w:name="_Toc519073931"/>
      <w:bookmarkEnd w:id="98"/>
      <w:bookmarkEnd w:id="99"/>
      <w:bookmarkEnd w:id="100"/>
      <w:bookmarkEnd w:id="101"/>
      <w:r w:rsidRPr="00EC7BB8">
        <w:rPr>
          <w:rFonts w:ascii="David" w:hAnsi="David" w:cs="David"/>
          <w:b/>
          <w:bCs/>
          <w:sz w:val="32"/>
          <w:szCs w:val="32"/>
          <w:rtl/>
        </w:rPr>
        <w:t>תיאור הפתרון ה</w:t>
      </w:r>
      <w:r w:rsidRPr="00EC7BB8">
        <w:rPr>
          <w:rFonts w:ascii="David" w:hAnsi="David" w:cs="David" w:hint="eastAsia"/>
          <w:b/>
          <w:bCs/>
          <w:sz w:val="32"/>
          <w:szCs w:val="32"/>
          <w:rtl/>
        </w:rPr>
        <w:t>מוצע</w:t>
      </w:r>
    </w:p>
    <w:p w14:paraId="05984CB0" w14:textId="77777777" w:rsidR="008D4F5B" w:rsidRPr="008D4F5B" w:rsidRDefault="008D4F5B" w:rsidP="00DA65AD">
      <w:pPr>
        <w:pStyle w:val="33"/>
        <w:numPr>
          <w:ilvl w:val="2"/>
          <w:numId w:val="67"/>
        </w:numPr>
        <w:tabs>
          <w:tab w:val="clear" w:pos="1050"/>
          <w:tab w:val="left" w:pos="767"/>
        </w:tabs>
        <w:spacing w:before="120" w:after="120" w:line="360" w:lineRule="auto"/>
        <w:ind w:left="483" w:hanging="646"/>
        <w:jc w:val="both"/>
        <w:outlineLvl w:val="9"/>
        <w:rPr>
          <w:rStyle w:val="Normal20"/>
          <w:rFonts w:ascii="David" w:hAnsi="David"/>
        </w:rPr>
      </w:pPr>
    </w:p>
    <w:p w14:paraId="6D34ED55" w14:textId="16819E08" w:rsidR="008D4F5B" w:rsidRPr="00EC7BB8" w:rsidRDefault="008D4F5B" w:rsidP="00DA65AD">
      <w:pPr>
        <w:pStyle w:val="33"/>
        <w:numPr>
          <w:ilvl w:val="2"/>
          <w:numId w:val="66"/>
        </w:numPr>
        <w:tabs>
          <w:tab w:val="clear" w:pos="1050"/>
          <w:tab w:val="left" w:pos="767"/>
        </w:tabs>
        <w:spacing w:before="120" w:after="120" w:line="360" w:lineRule="auto"/>
        <w:ind w:left="767" w:hanging="709"/>
        <w:jc w:val="both"/>
        <w:outlineLvl w:val="9"/>
        <w:rPr>
          <w:rStyle w:val="Normal20"/>
          <w:rFonts w:ascii="David" w:hAnsi="David"/>
        </w:rPr>
      </w:pPr>
      <w:r w:rsidRPr="00644FBA">
        <w:rPr>
          <w:rStyle w:val="Normal20"/>
          <w:rFonts w:ascii="David" w:hAnsi="David"/>
          <w:b w:val="0"/>
          <w:bCs w:val="0"/>
          <w:rtl/>
        </w:rPr>
        <w:t>על המציע לציין את רמת</w:t>
      </w:r>
      <w:r>
        <w:rPr>
          <w:rStyle w:val="Normal20"/>
          <w:rFonts w:ascii="David" w:hAnsi="David" w:hint="cs"/>
          <w:b w:val="0"/>
          <w:bCs w:val="0"/>
          <w:rtl/>
        </w:rPr>
        <w:t xml:space="preserve"> ואופן</w:t>
      </w:r>
      <w:r w:rsidRPr="00644FBA">
        <w:rPr>
          <w:rStyle w:val="Normal20"/>
          <w:rFonts w:ascii="David" w:hAnsi="David"/>
          <w:b w:val="0"/>
          <w:bCs w:val="0"/>
          <w:rtl/>
        </w:rPr>
        <w:t xml:space="preserve"> התמיכה בסעיפי הדרישות הבאים, כולם או חלקם. המציע מוזמן לפרט יכולות נוספות הנתמכות במוצר ועש</w:t>
      </w:r>
      <w:r>
        <w:rPr>
          <w:rStyle w:val="Normal20"/>
          <w:rFonts w:ascii="David" w:hAnsi="David" w:hint="cs"/>
          <w:b w:val="0"/>
          <w:bCs w:val="0"/>
          <w:rtl/>
        </w:rPr>
        <w:t>ו</w:t>
      </w:r>
      <w:r w:rsidRPr="00644FBA">
        <w:rPr>
          <w:rStyle w:val="Normal20"/>
          <w:rFonts w:ascii="David" w:hAnsi="David"/>
          <w:b w:val="0"/>
          <w:bCs w:val="0"/>
          <w:rtl/>
        </w:rPr>
        <w:t>יות להעשיר את הדרישה</w:t>
      </w:r>
      <w:r w:rsidRPr="00EC7BB8">
        <w:rPr>
          <w:rStyle w:val="Normal20"/>
          <w:rFonts w:ascii="David" w:hAnsi="David"/>
          <w:rtl/>
        </w:rPr>
        <w:t>:</w:t>
      </w:r>
    </w:p>
    <w:p w14:paraId="2281D9FB" w14:textId="77777777" w:rsidR="008D4F5B" w:rsidRPr="00B63569" w:rsidRDefault="008D4F5B" w:rsidP="00DA65AD">
      <w:pPr>
        <w:pStyle w:val="43"/>
        <w:numPr>
          <w:ilvl w:val="3"/>
          <w:numId w:val="66"/>
        </w:numPr>
        <w:jc w:val="both"/>
        <w:outlineLvl w:val="9"/>
        <w:rPr>
          <w:rFonts w:ascii="David" w:hAnsi="David"/>
        </w:rPr>
      </w:pPr>
      <w:r w:rsidRPr="00B63569">
        <w:rPr>
          <w:rFonts w:ascii="David" w:hAnsi="David"/>
          <w:rtl/>
        </w:rPr>
        <w:t>ערוץ המייל:</w:t>
      </w:r>
    </w:p>
    <w:p w14:paraId="6A942EA6" w14:textId="77777777" w:rsidR="008D4F5B" w:rsidRPr="00B63569" w:rsidRDefault="008D4F5B" w:rsidP="00DA65AD">
      <w:pPr>
        <w:pStyle w:val="43"/>
        <w:numPr>
          <w:ilvl w:val="4"/>
          <w:numId w:val="66"/>
        </w:numPr>
        <w:tabs>
          <w:tab w:val="clear" w:pos="1759"/>
          <w:tab w:val="left" w:pos="2326"/>
        </w:tabs>
        <w:ind w:left="1617" w:hanging="933"/>
        <w:jc w:val="both"/>
        <w:outlineLvl w:val="9"/>
        <w:rPr>
          <w:rFonts w:ascii="David" w:hAnsi="David"/>
        </w:rPr>
      </w:pPr>
      <w:r w:rsidRPr="00B63569">
        <w:rPr>
          <w:rFonts w:ascii="David" w:hAnsi="David"/>
          <w:rtl/>
        </w:rPr>
        <w:t xml:space="preserve">המטרה הנה יצירת תמונת מצב החושפת פערי אבטחת מידע בחוסן ההגנתי של שרשרת אספקת המייל בארגון (לרבות: </w:t>
      </w:r>
      <w:r w:rsidRPr="00B63569">
        <w:rPr>
          <w:rFonts w:ascii="David" w:hAnsi="David"/>
        </w:rPr>
        <w:t>Exploit Kits, Malware, Ransomware</w:t>
      </w:r>
      <w:r w:rsidRPr="00B63569">
        <w:rPr>
          <w:rFonts w:ascii="David" w:hAnsi="David"/>
          <w:rtl/>
        </w:rPr>
        <w:t>)</w:t>
      </w:r>
    </w:p>
    <w:p w14:paraId="51CE868C" w14:textId="77777777" w:rsidR="008D4F5B" w:rsidRPr="00B63569" w:rsidRDefault="008D4F5B" w:rsidP="00DA65AD">
      <w:pPr>
        <w:pStyle w:val="43"/>
        <w:numPr>
          <w:ilvl w:val="4"/>
          <w:numId w:val="66"/>
        </w:numPr>
        <w:tabs>
          <w:tab w:val="clear" w:pos="1759"/>
          <w:tab w:val="left" w:pos="2326"/>
        </w:tabs>
        <w:ind w:left="1617" w:hanging="933"/>
        <w:jc w:val="both"/>
        <w:outlineLvl w:val="9"/>
        <w:rPr>
          <w:rFonts w:ascii="David" w:hAnsi="David"/>
          <w:rtl/>
        </w:rPr>
      </w:pPr>
      <w:r w:rsidRPr="00B63569">
        <w:rPr>
          <w:rFonts w:ascii="David" w:hAnsi="David"/>
          <w:rtl/>
        </w:rPr>
        <w:t xml:space="preserve">על המציע לפרט את אופן המענה לדרישה ואת יכולות הפתרון בהיבטי יכולת בדיקת חדירות של נוזקות במגוון שיטות על ערוץ המייל הארגוני באופן רציף ו/או מחזורי. </w:t>
      </w:r>
    </w:p>
    <w:p w14:paraId="7B0C8671" w14:textId="77777777" w:rsidR="008D4F5B" w:rsidRPr="00B63569" w:rsidRDefault="008D4F5B" w:rsidP="00DA65AD">
      <w:pPr>
        <w:pStyle w:val="43"/>
        <w:numPr>
          <w:ilvl w:val="3"/>
          <w:numId w:val="66"/>
        </w:numPr>
        <w:jc w:val="both"/>
        <w:outlineLvl w:val="9"/>
        <w:rPr>
          <w:rFonts w:ascii="David" w:hAnsi="David"/>
        </w:rPr>
      </w:pPr>
      <w:r w:rsidRPr="00B63569">
        <w:rPr>
          <w:rFonts w:ascii="David" w:hAnsi="David"/>
          <w:rtl/>
        </w:rPr>
        <w:t>גלישה באינטרנט</w:t>
      </w:r>
      <w:r>
        <w:rPr>
          <w:rFonts w:ascii="David" w:hAnsi="David" w:hint="cs"/>
          <w:rtl/>
        </w:rPr>
        <w:t>:</w:t>
      </w:r>
    </w:p>
    <w:p w14:paraId="2A8E983C" w14:textId="77777777" w:rsidR="008D4F5B" w:rsidRPr="00B63569" w:rsidRDefault="008D4F5B" w:rsidP="00DA65AD">
      <w:pPr>
        <w:pStyle w:val="43"/>
        <w:numPr>
          <w:ilvl w:val="4"/>
          <w:numId w:val="66"/>
        </w:numPr>
        <w:tabs>
          <w:tab w:val="clear" w:pos="1759"/>
          <w:tab w:val="left" w:pos="2326"/>
        </w:tabs>
        <w:ind w:left="1617" w:hanging="933"/>
        <w:jc w:val="both"/>
        <w:outlineLvl w:val="9"/>
        <w:rPr>
          <w:rFonts w:ascii="David" w:hAnsi="David"/>
        </w:rPr>
      </w:pPr>
      <w:r w:rsidRPr="00B63569">
        <w:rPr>
          <w:rFonts w:ascii="David" w:hAnsi="David"/>
          <w:rtl/>
        </w:rPr>
        <w:t>המטרה הנה יצירת תמונת מצב החושפת פערי אבטחת מידע בחוסן ההגנתי של שרשרת אספקת הגלישה באינטרנט של משתמשי הארגון (לרבות:</w:t>
      </w:r>
      <w:r w:rsidRPr="00B63569">
        <w:rPr>
          <w:rFonts w:ascii="David" w:hAnsi="David"/>
        </w:rPr>
        <w:t>Phishing/Malicious URL</w:t>
      </w:r>
      <w:r w:rsidRPr="00B63569">
        <w:rPr>
          <w:rFonts w:ascii="David" w:hAnsi="David"/>
          <w:rtl/>
        </w:rPr>
        <w:t xml:space="preserve">, </w:t>
      </w:r>
      <w:r w:rsidRPr="00B63569">
        <w:rPr>
          <w:rFonts w:ascii="David" w:hAnsi="David"/>
        </w:rPr>
        <w:t>Downloadable Malicious Files</w:t>
      </w:r>
      <w:r w:rsidRPr="00B63569">
        <w:rPr>
          <w:rFonts w:ascii="David" w:hAnsi="David"/>
          <w:rtl/>
        </w:rPr>
        <w:t>).</w:t>
      </w:r>
    </w:p>
    <w:p w14:paraId="3B7300F3" w14:textId="77777777" w:rsidR="008D4F5B" w:rsidRPr="00B63569" w:rsidRDefault="008D4F5B" w:rsidP="00DA65AD">
      <w:pPr>
        <w:pStyle w:val="43"/>
        <w:numPr>
          <w:ilvl w:val="4"/>
          <w:numId w:val="66"/>
        </w:numPr>
        <w:tabs>
          <w:tab w:val="clear" w:pos="1759"/>
          <w:tab w:val="left" w:pos="2326"/>
        </w:tabs>
        <w:ind w:left="1617" w:hanging="933"/>
        <w:jc w:val="both"/>
        <w:outlineLvl w:val="9"/>
        <w:rPr>
          <w:rFonts w:ascii="David" w:hAnsi="David"/>
        </w:rPr>
      </w:pPr>
      <w:r w:rsidRPr="00B63569">
        <w:rPr>
          <w:rFonts w:ascii="David" w:hAnsi="David"/>
          <w:rtl/>
        </w:rPr>
        <w:t>על המציע לפרט את אופן המענה לדרישה ואת יכולות הפתרון בהיבטי יכולת בדיקת החוסן של ערוץ הגלישה של המשתמשים הארגוניים מפני מגוון נוזקות באתרים באופן רציף ו/או מחזורי.</w:t>
      </w:r>
    </w:p>
    <w:p w14:paraId="45F84B3C" w14:textId="77777777" w:rsidR="008D4F5B" w:rsidRPr="00B63569" w:rsidRDefault="008D4F5B" w:rsidP="00DA65AD">
      <w:pPr>
        <w:pStyle w:val="43"/>
        <w:numPr>
          <w:ilvl w:val="3"/>
          <w:numId w:val="66"/>
        </w:numPr>
        <w:jc w:val="both"/>
        <w:outlineLvl w:val="9"/>
        <w:rPr>
          <w:rFonts w:ascii="David" w:hAnsi="David"/>
        </w:rPr>
      </w:pPr>
      <w:r w:rsidRPr="00B63569">
        <w:rPr>
          <w:rFonts w:ascii="David" w:hAnsi="David"/>
          <w:rtl/>
        </w:rPr>
        <w:t>בדיקת תנועה רוחבית ברשת הארגונית (</w:t>
      </w:r>
      <w:r w:rsidRPr="00B63569">
        <w:rPr>
          <w:rFonts w:ascii="David" w:hAnsi="David"/>
        </w:rPr>
        <w:t>Lateral Movement Test</w:t>
      </w:r>
      <w:r w:rsidRPr="00B63569">
        <w:rPr>
          <w:rFonts w:ascii="David" w:hAnsi="David"/>
          <w:rtl/>
        </w:rPr>
        <w:t>)</w:t>
      </w:r>
      <w:r>
        <w:rPr>
          <w:rFonts w:ascii="David" w:hAnsi="David" w:hint="cs"/>
          <w:rtl/>
        </w:rPr>
        <w:t>:</w:t>
      </w:r>
    </w:p>
    <w:p w14:paraId="616B1848" w14:textId="77777777" w:rsidR="008D4F5B" w:rsidRPr="00B63569" w:rsidRDefault="008D4F5B" w:rsidP="00DA65AD">
      <w:pPr>
        <w:pStyle w:val="43"/>
        <w:numPr>
          <w:ilvl w:val="4"/>
          <w:numId w:val="66"/>
        </w:numPr>
        <w:tabs>
          <w:tab w:val="clear" w:pos="1759"/>
        </w:tabs>
        <w:ind w:left="1617" w:hanging="933"/>
        <w:jc w:val="both"/>
        <w:outlineLvl w:val="9"/>
        <w:rPr>
          <w:rFonts w:ascii="David" w:hAnsi="David"/>
        </w:rPr>
      </w:pPr>
      <w:r w:rsidRPr="00B63569">
        <w:rPr>
          <w:rFonts w:ascii="David" w:hAnsi="David"/>
          <w:rtl/>
        </w:rPr>
        <w:lastRenderedPageBreak/>
        <w:t xml:space="preserve">המטרה הנה יצירת תמונת מצב החושפת פערי אבטחת מידע בחוסן ההגנתי של מדיניות ההרשאות </w:t>
      </w:r>
      <w:r>
        <w:rPr>
          <w:rFonts w:ascii="David" w:hAnsi="David" w:hint="cs"/>
          <w:rtl/>
        </w:rPr>
        <w:t>(</w:t>
      </w:r>
      <w:r w:rsidRPr="00B63569">
        <w:rPr>
          <w:rFonts w:ascii="David" w:hAnsi="David"/>
        </w:rPr>
        <w:t>Privileges</w:t>
      </w:r>
      <w:r w:rsidRPr="00B63569">
        <w:rPr>
          <w:rFonts w:ascii="David" w:hAnsi="David"/>
          <w:rtl/>
        </w:rPr>
        <w:t>) של משתמשי הארגון והיכולת לניצולן לרעה.</w:t>
      </w:r>
    </w:p>
    <w:p w14:paraId="648F7A0A" w14:textId="77777777" w:rsidR="008D4F5B" w:rsidRPr="00B63569" w:rsidRDefault="008D4F5B" w:rsidP="00DA65AD">
      <w:pPr>
        <w:pStyle w:val="43"/>
        <w:numPr>
          <w:ilvl w:val="4"/>
          <w:numId w:val="66"/>
        </w:numPr>
        <w:tabs>
          <w:tab w:val="clear" w:pos="1759"/>
        </w:tabs>
        <w:ind w:left="1617" w:hanging="933"/>
        <w:jc w:val="both"/>
        <w:outlineLvl w:val="9"/>
        <w:rPr>
          <w:rFonts w:ascii="David" w:hAnsi="David"/>
        </w:rPr>
      </w:pPr>
      <w:r w:rsidRPr="00B63569">
        <w:rPr>
          <w:rFonts w:ascii="David" w:hAnsi="David"/>
          <w:rtl/>
        </w:rPr>
        <w:t xml:space="preserve">על המציע לפרט את אופן המענה לדרישה ואת יכולות הפתרון בהיבטי מנגנוני בדיקת יכולת התנועה ברשת הארגונית לסביבת </w:t>
      </w:r>
      <w:r w:rsidRPr="00B63569">
        <w:rPr>
          <w:rFonts w:ascii="David" w:hAnsi="David"/>
        </w:rPr>
        <w:t>Windows Domain</w:t>
      </w:r>
      <w:r w:rsidRPr="00B63569">
        <w:rPr>
          <w:rFonts w:ascii="David" w:hAnsi="David"/>
          <w:rtl/>
        </w:rPr>
        <w:t>, לסוגי משתמשים שונים בניגוד למדיניות הארגון לגבי ההרשאות גישה של אותם סוגי משתמשים.</w:t>
      </w:r>
    </w:p>
    <w:p w14:paraId="6F49C372" w14:textId="77777777" w:rsidR="008D4F5B" w:rsidRPr="00B63569" w:rsidRDefault="008D4F5B" w:rsidP="00DA65AD">
      <w:pPr>
        <w:pStyle w:val="43"/>
        <w:numPr>
          <w:ilvl w:val="3"/>
          <w:numId w:val="66"/>
        </w:numPr>
        <w:jc w:val="both"/>
        <w:outlineLvl w:val="9"/>
        <w:rPr>
          <w:rFonts w:ascii="David" w:hAnsi="David"/>
        </w:rPr>
      </w:pPr>
      <w:r w:rsidRPr="00B63569">
        <w:rPr>
          <w:rFonts w:ascii="David" w:hAnsi="David"/>
          <w:rtl/>
        </w:rPr>
        <w:t>דלף מידע (</w:t>
      </w:r>
      <w:r w:rsidRPr="00B63569">
        <w:rPr>
          <w:rFonts w:ascii="David" w:hAnsi="David"/>
        </w:rPr>
        <w:t>Data leakage</w:t>
      </w:r>
      <w:r w:rsidRPr="00B63569">
        <w:rPr>
          <w:rFonts w:ascii="David" w:hAnsi="David"/>
          <w:rtl/>
        </w:rPr>
        <w:t>):</w:t>
      </w:r>
    </w:p>
    <w:p w14:paraId="7BDBE93E" w14:textId="77777777" w:rsidR="008D4F5B" w:rsidRPr="00B63569" w:rsidRDefault="008D4F5B" w:rsidP="00DA65AD">
      <w:pPr>
        <w:pStyle w:val="43"/>
        <w:numPr>
          <w:ilvl w:val="4"/>
          <w:numId w:val="66"/>
        </w:numPr>
        <w:tabs>
          <w:tab w:val="clear" w:pos="1759"/>
          <w:tab w:val="left" w:pos="2043"/>
        </w:tabs>
        <w:ind w:left="1617" w:hanging="933"/>
        <w:jc w:val="both"/>
        <w:outlineLvl w:val="9"/>
        <w:rPr>
          <w:rFonts w:ascii="David" w:hAnsi="David"/>
        </w:rPr>
      </w:pPr>
      <w:r w:rsidRPr="00B63569">
        <w:rPr>
          <w:rFonts w:ascii="David" w:hAnsi="David"/>
          <w:rtl/>
        </w:rPr>
        <w:t>המטרה הנה יצירת תמונת מצב החושפת פערי אבטחת מידע בחוסן ההגנתי של שרשרת ערוצי התקשורת היוצאת של משתמשי הארגון (כגון: ערוץ המייל)</w:t>
      </w:r>
    </w:p>
    <w:p w14:paraId="3E8FE10A" w14:textId="77777777" w:rsidR="008D4F5B" w:rsidRPr="00B63569" w:rsidRDefault="008D4F5B" w:rsidP="00DA65AD">
      <w:pPr>
        <w:pStyle w:val="43"/>
        <w:numPr>
          <w:ilvl w:val="4"/>
          <w:numId w:val="66"/>
        </w:numPr>
        <w:tabs>
          <w:tab w:val="clear" w:pos="1759"/>
          <w:tab w:val="left" w:pos="2043"/>
        </w:tabs>
        <w:ind w:left="1617" w:hanging="933"/>
        <w:jc w:val="both"/>
        <w:outlineLvl w:val="9"/>
        <w:rPr>
          <w:rFonts w:ascii="David" w:hAnsi="David"/>
          <w:rtl/>
        </w:rPr>
      </w:pPr>
      <w:r w:rsidRPr="00B63569">
        <w:rPr>
          <w:rFonts w:ascii="David" w:hAnsi="David"/>
          <w:rtl/>
        </w:rPr>
        <w:t>על המציע לפרט את אופן המענה לדרישה ואת יכולות הפתרון בהיבטי יכולת בדיקת החוסן מערכות הארגון מהזלגת מידע רגיש ע"י משתמשים (באופן תמים או במזיד) או ע"י נוזקות מחוץ לארגון.</w:t>
      </w:r>
    </w:p>
    <w:p w14:paraId="30B91DAB" w14:textId="77777777" w:rsidR="008D4F5B" w:rsidRPr="00B63569" w:rsidRDefault="008D4F5B" w:rsidP="00DA65AD">
      <w:pPr>
        <w:pStyle w:val="43"/>
        <w:numPr>
          <w:ilvl w:val="3"/>
          <w:numId w:val="66"/>
        </w:numPr>
        <w:jc w:val="both"/>
        <w:outlineLvl w:val="9"/>
        <w:rPr>
          <w:rFonts w:ascii="David" w:hAnsi="David"/>
        </w:rPr>
      </w:pPr>
      <w:r w:rsidRPr="00B63569">
        <w:rPr>
          <w:rFonts w:ascii="David" w:hAnsi="David"/>
          <w:rtl/>
        </w:rPr>
        <w:t>בדיקת רשת רציפה ואוטומטית (</w:t>
      </w:r>
      <w:r w:rsidRPr="00B63569">
        <w:rPr>
          <w:rFonts w:ascii="David" w:hAnsi="David"/>
        </w:rPr>
        <w:t>Whitebox</w:t>
      </w:r>
      <w:r w:rsidRPr="00B63569">
        <w:rPr>
          <w:rFonts w:ascii="David" w:hAnsi="David"/>
          <w:rtl/>
        </w:rPr>
        <w:t>):</w:t>
      </w:r>
    </w:p>
    <w:p w14:paraId="48B3E537" w14:textId="77777777" w:rsidR="008D4F5B" w:rsidRPr="00B63569" w:rsidRDefault="008D4F5B" w:rsidP="00DA65AD">
      <w:pPr>
        <w:pStyle w:val="43"/>
        <w:numPr>
          <w:ilvl w:val="4"/>
          <w:numId w:val="66"/>
        </w:numPr>
        <w:tabs>
          <w:tab w:val="clear" w:pos="1759"/>
          <w:tab w:val="left" w:pos="2326"/>
        </w:tabs>
        <w:ind w:left="1617" w:hanging="933"/>
        <w:jc w:val="both"/>
        <w:outlineLvl w:val="9"/>
        <w:rPr>
          <w:rFonts w:ascii="David" w:hAnsi="David"/>
        </w:rPr>
      </w:pPr>
      <w:r w:rsidRPr="00B63569">
        <w:rPr>
          <w:rFonts w:ascii="David" w:hAnsi="David"/>
          <w:rtl/>
        </w:rPr>
        <w:t>המטרה הנה יצירת תמונת מצב ויזואלית החושפת ומצביעה על פערים בחוסן ההגנתי של כלל מרכיבי הרשת הארגונית על החולשות שלהם, המשרטטים מסלולי תקיפה אפשריים והמלצה על הנדרש על מנת לנטרל אותם (צמתי סיכון)</w:t>
      </w:r>
      <w:r>
        <w:rPr>
          <w:rFonts w:ascii="David" w:hAnsi="David" w:hint="cs"/>
          <w:rtl/>
        </w:rPr>
        <w:t>.</w:t>
      </w:r>
    </w:p>
    <w:p w14:paraId="386D3C62" w14:textId="77777777" w:rsidR="008D4F5B" w:rsidRPr="00B63569" w:rsidRDefault="008D4F5B" w:rsidP="00DA65AD">
      <w:pPr>
        <w:pStyle w:val="43"/>
        <w:numPr>
          <w:ilvl w:val="4"/>
          <w:numId w:val="66"/>
        </w:numPr>
        <w:tabs>
          <w:tab w:val="clear" w:pos="1759"/>
          <w:tab w:val="left" w:pos="2326"/>
        </w:tabs>
        <w:ind w:left="1617" w:hanging="933"/>
        <w:jc w:val="both"/>
        <w:outlineLvl w:val="9"/>
        <w:rPr>
          <w:rFonts w:ascii="David" w:hAnsi="David"/>
          <w:rtl/>
        </w:rPr>
      </w:pPr>
      <w:r w:rsidRPr="00B63569">
        <w:rPr>
          <w:rFonts w:ascii="David" w:hAnsi="David"/>
          <w:rtl/>
        </w:rPr>
        <w:t>על המציע לפרט את אופן המענה לדרישה ואת יכולות הפתרון בהיבטי זיהוי כל מסלולי התקיפה האפשריים בתוך הרשת הארגונית, כולל סניפים מרוחקים, לרבות לגבי היכולות הבאות:</w:t>
      </w:r>
    </w:p>
    <w:p w14:paraId="51B2476E" w14:textId="77777777" w:rsidR="008D4F5B" w:rsidRPr="00B63569" w:rsidRDefault="008D4F5B" w:rsidP="00DA65AD">
      <w:pPr>
        <w:pStyle w:val="2"/>
        <w:numPr>
          <w:ilvl w:val="3"/>
          <w:numId w:val="56"/>
        </w:numPr>
        <w:tabs>
          <w:tab w:val="clear" w:pos="625"/>
        </w:tabs>
        <w:ind w:left="1901" w:hanging="284"/>
        <w:rPr>
          <w:rFonts w:ascii="David" w:hAnsi="David"/>
          <w:rtl/>
        </w:rPr>
      </w:pPr>
      <w:r w:rsidRPr="00B63569">
        <w:rPr>
          <w:rFonts w:ascii="David" w:hAnsi="David"/>
          <w:rtl/>
        </w:rPr>
        <w:t>ביצוע סריקה רציפה לאיתור וזיהוי כלל הנכסים ברשת הארגונית על התכונות שלהם. כל זאת באופן שלא יפריע לביצועי הרשת בשוטף.</w:t>
      </w:r>
    </w:p>
    <w:p w14:paraId="3F6B19E8" w14:textId="77777777" w:rsidR="008D4F5B" w:rsidRPr="00B63569" w:rsidRDefault="008D4F5B" w:rsidP="00DA65AD">
      <w:pPr>
        <w:pStyle w:val="2"/>
        <w:numPr>
          <w:ilvl w:val="3"/>
          <w:numId w:val="56"/>
        </w:numPr>
        <w:tabs>
          <w:tab w:val="clear" w:pos="625"/>
        </w:tabs>
        <w:ind w:left="1901" w:hanging="284"/>
        <w:rPr>
          <w:rFonts w:ascii="David" w:hAnsi="David"/>
          <w:rtl/>
        </w:rPr>
      </w:pPr>
      <w:r w:rsidRPr="00B63569">
        <w:rPr>
          <w:rFonts w:ascii="David" w:hAnsi="David"/>
          <w:rtl/>
        </w:rPr>
        <w:t xml:space="preserve">איתור וזיהוי החולשות הקיימות בשרתים ותחנות הקצה. על בסיס נתוני החולשות להתעדכן באופן תדיר. מתן ממשק עצמאי בידי </w:t>
      </w:r>
      <w:r w:rsidRPr="00B63569">
        <w:rPr>
          <w:rFonts w:ascii="David" w:hAnsi="David"/>
        </w:rPr>
        <w:t>MSSP</w:t>
      </w:r>
      <w:r>
        <w:rPr>
          <w:rFonts w:ascii="David" w:hAnsi="David" w:hint="cs"/>
          <w:rtl/>
        </w:rPr>
        <w:t xml:space="preserve"> </w:t>
      </w:r>
      <w:r w:rsidRPr="00B63569">
        <w:rPr>
          <w:rFonts w:ascii="David" w:hAnsi="David"/>
          <w:rtl/>
        </w:rPr>
        <w:t>לעדכון בסיס נתונים זה.</w:t>
      </w:r>
    </w:p>
    <w:p w14:paraId="0ACDB60C" w14:textId="77777777" w:rsidR="008D4F5B" w:rsidRPr="00B63569" w:rsidRDefault="008D4F5B" w:rsidP="00DA65AD">
      <w:pPr>
        <w:pStyle w:val="2"/>
        <w:numPr>
          <w:ilvl w:val="3"/>
          <w:numId w:val="56"/>
        </w:numPr>
        <w:tabs>
          <w:tab w:val="clear" w:pos="625"/>
        </w:tabs>
        <w:ind w:left="1901" w:hanging="284"/>
        <w:rPr>
          <w:rFonts w:ascii="David" w:hAnsi="David"/>
          <w:rtl/>
        </w:rPr>
      </w:pPr>
      <w:r w:rsidRPr="00B63569">
        <w:rPr>
          <w:rFonts w:ascii="David" w:hAnsi="David"/>
          <w:rtl/>
        </w:rPr>
        <w:t>חישוב והצגה של מסלולי תקיפה אפשריים ברשת, על בסיס החולשות המאותרות והגדרת התצורה של הרכיבים ברשת, באופן ויזואלי המשרטט את נתיב החדירה האפשרי לחיווי הצמתים הקריטיים לכל מסלול חדירה.</w:t>
      </w:r>
    </w:p>
    <w:p w14:paraId="10CD98E5" w14:textId="77777777" w:rsidR="008D4F5B" w:rsidRPr="00B63569" w:rsidRDefault="008D4F5B" w:rsidP="00DA65AD">
      <w:pPr>
        <w:pStyle w:val="43"/>
        <w:numPr>
          <w:ilvl w:val="3"/>
          <w:numId w:val="66"/>
        </w:numPr>
        <w:jc w:val="both"/>
        <w:outlineLvl w:val="9"/>
        <w:rPr>
          <w:rFonts w:ascii="David" w:hAnsi="David"/>
          <w:rtl/>
        </w:rPr>
      </w:pPr>
      <w:r>
        <w:rPr>
          <w:rFonts w:ascii="David" w:hAnsi="David" w:hint="cs"/>
          <w:rtl/>
        </w:rPr>
        <w:t>יש לפרט את יכולות הפקת</w:t>
      </w:r>
      <w:r w:rsidRPr="00B63569">
        <w:rPr>
          <w:rFonts w:ascii="David" w:hAnsi="David"/>
          <w:rtl/>
        </w:rPr>
        <w:t xml:space="preserve"> דו"חות </w:t>
      </w:r>
      <w:r w:rsidRPr="00B63569">
        <w:rPr>
          <w:rFonts w:ascii="David" w:hAnsi="David"/>
        </w:rPr>
        <w:t>BI</w:t>
      </w:r>
      <w:r w:rsidRPr="00B63569">
        <w:rPr>
          <w:rFonts w:ascii="David" w:hAnsi="David"/>
          <w:rtl/>
        </w:rPr>
        <w:t xml:space="preserve">  דינאמיים על רמת החשיפה לסיכון ברשת הארגונית. </w:t>
      </w:r>
    </w:p>
    <w:p w14:paraId="3A6F34F3" w14:textId="77777777" w:rsidR="008D4F5B" w:rsidRPr="00A12D9A" w:rsidRDefault="008D4F5B" w:rsidP="00DA65AD">
      <w:pPr>
        <w:pStyle w:val="43"/>
        <w:numPr>
          <w:ilvl w:val="3"/>
          <w:numId w:val="66"/>
        </w:numPr>
        <w:jc w:val="both"/>
        <w:outlineLvl w:val="9"/>
        <w:rPr>
          <w:rFonts w:ascii="David" w:hAnsi="David"/>
        </w:rPr>
      </w:pPr>
      <w:r w:rsidRPr="00A12D9A">
        <w:rPr>
          <w:rFonts w:ascii="David" w:hAnsi="David"/>
          <w:rtl/>
        </w:rPr>
        <w:lastRenderedPageBreak/>
        <w:t>ניהול</w:t>
      </w:r>
      <w:r w:rsidRPr="00CB613E">
        <w:rPr>
          <w:rFonts w:ascii="David" w:hAnsi="David" w:hint="cs"/>
          <w:rtl/>
        </w:rPr>
        <w:t xml:space="preserve"> </w:t>
      </w:r>
      <w:r w:rsidRPr="00CB613E">
        <w:rPr>
          <w:rFonts w:ascii="David" w:hAnsi="David"/>
          <w:rtl/>
        </w:rPr>
        <w:t>–</w:t>
      </w:r>
      <w:r w:rsidRPr="00CB613E">
        <w:rPr>
          <w:rFonts w:ascii="David" w:hAnsi="David" w:hint="cs"/>
          <w:rtl/>
        </w:rPr>
        <w:t xml:space="preserve"> </w:t>
      </w:r>
      <w:r w:rsidRPr="00A12D9A">
        <w:rPr>
          <w:rFonts w:ascii="David" w:hAnsi="David"/>
          <w:rtl/>
        </w:rPr>
        <w:t>על</w:t>
      </w:r>
      <w:r>
        <w:rPr>
          <w:rFonts w:ascii="David" w:hAnsi="David" w:hint="cs"/>
          <w:rtl/>
        </w:rPr>
        <w:t xml:space="preserve"> </w:t>
      </w:r>
      <w:r w:rsidRPr="00A12D9A">
        <w:rPr>
          <w:rFonts w:ascii="David" w:hAnsi="David"/>
          <w:rtl/>
        </w:rPr>
        <w:t>המציע לפרט את מערכות הניהול הקיימות במערכת המוצעת לרבות:</w:t>
      </w:r>
    </w:p>
    <w:p w14:paraId="574F2B1D" w14:textId="77777777" w:rsidR="008D4F5B" w:rsidRPr="00B63569" w:rsidRDefault="008D4F5B" w:rsidP="00DA65AD">
      <w:pPr>
        <w:pStyle w:val="43"/>
        <w:numPr>
          <w:ilvl w:val="4"/>
          <w:numId w:val="66"/>
        </w:numPr>
        <w:tabs>
          <w:tab w:val="clear" w:pos="1759"/>
          <w:tab w:val="left" w:pos="1901"/>
        </w:tabs>
        <w:ind w:left="1617" w:hanging="933"/>
        <w:jc w:val="both"/>
        <w:outlineLvl w:val="9"/>
        <w:rPr>
          <w:rFonts w:ascii="David" w:hAnsi="David"/>
        </w:rPr>
      </w:pPr>
      <w:r w:rsidRPr="00B63569">
        <w:rPr>
          <w:rFonts w:ascii="David" w:hAnsi="David"/>
          <w:rtl/>
        </w:rPr>
        <w:t>יכולות ניהול מרכזית של כלל המערכות והתהליכים.</w:t>
      </w:r>
    </w:p>
    <w:p w14:paraId="1335D366" w14:textId="77777777" w:rsidR="008D4F5B" w:rsidRPr="00B63569" w:rsidRDefault="008D4F5B" w:rsidP="00DA65AD">
      <w:pPr>
        <w:pStyle w:val="43"/>
        <w:numPr>
          <w:ilvl w:val="4"/>
          <w:numId w:val="66"/>
        </w:numPr>
        <w:tabs>
          <w:tab w:val="clear" w:pos="1759"/>
          <w:tab w:val="left" w:pos="1901"/>
        </w:tabs>
        <w:ind w:left="1617" w:hanging="933"/>
        <w:jc w:val="both"/>
        <w:outlineLvl w:val="9"/>
        <w:rPr>
          <w:rFonts w:ascii="David" w:hAnsi="David"/>
        </w:rPr>
      </w:pPr>
      <w:r w:rsidRPr="00B63569">
        <w:rPr>
          <w:rFonts w:ascii="David" w:hAnsi="David"/>
          <w:rtl/>
        </w:rPr>
        <w:t xml:space="preserve">יכולת ניהול עצמאית של כל גוף את בדיקותיו תוך הפרדת ניהול בין הלקוחות תוך שמירה על ניהול מרכזי </w:t>
      </w:r>
      <w:r>
        <w:rPr>
          <w:rFonts w:ascii="David" w:hAnsi="David" w:hint="cs"/>
          <w:rtl/>
        </w:rPr>
        <w:t>בעל הרשאה</w:t>
      </w:r>
      <w:r w:rsidRPr="00B63569">
        <w:rPr>
          <w:rFonts w:ascii="David" w:hAnsi="David"/>
          <w:rtl/>
        </w:rPr>
        <w:t xml:space="preserve"> לכל המידע.</w:t>
      </w:r>
    </w:p>
    <w:p w14:paraId="12FBBE0F" w14:textId="77777777" w:rsidR="008D4F5B" w:rsidRPr="00B63569" w:rsidRDefault="008D4F5B" w:rsidP="00DA65AD">
      <w:pPr>
        <w:pStyle w:val="43"/>
        <w:numPr>
          <w:ilvl w:val="4"/>
          <w:numId w:val="66"/>
        </w:numPr>
        <w:tabs>
          <w:tab w:val="clear" w:pos="1759"/>
          <w:tab w:val="left" w:pos="1901"/>
        </w:tabs>
        <w:ind w:left="1617" w:hanging="933"/>
        <w:jc w:val="both"/>
        <w:outlineLvl w:val="9"/>
        <w:rPr>
          <w:rFonts w:ascii="David" w:hAnsi="David"/>
        </w:rPr>
      </w:pPr>
      <w:r w:rsidRPr="00B63569">
        <w:rPr>
          <w:rFonts w:ascii="David" w:hAnsi="David"/>
          <w:rtl/>
        </w:rPr>
        <w:t>אפשרות להגדרת תבניות ("טמפלטים") לבדיקות בהתאם לסוג הארגון הנבדק כאשר הארגון יוכל להוסיף עליהם אולם לא להסירם. יש לפרט לגבי גמישות התבניות והעדכון הדינאמי שלהן.</w:t>
      </w:r>
    </w:p>
    <w:p w14:paraId="5EB6FC4C" w14:textId="77777777" w:rsidR="008D4F5B" w:rsidRPr="00B63569" w:rsidRDefault="008D4F5B" w:rsidP="00DA65AD">
      <w:pPr>
        <w:pStyle w:val="43"/>
        <w:numPr>
          <w:ilvl w:val="4"/>
          <w:numId w:val="66"/>
        </w:numPr>
        <w:tabs>
          <w:tab w:val="clear" w:pos="1759"/>
          <w:tab w:val="left" w:pos="1901"/>
        </w:tabs>
        <w:ind w:left="1617" w:hanging="933"/>
        <w:jc w:val="both"/>
        <w:outlineLvl w:val="9"/>
        <w:rPr>
          <w:rFonts w:ascii="David" w:hAnsi="David"/>
        </w:rPr>
      </w:pPr>
      <w:r w:rsidRPr="00B63569">
        <w:rPr>
          <w:rFonts w:ascii="David" w:hAnsi="David"/>
          <w:rtl/>
        </w:rPr>
        <w:t>יכולת הפעלה מרכזית של סריקה או תהליך בהתאם לחיתוכים והגדרות.</w:t>
      </w:r>
    </w:p>
    <w:p w14:paraId="2CF9C7F4" w14:textId="77777777" w:rsidR="008D4F5B" w:rsidRPr="00B63569" w:rsidRDefault="008D4F5B" w:rsidP="00DA65AD">
      <w:pPr>
        <w:pStyle w:val="43"/>
        <w:numPr>
          <w:ilvl w:val="3"/>
          <w:numId w:val="66"/>
        </w:numPr>
        <w:ind w:left="1192" w:hanging="484"/>
        <w:jc w:val="both"/>
        <w:outlineLvl w:val="9"/>
        <w:rPr>
          <w:rFonts w:ascii="David" w:hAnsi="David"/>
          <w:rtl/>
        </w:rPr>
      </w:pPr>
      <w:r>
        <w:rPr>
          <w:rFonts w:ascii="David" w:hAnsi="David" w:hint="cs"/>
          <w:rtl/>
        </w:rPr>
        <w:t xml:space="preserve">על המציע </w:t>
      </w:r>
      <w:r w:rsidRPr="00B63569">
        <w:rPr>
          <w:rFonts w:ascii="David" w:hAnsi="David"/>
          <w:rtl/>
        </w:rPr>
        <w:t>לפרט את מנגנוני כימות ותקנון המוצעים על ידו המאפשרים יכולת לבדיקות רציפה, הן למדידת שינוי בחוסן ארגוני לאורך זמן על מנת לייצר תמונת מצב ארגונית, מגזרית ומדינתית ויכולת דיווח בחתכי זמן משתנים (יומי, שבועי, חודשי, רבעוני ושנתי).</w:t>
      </w:r>
    </w:p>
    <w:p w14:paraId="0578950A" w14:textId="7D3ECE2A" w:rsidR="008D4F5B" w:rsidRPr="00B63569" w:rsidRDefault="008D4F5B" w:rsidP="00DA65AD">
      <w:pPr>
        <w:pStyle w:val="33"/>
        <w:numPr>
          <w:ilvl w:val="1"/>
          <w:numId w:val="66"/>
        </w:numPr>
        <w:ind w:left="58" w:hanging="574"/>
        <w:jc w:val="both"/>
        <w:outlineLvl w:val="9"/>
        <w:rPr>
          <w:rFonts w:ascii="David" w:hAnsi="David"/>
        </w:rPr>
      </w:pPr>
      <w:bookmarkStart w:id="102" w:name="_Toc519073587"/>
      <w:bookmarkStart w:id="103" w:name="_Toc519073933"/>
      <w:r w:rsidRPr="00B63569">
        <w:rPr>
          <w:rFonts w:ascii="David" w:hAnsi="David"/>
          <w:rtl/>
        </w:rPr>
        <w:t>תשתיות נדרשות להפעלת הפתרון המוצע</w:t>
      </w:r>
      <w:bookmarkEnd w:id="102"/>
      <w:bookmarkEnd w:id="103"/>
    </w:p>
    <w:p w14:paraId="7DFA595A" w14:textId="77777777" w:rsidR="008D4F5B" w:rsidRPr="00B63569" w:rsidRDefault="008D4F5B" w:rsidP="00DA65AD">
      <w:pPr>
        <w:pStyle w:val="43"/>
        <w:numPr>
          <w:ilvl w:val="2"/>
          <w:numId w:val="66"/>
        </w:numPr>
        <w:ind w:left="342" w:hanging="646"/>
        <w:jc w:val="both"/>
        <w:outlineLvl w:val="9"/>
        <w:rPr>
          <w:rFonts w:ascii="David" w:hAnsi="David"/>
        </w:rPr>
      </w:pPr>
      <w:r w:rsidRPr="00B63569">
        <w:rPr>
          <w:rFonts w:ascii="David" w:hAnsi="David"/>
          <w:rtl/>
        </w:rPr>
        <w:t>תיאור הסביבה, כמויות ודרישות:</w:t>
      </w:r>
    </w:p>
    <w:p w14:paraId="0842BECB" w14:textId="77777777" w:rsidR="008D4F5B" w:rsidRPr="00B63569" w:rsidRDefault="008D4F5B" w:rsidP="00DA65AD">
      <w:pPr>
        <w:pStyle w:val="43"/>
        <w:numPr>
          <w:ilvl w:val="3"/>
          <w:numId w:val="66"/>
        </w:numPr>
        <w:tabs>
          <w:tab w:val="clear" w:pos="1050"/>
          <w:tab w:val="left" w:pos="1192"/>
        </w:tabs>
        <w:ind w:left="1050" w:hanging="342"/>
        <w:jc w:val="both"/>
        <w:outlineLvl w:val="9"/>
        <w:rPr>
          <w:rFonts w:ascii="David" w:hAnsi="David"/>
        </w:rPr>
      </w:pPr>
      <w:r w:rsidRPr="00B63569">
        <w:rPr>
          <w:rFonts w:ascii="David" w:hAnsi="David"/>
          <w:rtl/>
        </w:rPr>
        <w:t xml:space="preserve">תיאור דרישות חומרה ו </w:t>
      </w:r>
      <w:r w:rsidRPr="00B63569">
        <w:rPr>
          <w:rFonts w:ascii="David" w:hAnsi="David"/>
        </w:rPr>
        <w:t>SYSTEM</w:t>
      </w:r>
    </w:p>
    <w:p w14:paraId="039E3735" w14:textId="77777777" w:rsidR="008D4F5B" w:rsidRPr="00B63569" w:rsidRDefault="008D4F5B" w:rsidP="00DA65AD">
      <w:pPr>
        <w:pStyle w:val="43"/>
        <w:numPr>
          <w:ilvl w:val="3"/>
          <w:numId w:val="66"/>
        </w:numPr>
        <w:tabs>
          <w:tab w:val="clear" w:pos="1050"/>
          <w:tab w:val="left" w:pos="1192"/>
        </w:tabs>
        <w:ind w:left="1050" w:hanging="342"/>
        <w:jc w:val="both"/>
        <w:outlineLvl w:val="9"/>
        <w:rPr>
          <w:rFonts w:ascii="David" w:hAnsi="David"/>
        </w:rPr>
      </w:pPr>
      <w:r w:rsidRPr="00B63569">
        <w:rPr>
          <w:rFonts w:ascii="David" w:hAnsi="David"/>
          <w:rtl/>
        </w:rPr>
        <w:t>תיאור דרישות תשתיות תוכנה</w:t>
      </w:r>
    </w:p>
    <w:p w14:paraId="67B8AE57" w14:textId="77777777" w:rsidR="008D4F5B" w:rsidRPr="00B63569" w:rsidRDefault="008D4F5B" w:rsidP="00DA65AD">
      <w:pPr>
        <w:pStyle w:val="43"/>
        <w:numPr>
          <w:ilvl w:val="3"/>
          <w:numId w:val="66"/>
        </w:numPr>
        <w:tabs>
          <w:tab w:val="clear" w:pos="1050"/>
          <w:tab w:val="left" w:pos="1192"/>
        </w:tabs>
        <w:ind w:left="1050" w:hanging="342"/>
        <w:jc w:val="both"/>
        <w:outlineLvl w:val="9"/>
        <w:rPr>
          <w:rFonts w:ascii="David" w:hAnsi="David"/>
        </w:rPr>
      </w:pPr>
      <w:r w:rsidRPr="00B63569">
        <w:rPr>
          <w:rFonts w:ascii="David" w:hAnsi="David"/>
          <w:rtl/>
        </w:rPr>
        <w:t>תיאור דרישות רשת ואבטחת מידע</w:t>
      </w:r>
    </w:p>
    <w:p w14:paraId="33052163" w14:textId="77777777" w:rsidR="008D4F5B" w:rsidRPr="00EC7BB8" w:rsidRDefault="008D4F5B" w:rsidP="00DA65AD">
      <w:pPr>
        <w:pStyle w:val="43"/>
        <w:numPr>
          <w:ilvl w:val="3"/>
          <w:numId w:val="66"/>
        </w:numPr>
        <w:tabs>
          <w:tab w:val="clear" w:pos="1050"/>
          <w:tab w:val="left" w:pos="1192"/>
        </w:tabs>
        <w:ind w:left="1050" w:hanging="342"/>
        <w:jc w:val="both"/>
        <w:outlineLvl w:val="9"/>
        <w:rPr>
          <w:rFonts w:ascii="David" w:hAnsi="David"/>
        </w:rPr>
      </w:pPr>
      <w:r w:rsidRPr="00EC7BB8">
        <w:rPr>
          <w:rFonts w:ascii="David" w:hAnsi="David"/>
          <w:rtl/>
        </w:rPr>
        <w:t>משאבים נדרשים להפעלת המערכת</w:t>
      </w:r>
    </w:p>
    <w:p w14:paraId="66DEAE60" w14:textId="171220B0" w:rsidR="008D4F5B" w:rsidRPr="00B63569" w:rsidRDefault="008D4F5B" w:rsidP="00DA65AD">
      <w:pPr>
        <w:pStyle w:val="33"/>
        <w:numPr>
          <w:ilvl w:val="1"/>
          <w:numId w:val="66"/>
        </w:numPr>
        <w:ind w:left="58" w:hanging="574"/>
        <w:jc w:val="both"/>
        <w:outlineLvl w:val="9"/>
        <w:rPr>
          <w:rFonts w:ascii="David" w:hAnsi="David"/>
        </w:rPr>
      </w:pPr>
      <w:bookmarkStart w:id="104" w:name="_Toc519073588"/>
      <w:bookmarkStart w:id="105" w:name="_Toc519073934"/>
      <w:r w:rsidRPr="00B63569">
        <w:rPr>
          <w:rFonts w:ascii="David" w:hAnsi="David"/>
          <w:rtl/>
        </w:rPr>
        <w:t>אבטחת מידע בפתרון המוצע</w:t>
      </w:r>
      <w:bookmarkEnd w:id="104"/>
      <w:bookmarkEnd w:id="105"/>
    </w:p>
    <w:p w14:paraId="07D489CC" w14:textId="64B58AD7" w:rsidR="008D4F5B" w:rsidRPr="00AE7E97" w:rsidRDefault="00152276" w:rsidP="00AE7E97">
      <w:pPr>
        <w:pStyle w:val="43"/>
        <w:numPr>
          <w:ilvl w:val="2"/>
          <w:numId w:val="66"/>
        </w:numPr>
        <w:ind w:left="483" w:hanging="645"/>
        <w:jc w:val="both"/>
        <w:outlineLvl w:val="9"/>
        <w:rPr>
          <w:rFonts w:ascii="David" w:hAnsi="David"/>
        </w:rPr>
      </w:pPr>
      <w:r w:rsidRPr="00AE7E97">
        <w:rPr>
          <w:rFonts w:ascii="David" w:hAnsi="David" w:hint="eastAsia"/>
          <w:rtl/>
        </w:rPr>
        <w:t>על</w:t>
      </w:r>
      <w:r w:rsidRPr="00AE7E97">
        <w:rPr>
          <w:rFonts w:ascii="David" w:hAnsi="David"/>
          <w:rtl/>
        </w:rPr>
        <w:t xml:space="preserve"> </w:t>
      </w:r>
      <w:r w:rsidRPr="00AE7E97">
        <w:rPr>
          <w:rFonts w:ascii="David" w:hAnsi="David" w:hint="eastAsia"/>
          <w:rtl/>
        </w:rPr>
        <w:t>המציע</w:t>
      </w:r>
      <w:r w:rsidRPr="00AE7E97">
        <w:rPr>
          <w:rFonts w:ascii="David" w:hAnsi="David"/>
          <w:rtl/>
        </w:rPr>
        <w:t xml:space="preserve"> </w:t>
      </w:r>
      <w:r w:rsidRPr="00AE7E97">
        <w:rPr>
          <w:rFonts w:ascii="David" w:hAnsi="David" w:hint="eastAsia"/>
          <w:rtl/>
        </w:rPr>
        <w:t>לפרט</w:t>
      </w:r>
      <w:r w:rsidRPr="00AE7E97">
        <w:rPr>
          <w:rFonts w:ascii="David" w:hAnsi="David"/>
          <w:rtl/>
        </w:rPr>
        <w:t xml:space="preserve"> </w:t>
      </w:r>
      <w:r w:rsidRPr="00AE7E97">
        <w:rPr>
          <w:rFonts w:ascii="David" w:hAnsi="David" w:hint="eastAsia"/>
          <w:rtl/>
        </w:rPr>
        <w:t>את</w:t>
      </w:r>
      <w:r w:rsidRPr="00AE7E97">
        <w:rPr>
          <w:rFonts w:ascii="David" w:hAnsi="David"/>
          <w:rtl/>
        </w:rPr>
        <w:t xml:space="preserve"> </w:t>
      </w:r>
      <w:r w:rsidRPr="00AE7E97">
        <w:rPr>
          <w:rFonts w:ascii="David" w:hAnsi="David" w:hint="eastAsia"/>
          <w:rtl/>
        </w:rPr>
        <w:t>אופן</w:t>
      </w:r>
      <w:r w:rsidRPr="00AE7E97">
        <w:rPr>
          <w:rFonts w:ascii="David" w:hAnsi="David"/>
          <w:rtl/>
        </w:rPr>
        <w:t xml:space="preserve"> </w:t>
      </w:r>
      <w:r w:rsidRPr="00AE7E97">
        <w:rPr>
          <w:rFonts w:ascii="David" w:hAnsi="David" w:hint="eastAsia"/>
          <w:rtl/>
        </w:rPr>
        <w:t>אבטחת</w:t>
      </w:r>
      <w:r w:rsidRPr="00AE7E97">
        <w:rPr>
          <w:rFonts w:ascii="David" w:hAnsi="David"/>
          <w:rtl/>
        </w:rPr>
        <w:t xml:space="preserve"> </w:t>
      </w:r>
      <w:r w:rsidR="00AE7E97" w:rsidRPr="00AE7E97">
        <w:rPr>
          <w:rFonts w:ascii="David" w:hAnsi="David" w:hint="eastAsia"/>
          <w:rtl/>
        </w:rPr>
        <w:t>ה</w:t>
      </w:r>
      <w:r w:rsidR="00AE7E97">
        <w:rPr>
          <w:rFonts w:ascii="David" w:hAnsi="David" w:hint="cs"/>
          <w:rtl/>
        </w:rPr>
        <w:t>פתרון</w:t>
      </w:r>
      <w:r w:rsidR="00AE7E97" w:rsidRPr="00AE7E97">
        <w:rPr>
          <w:rFonts w:ascii="David" w:hAnsi="David"/>
          <w:rtl/>
        </w:rPr>
        <w:t xml:space="preserve"> </w:t>
      </w:r>
      <w:r w:rsidRPr="00AE7E97">
        <w:rPr>
          <w:rFonts w:ascii="David" w:hAnsi="David" w:hint="eastAsia"/>
          <w:rtl/>
        </w:rPr>
        <w:t>המוצע</w:t>
      </w:r>
      <w:r w:rsidRPr="00AE7E97">
        <w:rPr>
          <w:rFonts w:ascii="David" w:hAnsi="David"/>
          <w:rtl/>
        </w:rPr>
        <w:t xml:space="preserve">, </w:t>
      </w:r>
      <w:r w:rsidRPr="00AE7E97">
        <w:rPr>
          <w:rFonts w:ascii="David" w:hAnsi="David" w:hint="eastAsia"/>
          <w:rtl/>
        </w:rPr>
        <w:t>אבטחת</w:t>
      </w:r>
      <w:r w:rsidRPr="00AE7E97">
        <w:rPr>
          <w:rFonts w:ascii="David" w:hAnsi="David"/>
          <w:rtl/>
        </w:rPr>
        <w:t xml:space="preserve"> </w:t>
      </w:r>
      <w:r w:rsidRPr="00AE7E97">
        <w:rPr>
          <w:rFonts w:ascii="David" w:hAnsi="David" w:hint="eastAsia"/>
          <w:rtl/>
        </w:rPr>
        <w:t>תהליכי</w:t>
      </w:r>
      <w:r w:rsidRPr="00AE7E97">
        <w:rPr>
          <w:rFonts w:ascii="David" w:hAnsi="David"/>
          <w:rtl/>
        </w:rPr>
        <w:t xml:space="preserve"> </w:t>
      </w:r>
      <w:r w:rsidRPr="00AE7E97">
        <w:rPr>
          <w:rFonts w:ascii="David" w:hAnsi="David" w:hint="eastAsia"/>
          <w:rtl/>
        </w:rPr>
        <w:t>הפיתוח</w:t>
      </w:r>
      <w:r w:rsidRPr="00AE7E97">
        <w:rPr>
          <w:rFonts w:ascii="David" w:hAnsi="David"/>
          <w:rtl/>
        </w:rPr>
        <w:t xml:space="preserve">, </w:t>
      </w:r>
      <w:r w:rsidRPr="00AE7E97">
        <w:rPr>
          <w:rFonts w:ascii="David" w:hAnsi="David" w:hint="eastAsia"/>
          <w:rtl/>
        </w:rPr>
        <w:t>סטנדרטים</w:t>
      </w:r>
      <w:r w:rsidRPr="00AE7E97">
        <w:rPr>
          <w:rFonts w:ascii="David" w:hAnsi="David"/>
          <w:rtl/>
        </w:rPr>
        <w:t xml:space="preserve"> </w:t>
      </w:r>
      <w:r w:rsidRPr="00AE7E97">
        <w:rPr>
          <w:rFonts w:ascii="David" w:hAnsi="David" w:hint="eastAsia"/>
          <w:rtl/>
        </w:rPr>
        <w:t>בהם</w:t>
      </w:r>
      <w:r w:rsidRPr="00AE7E97">
        <w:rPr>
          <w:rFonts w:ascii="David" w:hAnsi="David"/>
          <w:rtl/>
        </w:rPr>
        <w:t xml:space="preserve"> </w:t>
      </w:r>
      <w:r w:rsidR="00AE7E97" w:rsidRPr="00AE7E97">
        <w:rPr>
          <w:rFonts w:ascii="David" w:hAnsi="David" w:hint="eastAsia"/>
          <w:rtl/>
        </w:rPr>
        <w:t>ה</w:t>
      </w:r>
      <w:r w:rsidR="00AE7E97">
        <w:rPr>
          <w:rFonts w:ascii="David" w:hAnsi="David" w:hint="cs"/>
          <w:rtl/>
        </w:rPr>
        <w:t>פתרון</w:t>
      </w:r>
      <w:r w:rsidR="00AE7E97" w:rsidRPr="00AE7E97">
        <w:rPr>
          <w:rFonts w:ascii="David" w:hAnsi="David"/>
          <w:rtl/>
        </w:rPr>
        <w:t xml:space="preserve"> </w:t>
      </w:r>
      <w:r w:rsidRPr="00AE7E97">
        <w:rPr>
          <w:rFonts w:ascii="David" w:hAnsi="David" w:hint="eastAsia"/>
          <w:rtl/>
        </w:rPr>
        <w:t>עומד</w:t>
      </w:r>
      <w:r w:rsidRPr="00AE7E97">
        <w:rPr>
          <w:rFonts w:ascii="David" w:hAnsi="David"/>
          <w:rtl/>
        </w:rPr>
        <w:t xml:space="preserve">, </w:t>
      </w:r>
      <w:r w:rsidRPr="00AE7E97">
        <w:rPr>
          <w:rFonts w:ascii="David" w:hAnsi="David" w:hint="eastAsia"/>
          <w:rtl/>
        </w:rPr>
        <w:t>מבדקים</w:t>
      </w:r>
      <w:r w:rsidRPr="00AE7E97">
        <w:rPr>
          <w:rFonts w:ascii="David" w:hAnsi="David"/>
          <w:rtl/>
        </w:rPr>
        <w:t xml:space="preserve"> </w:t>
      </w:r>
      <w:r w:rsidRPr="00AE7E97">
        <w:rPr>
          <w:rFonts w:ascii="David" w:hAnsi="David" w:hint="eastAsia"/>
          <w:rtl/>
        </w:rPr>
        <w:t>בהם</w:t>
      </w:r>
      <w:r w:rsidRPr="00AE7E97">
        <w:rPr>
          <w:rFonts w:ascii="David" w:hAnsi="David"/>
          <w:rtl/>
        </w:rPr>
        <w:t xml:space="preserve"> </w:t>
      </w:r>
      <w:r w:rsidRPr="00AE7E97">
        <w:rPr>
          <w:rFonts w:ascii="David" w:hAnsi="David" w:hint="eastAsia"/>
          <w:rtl/>
        </w:rPr>
        <w:t>עמדה</w:t>
      </w:r>
      <w:r w:rsidRPr="00AE7E97">
        <w:rPr>
          <w:rFonts w:ascii="David" w:hAnsi="David"/>
          <w:rtl/>
        </w:rPr>
        <w:t xml:space="preserve"> </w:t>
      </w:r>
      <w:r w:rsidRPr="00AE7E97">
        <w:rPr>
          <w:rFonts w:ascii="David" w:hAnsi="David" w:hint="eastAsia"/>
          <w:rtl/>
        </w:rPr>
        <w:t>וכל</w:t>
      </w:r>
      <w:r w:rsidRPr="00AE7E97">
        <w:rPr>
          <w:rFonts w:ascii="David" w:hAnsi="David"/>
          <w:rtl/>
        </w:rPr>
        <w:t xml:space="preserve"> </w:t>
      </w:r>
      <w:r w:rsidRPr="00AE7E97">
        <w:rPr>
          <w:rFonts w:ascii="David" w:hAnsi="David" w:hint="eastAsia"/>
          <w:rtl/>
        </w:rPr>
        <w:t>מידע</w:t>
      </w:r>
      <w:r w:rsidRPr="00AE7E97">
        <w:rPr>
          <w:rFonts w:ascii="David" w:hAnsi="David"/>
          <w:rtl/>
        </w:rPr>
        <w:t xml:space="preserve"> </w:t>
      </w:r>
      <w:r w:rsidRPr="00AE7E97">
        <w:rPr>
          <w:rFonts w:ascii="David" w:hAnsi="David" w:hint="eastAsia"/>
          <w:rtl/>
        </w:rPr>
        <w:t>אחר</w:t>
      </w:r>
      <w:r w:rsidRPr="00AE7E97">
        <w:rPr>
          <w:rFonts w:ascii="David" w:hAnsi="David"/>
          <w:rtl/>
        </w:rPr>
        <w:t xml:space="preserve"> </w:t>
      </w:r>
      <w:r w:rsidRPr="00AE7E97">
        <w:rPr>
          <w:rFonts w:ascii="David" w:hAnsi="David" w:hint="eastAsia"/>
          <w:rtl/>
        </w:rPr>
        <w:t>המעיד</w:t>
      </w:r>
      <w:r w:rsidRPr="00AE7E97">
        <w:rPr>
          <w:rFonts w:ascii="David" w:hAnsi="David"/>
          <w:rtl/>
        </w:rPr>
        <w:t xml:space="preserve"> </w:t>
      </w:r>
      <w:r w:rsidRPr="00AE7E97">
        <w:rPr>
          <w:rFonts w:ascii="David" w:hAnsi="David" w:hint="eastAsia"/>
          <w:rtl/>
        </w:rPr>
        <w:t>על</w:t>
      </w:r>
      <w:r w:rsidRPr="00AE7E97">
        <w:rPr>
          <w:rFonts w:ascii="David" w:hAnsi="David"/>
          <w:rtl/>
        </w:rPr>
        <w:t xml:space="preserve"> </w:t>
      </w:r>
      <w:r w:rsidRPr="00AE7E97">
        <w:rPr>
          <w:rFonts w:ascii="David" w:hAnsi="David" w:hint="eastAsia"/>
          <w:rtl/>
        </w:rPr>
        <w:t>חוסנ</w:t>
      </w:r>
      <w:r w:rsidR="00AE7E97">
        <w:rPr>
          <w:rFonts w:ascii="David" w:hAnsi="David" w:hint="cs"/>
          <w:rtl/>
        </w:rPr>
        <w:t>ו</w:t>
      </w:r>
      <w:r w:rsidR="00692B60">
        <w:rPr>
          <w:rFonts w:ascii="David" w:hAnsi="David"/>
          <w:rtl/>
        </w:rPr>
        <w:t>.</w:t>
      </w:r>
    </w:p>
    <w:p w14:paraId="015B16C9" w14:textId="10F9E113" w:rsidR="00152276" w:rsidRPr="00AE7E97" w:rsidRDefault="00152276" w:rsidP="00AE7E97">
      <w:pPr>
        <w:pStyle w:val="43"/>
        <w:numPr>
          <w:ilvl w:val="2"/>
          <w:numId w:val="66"/>
        </w:numPr>
        <w:ind w:left="483" w:hanging="645"/>
        <w:jc w:val="both"/>
        <w:outlineLvl w:val="9"/>
        <w:rPr>
          <w:rFonts w:ascii="David" w:hAnsi="David"/>
        </w:rPr>
      </w:pPr>
      <w:r w:rsidRPr="00AE7E97">
        <w:rPr>
          <w:rFonts w:ascii="David" w:hAnsi="David" w:hint="eastAsia"/>
          <w:rtl/>
        </w:rPr>
        <w:t>על</w:t>
      </w:r>
      <w:r w:rsidRPr="00AE7E97">
        <w:rPr>
          <w:rFonts w:ascii="David" w:hAnsi="David"/>
          <w:rtl/>
        </w:rPr>
        <w:t xml:space="preserve"> המציע לפרט את רכיבי ההזדהות והאימות </w:t>
      </w:r>
      <w:r w:rsidR="00AE7E97" w:rsidRPr="00AE7E97">
        <w:rPr>
          <w:rFonts w:ascii="David" w:hAnsi="David"/>
          <w:rtl/>
        </w:rPr>
        <w:t>ב</w:t>
      </w:r>
      <w:r w:rsidR="00AE7E97">
        <w:rPr>
          <w:rFonts w:ascii="David" w:hAnsi="David" w:hint="cs"/>
          <w:rtl/>
        </w:rPr>
        <w:t>פתרון המוצע</w:t>
      </w:r>
      <w:r w:rsidR="00AE7E97" w:rsidRPr="00AE7E97">
        <w:rPr>
          <w:rFonts w:ascii="David" w:hAnsi="David"/>
          <w:rtl/>
        </w:rPr>
        <w:t xml:space="preserve"> </w:t>
      </w:r>
      <w:r w:rsidRPr="00AE7E97">
        <w:rPr>
          <w:rFonts w:ascii="David" w:hAnsi="David"/>
          <w:rtl/>
        </w:rPr>
        <w:t xml:space="preserve">ואת אופן ההשתלבות במערכי הזדהות ארגוניים (כגון </w:t>
      </w:r>
      <w:r w:rsidRPr="00AE7E97">
        <w:rPr>
          <w:rFonts w:ascii="David" w:hAnsi="David"/>
        </w:rPr>
        <w:t>LDAP/AD</w:t>
      </w:r>
      <w:r w:rsidRPr="00AE7E97">
        <w:rPr>
          <w:rFonts w:ascii="David" w:hAnsi="David"/>
          <w:rtl/>
        </w:rPr>
        <w:t>).</w:t>
      </w:r>
    </w:p>
    <w:p w14:paraId="3AF14441" w14:textId="16CC52EE" w:rsidR="00152276" w:rsidRPr="00AE7E97" w:rsidRDefault="00152276" w:rsidP="00AE7E97">
      <w:pPr>
        <w:pStyle w:val="43"/>
        <w:numPr>
          <w:ilvl w:val="2"/>
          <w:numId w:val="66"/>
        </w:numPr>
        <w:ind w:left="483" w:hanging="645"/>
        <w:jc w:val="both"/>
        <w:outlineLvl w:val="9"/>
        <w:rPr>
          <w:rFonts w:ascii="David" w:hAnsi="David"/>
        </w:rPr>
      </w:pPr>
      <w:r w:rsidRPr="00AE7E97">
        <w:rPr>
          <w:rFonts w:ascii="David" w:hAnsi="David" w:hint="eastAsia"/>
          <w:rtl/>
        </w:rPr>
        <w:t>על</w:t>
      </w:r>
      <w:r w:rsidRPr="00AE7E97">
        <w:rPr>
          <w:rFonts w:ascii="David" w:hAnsi="David"/>
          <w:rtl/>
        </w:rPr>
        <w:t xml:space="preserve"> </w:t>
      </w:r>
      <w:r>
        <w:rPr>
          <w:rFonts w:ascii="David" w:hAnsi="David" w:hint="cs"/>
          <w:rtl/>
        </w:rPr>
        <w:t>המ</w:t>
      </w:r>
      <w:r w:rsidRPr="00692B60">
        <w:rPr>
          <w:rFonts w:ascii="David" w:hAnsi="David" w:hint="eastAsia"/>
          <w:rtl/>
        </w:rPr>
        <w:t>ציע</w:t>
      </w:r>
      <w:r w:rsidRPr="00692B60">
        <w:rPr>
          <w:rFonts w:ascii="David" w:hAnsi="David"/>
          <w:rtl/>
        </w:rPr>
        <w:t xml:space="preserve"> </w:t>
      </w:r>
      <w:r w:rsidRPr="00692B60">
        <w:rPr>
          <w:rFonts w:ascii="David" w:hAnsi="David" w:hint="eastAsia"/>
          <w:rtl/>
        </w:rPr>
        <w:t>לפרט</w:t>
      </w:r>
      <w:r w:rsidRPr="00692B60">
        <w:rPr>
          <w:rFonts w:ascii="David" w:hAnsi="David"/>
          <w:rtl/>
        </w:rPr>
        <w:t xml:space="preserve"> </w:t>
      </w:r>
      <w:r w:rsidRPr="00692B60">
        <w:rPr>
          <w:rFonts w:ascii="David" w:hAnsi="David" w:hint="eastAsia"/>
          <w:rtl/>
        </w:rPr>
        <w:t>את</w:t>
      </w:r>
      <w:r w:rsidRPr="00692B60">
        <w:rPr>
          <w:rFonts w:ascii="David" w:hAnsi="David"/>
          <w:rtl/>
        </w:rPr>
        <w:t xml:space="preserve"> </w:t>
      </w:r>
      <w:r w:rsidRPr="00692B60">
        <w:rPr>
          <w:rFonts w:ascii="David" w:hAnsi="David" w:hint="eastAsia"/>
          <w:rtl/>
        </w:rPr>
        <w:t>רמות</w:t>
      </w:r>
      <w:r w:rsidRPr="00692B60">
        <w:rPr>
          <w:rFonts w:ascii="David" w:hAnsi="David"/>
          <w:rtl/>
        </w:rPr>
        <w:t xml:space="preserve"> </w:t>
      </w:r>
      <w:r w:rsidRPr="00692B60">
        <w:rPr>
          <w:rFonts w:ascii="David" w:hAnsi="David" w:hint="eastAsia"/>
          <w:rtl/>
        </w:rPr>
        <w:t>ההרשאה</w:t>
      </w:r>
      <w:r w:rsidRPr="00692B60">
        <w:rPr>
          <w:rFonts w:ascii="David" w:hAnsi="David"/>
          <w:rtl/>
        </w:rPr>
        <w:t xml:space="preserve"> </w:t>
      </w:r>
      <w:r w:rsidRPr="00692B60">
        <w:rPr>
          <w:rFonts w:ascii="David" w:hAnsi="David" w:hint="eastAsia"/>
          <w:rtl/>
        </w:rPr>
        <w:t>הקיימות</w:t>
      </w:r>
      <w:r w:rsidRPr="00692B60">
        <w:rPr>
          <w:rFonts w:ascii="David" w:hAnsi="David"/>
          <w:rtl/>
        </w:rPr>
        <w:t xml:space="preserve"> </w:t>
      </w:r>
      <w:r w:rsidR="00AE7E97" w:rsidRPr="00692B60">
        <w:rPr>
          <w:rFonts w:ascii="David" w:hAnsi="David" w:hint="eastAsia"/>
          <w:rtl/>
        </w:rPr>
        <w:t>ב</w:t>
      </w:r>
      <w:r w:rsidR="00AE7E97">
        <w:rPr>
          <w:rFonts w:ascii="David" w:hAnsi="David" w:hint="cs"/>
          <w:rtl/>
        </w:rPr>
        <w:t>פתרון המוצע</w:t>
      </w:r>
      <w:r w:rsidRPr="00AE7E97">
        <w:rPr>
          <w:rFonts w:ascii="David" w:hAnsi="David"/>
          <w:rtl/>
        </w:rPr>
        <w:t>.</w:t>
      </w:r>
    </w:p>
    <w:p w14:paraId="5A8C4BE6" w14:textId="77777777" w:rsidR="000153B1" w:rsidRDefault="000153B1" w:rsidP="000153B1">
      <w:pPr>
        <w:pStyle w:val="afffff0"/>
        <w:pageBreakBefore w:val="0"/>
        <w:jc w:val="center"/>
        <w:outlineLvl w:val="9"/>
        <w:rPr>
          <w:rFonts w:ascii="David" w:hAnsi="David"/>
          <w:sz w:val="72"/>
          <w:szCs w:val="72"/>
          <w:rtl/>
        </w:rPr>
      </w:pPr>
    </w:p>
    <w:p w14:paraId="5348969D" w14:textId="77777777" w:rsidR="000153B1" w:rsidRDefault="000153B1" w:rsidP="000153B1">
      <w:pPr>
        <w:pStyle w:val="afffff0"/>
        <w:pageBreakBefore w:val="0"/>
        <w:jc w:val="center"/>
        <w:outlineLvl w:val="9"/>
        <w:rPr>
          <w:rFonts w:ascii="David" w:hAnsi="David"/>
          <w:sz w:val="72"/>
          <w:szCs w:val="72"/>
          <w:rtl/>
        </w:rPr>
      </w:pPr>
    </w:p>
    <w:p w14:paraId="22C6D9A2" w14:textId="77777777" w:rsidR="00EA6409" w:rsidRDefault="00EA6409" w:rsidP="000153B1">
      <w:pPr>
        <w:pStyle w:val="afffff0"/>
        <w:pageBreakBefore w:val="0"/>
        <w:jc w:val="center"/>
        <w:outlineLvl w:val="0"/>
        <w:rPr>
          <w:u w:val="single"/>
          <w:rtl/>
        </w:rPr>
      </w:pPr>
      <w:r>
        <w:rPr>
          <w:rFonts w:ascii="David" w:hAnsi="David"/>
          <w:sz w:val="72"/>
          <w:szCs w:val="72"/>
          <w:rtl/>
        </w:rPr>
        <w:t>פרק ג' –</w:t>
      </w:r>
      <w:r>
        <w:rPr>
          <w:rFonts w:ascii="David" w:hAnsi="David" w:hint="cs"/>
          <w:sz w:val="72"/>
          <w:szCs w:val="72"/>
          <w:rtl/>
        </w:rPr>
        <w:t xml:space="preserve"> </w:t>
      </w:r>
      <w:r w:rsidRPr="00EA6409">
        <w:rPr>
          <w:rFonts w:ascii="David" w:hAnsi="David"/>
          <w:sz w:val="72"/>
          <w:szCs w:val="72"/>
          <w:rtl/>
        </w:rPr>
        <w:t>הסכם התקשרות לתקופת הפיילוט</w:t>
      </w:r>
      <w:r>
        <w:rPr>
          <w:rFonts w:ascii="David" w:hAnsi="David"/>
          <w:sz w:val="72"/>
          <w:szCs w:val="72"/>
          <w:rtl/>
        </w:rPr>
        <w:t xml:space="preserve"> </w:t>
      </w:r>
    </w:p>
    <w:p w14:paraId="4197D21A" w14:textId="77777777" w:rsidR="00DA00FC" w:rsidRPr="00DA00FC" w:rsidRDefault="00DA00FC" w:rsidP="000153B1">
      <w:pPr>
        <w:pStyle w:val="afffff0"/>
        <w:jc w:val="center"/>
        <w:outlineLvl w:val="9"/>
        <w:rPr>
          <w:sz w:val="20"/>
          <w:u w:val="single"/>
          <w:rtl/>
        </w:rPr>
      </w:pPr>
      <w:r w:rsidRPr="005E5FA8">
        <w:rPr>
          <w:sz w:val="28"/>
          <w:szCs w:val="32"/>
          <w:u w:val="single"/>
          <w:rtl/>
        </w:rPr>
        <w:lastRenderedPageBreak/>
        <w:t>הסכם התקשרות</w:t>
      </w:r>
      <w:bookmarkEnd w:id="95"/>
      <w:r w:rsidRPr="005E5FA8">
        <w:rPr>
          <w:rFonts w:hint="cs"/>
          <w:szCs w:val="32"/>
          <w:u w:val="single"/>
          <w:rtl/>
        </w:rPr>
        <w:t xml:space="preserve"> לתקופת הפיילוט</w:t>
      </w:r>
      <w:bookmarkEnd w:id="96"/>
      <w:bookmarkEnd w:id="97"/>
    </w:p>
    <w:p w14:paraId="7863F666" w14:textId="77777777" w:rsidR="00DA00FC" w:rsidRPr="007C5B4C" w:rsidRDefault="00DA00FC" w:rsidP="00DA00FC">
      <w:pPr>
        <w:pStyle w:val="1b"/>
        <w:widowControl w:val="0"/>
        <w:numPr>
          <w:ilvl w:val="12"/>
          <w:numId w:val="0"/>
        </w:numPr>
        <w:tabs>
          <w:tab w:val="right" w:pos="8487"/>
        </w:tabs>
        <w:spacing w:line="360" w:lineRule="auto"/>
        <w:ind w:left="-18" w:firstLine="18"/>
        <w:jc w:val="center"/>
        <w:rPr>
          <w:rFonts w:cs="David"/>
          <w:rtl/>
        </w:rPr>
      </w:pPr>
      <w:bookmarkStart w:id="106" w:name="_Toc515804569"/>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bookmarkEnd w:id="106"/>
    </w:p>
    <w:p w14:paraId="2DF0A7C8" w14:textId="77777777" w:rsidR="00DA00FC" w:rsidRPr="007C5B4C" w:rsidRDefault="00DA00FC" w:rsidP="00DA00FC">
      <w:pPr>
        <w:pStyle w:val="1b"/>
        <w:widowControl w:val="0"/>
        <w:numPr>
          <w:ilvl w:val="12"/>
          <w:numId w:val="0"/>
        </w:numPr>
        <w:tabs>
          <w:tab w:val="right" w:pos="8487"/>
        </w:tabs>
        <w:spacing w:line="360" w:lineRule="auto"/>
        <w:ind w:left="-18" w:firstLine="18"/>
        <w:jc w:val="center"/>
        <w:rPr>
          <w:rFonts w:cs="David"/>
          <w:rtl/>
        </w:rPr>
      </w:pPr>
    </w:p>
    <w:p w14:paraId="04617FE6" w14:textId="77777777" w:rsidR="00DA00FC" w:rsidRPr="007C5B4C" w:rsidRDefault="00DA00FC" w:rsidP="00DA00FC">
      <w:pPr>
        <w:pStyle w:val="1b"/>
        <w:widowControl w:val="0"/>
        <w:numPr>
          <w:ilvl w:val="12"/>
          <w:numId w:val="0"/>
        </w:numPr>
        <w:tabs>
          <w:tab w:val="right" w:pos="8487"/>
        </w:tabs>
        <w:spacing w:line="360" w:lineRule="auto"/>
        <w:ind w:left="-18" w:firstLine="18"/>
        <w:jc w:val="center"/>
        <w:rPr>
          <w:rFonts w:cs="David"/>
          <w:b/>
          <w:bCs/>
          <w:rtl/>
        </w:rPr>
      </w:pPr>
      <w:bookmarkStart w:id="107" w:name="_Toc515804570"/>
      <w:r w:rsidRPr="007C5B4C">
        <w:rPr>
          <w:rFonts w:cs="David"/>
          <w:b/>
          <w:bCs/>
          <w:rtl/>
        </w:rPr>
        <w:t>ב י ן</w:t>
      </w:r>
      <w:bookmarkEnd w:id="107"/>
      <w:r w:rsidRPr="007C5B4C">
        <w:rPr>
          <w:rFonts w:cs="David"/>
          <w:b/>
          <w:bCs/>
          <w:rtl/>
        </w:rPr>
        <w:br/>
      </w:r>
    </w:p>
    <w:p w14:paraId="2B743EAC" w14:textId="77777777" w:rsidR="00DA00FC" w:rsidRPr="007C5B4C" w:rsidRDefault="00DA00FC" w:rsidP="00DA00FC">
      <w:pPr>
        <w:pStyle w:val="1b"/>
        <w:widowControl w:val="0"/>
        <w:numPr>
          <w:ilvl w:val="12"/>
          <w:numId w:val="0"/>
        </w:numPr>
        <w:tabs>
          <w:tab w:val="right" w:pos="8487"/>
        </w:tabs>
        <w:spacing w:line="360" w:lineRule="auto"/>
        <w:ind w:left="-18" w:firstLine="18"/>
        <w:jc w:val="center"/>
        <w:rPr>
          <w:rFonts w:cs="David"/>
          <w:rtl/>
        </w:rPr>
      </w:pPr>
      <w:bookmarkStart w:id="108" w:name="_Toc515804571"/>
      <w:r w:rsidRPr="007C5B4C">
        <w:rPr>
          <w:rFonts w:cs="David"/>
          <w:rtl/>
        </w:rPr>
        <w:t>ממשלת ישראל בשם מדינת ישראל</w:t>
      </w:r>
      <w:r w:rsidRPr="007C5B4C">
        <w:rPr>
          <w:rFonts w:cs="David"/>
          <w:rtl/>
        </w:rPr>
        <w:br/>
        <w:t>על ידי מינהל הרכש הממשלתי באגף החשב הכללי במשרד האוצר</w:t>
      </w:r>
      <w:bookmarkEnd w:id="108"/>
    </w:p>
    <w:p w14:paraId="25951518" w14:textId="77777777" w:rsidR="005F41B8" w:rsidRDefault="005F41B8" w:rsidP="00DA00FC">
      <w:pPr>
        <w:pStyle w:val="1b"/>
        <w:widowControl w:val="0"/>
        <w:numPr>
          <w:ilvl w:val="12"/>
          <w:numId w:val="0"/>
        </w:numPr>
        <w:tabs>
          <w:tab w:val="right" w:pos="8487"/>
        </w:tabs>
        <w:spacing w:line="360" w:lineRule="auto"/>
        <w:ind w:left="-18" w:firstLine="18"/>
        <w:jc w:val="center"/>
        <w:rPr>
          <w:rFonts w:cs="David"/>
          <w:rtl/>
        </w:rPr>
      </w:pPr>
      <w:bookmarkStart w:id="109" w:name="_Toc515804572"/>
      <w:r>
        <w:rPr>
          <w:rFonts w:cs="David" w:hint="cs"/>
          <w:rtl/>
        </w:rPr>
        <w:t>מרחוב נתנאל לורך 1 ירושלים</w:t>
      </w:r>
    </w:p>
    <w:p w14:paraId="6356ED91" w14:textId="77777777" w:rsidR="00DA00FC" w:rsidRPr="007C5B4C" w:rsidRDefault="00DA00FC" w:rsidP="00DA00FC">
      <w:pPr>
        <w:pStyle w:val="1b"/>
        <w:widowControl w:val="0"/>
        <w:numPr>
          <w:ilvl w:val="12"/>
          <w:numId w:val="0"/>
        </w:numPr>
        <w:tabs>
          <w:tab w:val="right" w:pos="8487"/>
        </w:tabs>
        <w:spacing w:line="360" w:lineRule="auto"/>
        <w:ind w:left="-18" w:firstLine="18"/>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109"/>
    </w:p>
    <w:p w14:paraId="18E4C831" w14:textId="77777777" w:rsidR="00DA00FC" w:rsidRPr="007C5B4C" w:rsidRDefault="00DA00FC" w:rsidP="00DA00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1BE0C496" w14:textId="77777777" w:rsidR="00DA00FC" w:rsidRPr="007C5B4C" w:rsidRDefault="00DA00FC" w:rsidP="00C45426">
      <w:pPr>
        <w:pStyle w:val="af7"/>
        <w:widowControl w:val="0"/>
        <w:spacing w:line="360" w:lineRule="auto"/>
        <w:jc w:val="center"/>
        <w:rPr>
          <w:rFonts w:cs="David"/>
          <w:b/>
          <w:bCs/>
          <w:rtl/>
        </w:rPr>
      </w:pPr>
      <w:r w:rsidRPr="007C5B4C">
        <w:rPr>
          <w:rFonts w:cs="David"/>
          <w:b/>
          <w:bCs/>
          <w:rtl/>
        </w:rPr>
        <w:t>ל ב י ן</w:t>
      </w:r>
    </w:p>
    <w:p w14:paraId="18E27E98" w14:textId="77777777" w:rsidR="00DA00FC" w:rsidRPr="007C5B4C" w:rsidRDefault="00DA00FC" w:rsidP="00DA00FC">
      <w:pPr>
        <w:pStyle w:val="af7"/>
        <w:widowControl w:val="0"/>
        <w:spacing w:line="360" w:lineRule="auto"/>
        <w:jc w:val="center"/>
        <w:rPr>
          <w:rFonts w:cs="David"/>
          <w:rtl/>
        </w:rPr>
      </w:pPr>
      <w:r w:rsidRPr="007C5B4C">
        <w:rPr>
          <w:rFonts w:cs="David"/>
          <w:rtl/>
        </w:rPr>
        <w:t>________________________</w:t>
      </w:r>
    </w:p>
    <w:p w14:paraId="441F475D" w14:textId="77777777" w:rsidR="00DA00FC" w:rsidRPr="007C5B4C" w:rsidRDefault="00DA00FC" w:rsidP="00DA00FC">
      <w:pPr>
        <w:pStyle w:val="af7"/>
        <w:widowControl w:val="0"/>
        <w:spacing w:line="360" w:lineRule="auto"/>
        <w:jc w:val="center"/>
        <w:rPr>
          <w:rFonts w:cs="David"/>
          <w:rtl/>
        </w:rPr>
      </w:pPr>
      <w:r w:rsidRPr="007C5B4C">
        <w:rPr>
          <w:rFonts w:cs="David"/>
          <w:rtl/>
        </w:rPr>
        <w:t>מכתובת ________________________________</w:t>
      </w:r>
    </w:p>
    <w:p w14:paraId="7F0192D3" w14:textId="77777777" w:rsidR="00DA00FC" w:rsidRPr="007C5B4C" w:rsidRDefault="00DA00FC" w:rsidP="00C45426">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A6A92E6" w14:textId="77777777" w:rsidR="00DA00FC" w:rsidRPr="007C5B4C" w:rsidRDefault="00DA00FC" w:rsidP="00DA00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65927145" w14:textId="77777777" w:rsidR="00DA00FC" w:rsidRPr="007C5B4C" w:rsidRDefault="00DA00FC" w:rsidP="00DA00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E105DAD" w14:textId="77777777" w:rsidR="00DA00FC" w:rsidRDefault="00DA00FC" w:rsidP="00A702A2">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 xml:space="preserve">ועורך המכרז מעוניין </w:t>
      </w:r>
      <w:r w:rsidRPr="00016918">
        <w:rPr>
          <w:rFonts w:cs="David" w:hint="eastAsia"/>
          <w:rtl/>
        </w:rPr>
        <w:t>ב</w:t>
      </w:r>
      <w:r w:rsidRPr="00016918">
        <w:rPr>
          <w:rFonts w:cs="David"/>
          <w:rtl/>
        </w:rPr>
        <w:t>מערכות בעלות יכולת אוטומטית לבדיקת חדירות של מערכי סייבר ארגוניים</w:t>
      </w:r>
      <w:r w:rsidRPr="007457A7">
        <w:rPr>
          <w:rFonts w:cs="David"/>
          <w:rtl/>
        </w:rPr>
        <w:t xml:space="preserve"> (</w:t>
      </w:r>
      <w:r w:rsidRPr="007457A7">
        <w:rPr>
          <w:rFonts w:cs="David"/>
          <w:b/>
          <w:bCs/>
          <w:rtl/>
        </w:rPr>
        <w:t>"השירות</w:t>
      </w:r>
      <w:r w:rsidRPr="007457A7">
        <w:rPr>
          <w:rFonts w:cs="David" w:hint="cs"/>
          <w:b/>
          <w:bCs/>
          <w:rtl/>
        </w:rPr>
        <w:t>ים</w:t>
      </w:r>
      <w:r w:rsidRPr="007457A7">
        <w:rPr>
          <w:rFonts w:cs="David"/>
          <w:b/>
          <w:bCs/>
          <w:rtl/>
        </w:rPr>
        <w:t>"</w:t>
      </w:r>
      <w:r w:rsidRPr="007457A7">
        <w:rPr>
          <w:rFonts w:cs="David"/>
          <w:rtl/>
        </w:rPr>
        <w:t>)</w:t>
      </w:r>
      <w:r w:rsidR="00A702A2">
        <w:rPr>
          <w:rFonts w:cs="David" w:hint="cs"/>
          <w:rtl/>
        </w:rPr>
        <w:t>;</w:t>
      </w:r>
      <w:r w:rsidRPr="007457A7">
        <w:rPr>
          <w:rFonts w:cs="David"/>
          <w:rtl/>
        </w:rPr>
        <w:t xml:space="preserve"> </w:t>
      </w:r>
    </w:p>
    <w:p w14:paraId="14E6881F" w14:textId="35BA50AB" w:rsidR="00DA00FC" w:rsidRPr="007C5B4C" w:rsidRDefault="00DA00FC" w:rsidP="006D2C29">
      <w:pPr>
        <w:pStyle w:val="af7"/>
        <w:widowControl w:val="0"/>
        <w:spacing w:line="360" w:lineRule="auto"/>
        <w:ind w:left="656" w:hanging="656"/>
        <w:jc w:val="both"/>
        <w:rPr>
          <w:rFonts w:cs="David"/>
          <w:rtl/>
        </w:rPr>
      </w:pPr>
      <w:r w:rsidRPr="00C901BC">
        <w:rPr>
          <w:rFonts w:cs="David" w:hint="cs"/>
          <w:b/>
          <w:bCs/>
          <w:rtl/>
        </w:rPr>
        <w:t>והואיל</w:t>
      </w:r>
      <w:r>
        <w:rPr>
          <w:rFonts w:cs="David" w:hint="cs"/>
          <w:rtl/>
        </w:rPr>
        <w:t xml:space="preserve"> ולצורך קבלת השירותים פרסם עורך המכרז את</w:t>
      </w:r>
      <w:r w:rsidRPr="007457A7">
        <w:rPr>
          <w:rFonts w:cs="David"/>
          <w:rtl/>
        </w:rPr>
        <w:t xml:space="preserve"> </w:t>
      </w:r>
      <w:r w:rsidRPr="00526BA3">
        <w:rPr>
          <w:rFonts w:cs="David"/>
          <w:rtl/>
        </w:rPr>
        <w:t xml:space="preserve">מכרז </w:t>
      </w:r>
      <w:r w:rsidRPr="006D2C29">
        <w:rPr>
          <w:rFonts w:cs="David" w:hint="eastAsia"/>
          <w:rtl/>
        </w:rPr>
        <w:t>אתגר</w:t>
      </w:r>
      <w:r w:rsidRPr="006D2C29">
        <w:rPr>
          <w:rFonts w:cs="David"/>
          <w:rtl/>
        </w:rPr>
        <w:t xml:space="preserve"> </w:t>
      </w:r>
      <w:r w:rsidR="006D2C29">
        <w:rPr>
          <w:rFonts w:cs="David" w:hint="cs"/>
          <w:rtl/>
        </w:rPr>
        <w:t>ש</w:t>
      </w:r>
      <w:r w:rsidRPr="006D2C29">
        <w:rPr>
          <w:rFonts w:cs="David" w:hint="eastAsia"/>
          <w:rtl/>
        </w:rPr>
        <w:t>מס</w:t>
      </w:r>
      <w:r w:rsidRPr="006D2C29">
        <w:rPr>
          <w:rFonts w:cs="David"/>
          <w:rtl/>
        </w:rPr>
        <w:t>פר</w:t>
      </w:r>
      <w:r w:rsidR="006D2C29">
        <w:rPr>
          <w:rFonts w:cs="David" w:hint="cs"/>
          <w:rtl/>
        </w:rPr>
        <w:t>ו</w:t>
      </w:r>
      <w:r w:rsidRPr="006D2C29">
        <w:rPr>
          <w:rFonts w:cs="David"/>
          <w:rtl/>
        </w:rPr>
        <w:t xml:space="preserve"> </w:t>
      </w:r>
      <w:r w:rsidR="00526BA3" w:rsidRPr="006D2C29">
        <w:rPr>
          <w:rFonts w:cs="David"/>
          <w:rtl/>
        </w:rPr>
        <w:t>20</w:t>
      </w:r>
      <w:r w:rsidRPr="006D2C29">
        <w:rPr>
          <w:rFonts w:cs="David"/>
          <w:rtl/>
        </w:rPr>
        <w:t>-2018</w:t>
      </w:r>
      <w:r w:rsidRPr="00526BA3">
        <w:rPr>
          <w:rFonts w:cs="David" w:hint="cs"/>
          <w:rtl/>
        </w:rPr>
        <w:t xml:space="preserve"> בנושא</w:t>
      </w:r>
      <w:r w:rsidRPr="00C901BC">
        <w:rPr>
          <w:rFonts w:cs="David" w:hint="cs"/>
          <w:rtl/>
        </w:rPr>
        <w:t xml:space="preserve"> </w:t>
      </w:r>
      <w:r w:rsidRPr="00C901BC">
        <w:rPr>
          <w:rFonts w:cs="David"/>
          <w:rtl/>
        </w:rPr>
        <w:t>יכולת אוטומטית לבדיקת חדירות של מערכי סייבר ארגוניים</w:t>
      </w:r>
      <w:r>
        <w:rPr>
          <w:rFonts w:cs="David" w:hint="cs"/>
          <w:rtl/>
        </w:rPr>
        <w:t xml:space="preserve"> </w:t>
      </w:r>
      <w:r w:rsidRPr="007457A7">
        <w:rPr>
          <w:rFonts w:cs="David"/>
          <w:rtl/>
        </w:rPr>
        <w:t>(</w:t>
      </w:r>
      <w:r w:rsidRPr="007457A7">
        <w:rPr>
          <w:rFonts w:cs="David"/>
          <w:b/>
          <w:bCs/>
          <w:rtl/>
        </w:rPr>
        <w:t>"המכרז"</w:t>
      </w:r>
      <w:r w:rsidRPr="007457A7">
        <w:rPr>
          <w:rFonts w:cs="David"/>
          <w:rtl/>
        </w:rPr>
        <w:t>)</w:t>
      </w:r>
      <w:r w:rsidR="00A702A2">
        <w:rPr>
          <w:rFonts w:cs="David" w:hint="cs"/>
          <w:rtl/>
        </w:rPr>
        <w:t>;</w:t>
      </w:r>
      <w:r w:rsidRPr="007C5B4C">
        <w:rPr>
          <w:rFonts w:cs="David"/>
          <w:rtl/>
        </w:rPr>
        <w:t xml:space="preserve"> </w:t>
      </w:r>
    </w:p>
    <w:p w14:paraId="6B00D1AB" w14:textId="77777777" w:rsidR="00DA00FC" w:rsidRPr="00C901BC" w:rsidRDefault="00DA00FC" w:rsidP="00FA2D73">
      <w:pPr>
        <w:pStyle w:val="af7"/>
        <w:widowControl w:val="0"/>
        <w:spacing w:line="360" w:lineRule="auto"/>
        <w:ind w:left="656" w:hanging="656"/>
        <w:jc w:val="both"/>
        <w:rPr>
          <w:rFonts w:cs="David"/>
          <w:b/>
          <w:bCs/>
          <w:rtl/>
        </w:rPr>
      </w:pPr>
      <w:r w:rsidRPr="007C5B4C">
        <w:rPr>
          <w:rFonts w:cs="David"/>
          <w:b/>
          <w:bCs/>
          <w:rtl/>
        </w:rPr>
        <w:t>והואיל</w:t>
      </w:r>
      <w:r w:rsidRPr="00C901BC">
        <w:rPr>
          <w:rFonts w:cs="David"/>
          <w:b/>
          <w:bCs/>
        </w:rPr>
        <w:tab/>
      </w:r>
      <w:r w:rsidRPr="00C901BC">
        <w:rPr>
          <w:rFonts w:cs="David"/>
          <w:rtl/>
        </w:rPr>
        <w:t>והספק</w:t>
      </w:r>
      <w:r w:rsidRPr="00C901BC">
        <w:rPr>
          <w:rFonts w:cs="David" w:hint="cs"/>
          <w:rtl/>
        </w:rPr>
        <w:t xml:space="preserve"> </w:t>
      </w:r>
      <w:r w:rsidRPr="00C901BC">
        <w:rPr>
          <w:rFonts w:cs="David"/>
          <w:rtl/>
        </w:rPr>
        <w:t xml:space="preserve">הגיש הצעה למכרז </w:t>
      </w:r>
      <w:r>
        <w:rPr>
          <w:rFonts w:cs="David" w:hint="cs"/>
          <w:rtl/>
        </w:rPr>
        <w:t>ועבר ל</w:t>
      </w:r>
      <w:r w:rsidRPr="00C901BC">
        <w:rPr>
          <w:rFonts w:cs="David" w:hint="cs"/>
          <w:rtl/>
        </w:rPr>
        <w:t xml:space="preserve">שלב </w:t>
      </w:r>
      <w:r>
        <w:rPr>
          <w:rFonts w:cs="David" w:hint="cs"/>
          <w:rtl/>
        </w:rPr>
        <w:t>בדיקת היתכנות של הצעתו ("</w:t>
      </w:r>
      <w:r w:rsidRPr="002812BB">
        <w:rPr>
          <w:rFonts w:cs="David" w:hint="cs"/>
          <w:b/>
          <w:bCs/>
          <w:rtl/>
        </w:rPr>
        <w:t>פיילוט</w:t>
      </w:r>
      <w:r>
        <w:rPr>
          <w:rFonts w:cs="David" w:hint="cs"/>
          <w:rtl/>
        </w:rPr>
        <w:t>")</w:t>
      </w:r>
      <w:r w:rsidRPr="00C901BC">
        <w:rPr>
          <w:rFonts w:cs="David" w:hint="cs"/>
          <w:rtl/>
        </w:rPr>
        <w:t xml:space="preserve">, והוא  </w:t>
      </w:r>
      <w:r w:rsidRPr="00C901BC">
        <w:rPr>
          <w:rFonts w:cs="David"/>
          <w:rtl/>
        </w:rPr>
        <w:t xml:space="preserve">מוכן </w:t>
      </w:r>
      <w:r>
        <w:rPr>
          <w:rFonts w:cs="David" w:hint="cs"/>
          <w:rtl/>
        </w:rPr>
        <w:t>לביצוע הפיילוט בהתאם לתנאים המפורטים במכרז ובהסכם זה</w:t>
      </w:r>
      <w:r w:rsidRPr="00C901BC">
        <w:rPr>
          <w:rFonts w:cs="David"/>
          <w:rtl/>
        </w:rPr>
        <w:t>;</w:t>
      </w:r>
      <w:r w:rsidRPr="00C901BC">
        <w:rPr>
          <w:rFonts w:cs="David"/>
          <w:b/>
          <w:bCs/>
          <w:rtl/>
        </w:rPr>
        <w:t xml:space="preserve"> </w:t>
      </w:r>
    </w:p>
    <w:p w14:paraId="1978871B" w14:textId="77777777" w:rsidR="00DA00FC" w:rsidRPr="007C5B4C" w:rsidRDefault="00DA00FC" w:rsidP="0094499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C901BC">
        <w:rPr>
          <w:rFonts w:cs="David" w:hint="cs"/>
          <w:b/>
          <w:bCs/>
          <w:rtl/>
        </w:rPr>
        <w:t>והואיל</w:t>
      </w:r>
      <w:r>
        <w:rPr>
          <w:rFonts w:cs="David" w:hint="cs"/>
          <w:rtl/>
        </w:rPr>
        <w:t xml:space="preserve"> וועדת המכרזים של עורך המכרז בחרה בהצעתו של הספק</w:t>
      </w:r>
      <w:r w:rsidRPr="007C5B4C">
        <w:rPr>
          <w:rFonts w:cs="David"/>
          <w:rtl/>
        </w:rPr>
        <w:t xml:space="preserve"> ("</w:t>
      </w:r>
      <w:r w:rsidRPr="007C5B4C">
        <w:rPr>
          <w:rFonts w:cs="David"/>
          <w:b/>
          <w:bCs/>
          <w:rtl/>
        </w:rPr>
        <w:t>ההצעה</w:t>
      </w:r>
      <w:r w:rsidRPr="007C5B4C">
        <w:rPr>
          <w:rFonts w:cs="David"/>
          <w:rtl/>
        </w:rPr>
        <w:t>")</w:t>
      </w:r>
      <w:r>
        <w:rPr>
          <w:rFonts w:cs="David" w:hint="cs"/>
          <w:rtl/>
        </w:rPr>
        <w:t xml:space="preserve"> לביצוע הפיילוט על מנת לבחון אם לבצע עמו התקשרות מלאה</w:t>
      </w:r>
      <w:r w:rsidRPr="007C5B4C">
        <w:rPr>
          <w:rFonts w:cs="David"/>
          <w:rtl/>
        </w:rPr>
        <w:t>,</w:t>
      </w:r>
      <w:r>
        <w:rPr>
          <w:rFonts w:cs="David" w:hint="cs"/>
          <w:rtl/>
        </w:rPr>
        <w:t xml:space="preserve"> </w:t>
      </w:r>
      <w:r w:rsidRPr="007C5B4C">
        <w:rPr>
          <w:rFonts w:cs="David"/>
          <w:rtl/>
        </w:rPr>
        <w:t>בכפוף לחתימתו על הסכם זה וקיום יתר הדרישות המפורטות במכרז</w:t>
      </w:r>
      <w:r>
        <w:rPr>
          <w:rFonts w:cs="David" w:hint="cs"/>
          <w:rtl/>
        </w:rPr>
        <w:t>;</w:t>
      </w:r>
    </w:p>
    <w:p w14:paraId="3FE3E58F" w14:textId="77777777" w:rsidR="00DA00FC" w:rsidRPr="007C5B4C" w:rsidRDefault="00DA00FC" w:rsidP="00DA00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4EA751E" w14:textId="77777777" w:rsidR="00DA00FC" w:rsidRPr="007C5B4C" w:rsidRDefault="00DA00FC" w:rsidP="00DA00F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19BD564" w14:textId="77777777" w:rsidR="00DA00FC" w:rsidRPr="007C5B4C" w:rsidRDefault="00DA00FC" w:rsidP="00DA00F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p>
    <w:p w14:paraId="625640D5" w14:textId="77777777" w:rsidR="00DA00FC" w:rsidRPr="007C5B4C" w:rsidRDefault="00DA00FC" w:rsidP="00DA65AD">
      <w:pPr>
        <w:pStyle w:val="af7"/>
        <w:keepLines w:val="0"/>
        <w:widowControl w:val="0"/>
        <w:numPr>
          <w:ilvl w:val="0"/>
          <w:numId w:val="63"/>
        </w:numPr>
        <w:spacing w:line="360" w:lineRule="auto"/>
        <w:jc w:val="both"/>
        <w:rPr>
          <w:rFonts w:cs="David"/>
          <w:b/>
          <w:bCs/>
          <w:rtl/>
        </w:rPr>
      </w:pPr>
      <w:r w:rsidRPr="007C5B4C">
        <w:rPr>
          <w:rFonts w:cs="David"/>
          <w:b/>
          <w:bCs/>
        </w:rPr>
        <w:br w:type="page"/>
      </w:r>
      <w:r w:rsidRPr="007C5B4C">
        <w:rPr>
          <w:rFonts w:cs="David"/>
          <w:b/>
          <w:bCs/>
          <w:rtl/>
        </w:rPr>
        <w:lastRenderedPageBreak/>
        <w:t>כללי</w:t>
      </w:r>
    </w:p>
    <w:p w14:paraId="22020D9D" w14:textId="77777777" w:rsidR="00DA00FC" w:rsidRDefault="00DA00FC" w:rsidP="00DA65AD">
      <w:pPr>
        <w:pStyle w:val="af7"/>
        <w:keepLines w:val="0"/>
        <w:widowControl w:val="0"/>
        <w:numPr>
          <w:ilvl w:val="1"/>
          <w:numId w:val="63"/>
        </w:numPr>
        <w:spacing w:after="120" w:line="360" w:lineRule="auto"/>
        <w:ind w:left="1022" w:hanging="619"/>
        <w:jc w:val="both"/>
        <w:rPr>
          <w:rFonts w:cs="David"/>
        </w:rPr>
      </w:pPr>
      <w:r w:rsidRPr="00EB31DD">
        <w:rPr>
          <w:rFonts w:cs="David"/>
          <w:rtl/>
        </w:rPr>
        <w:t>להסכם זה מצורפים הנספחים המפורטים להלן:</w:t>
      </w:r>
    </w:p>
    <w:p w14:paraId="43D0F888" w14:textId="77777777" w:rsidR="00DA00FC" w:rsidRDefault="00DA00FC" w:rsidP="00DA65AD">
      <w:pPr>
        <w:pStyle w:val="af7"/>
        <w:keepLines w:val="0"/>
        <w:widowControl w:val="0"/>
        <w:numPr>
          <w:ilvl w:val="2"/>
          <w:numId w:val="63"/>
        </w:numPr>
        <w:spacing w:after="120" w:line="360" w:lineRule="auto"/>
        <w:jc w:val="both"/>
        <w:rPr>
          <w:rFonts w:cs="David"/>
        </w:rPr>
      </w:pPr>
      <w:r w:rsidRPr="00E5244F">
        <w:rPr>
          <w:rFonts w:cs="David"/>
          <w:b/>
          <w:bCs/>
          <w:rtl/>
        </w:rPr>
        <w:t>נספח א'</w:t>
      </w:r>
      <w:r w:rsidRPr="00E5244F">
        <w:rPr>
          <w:rFonts w:cs="David"/>
          <w:rtl/>
        </w:rPr>
        <w:t xml:space="preserve"> </w:t>
      </w:r>
      <w:r>
        <w:rPr>
          <w:rFonts w:cs="David" w:hint="cs"/>
          <w:rtl/>
        </w:rPr>
        <w:t xml:space="preserve">- </w:t>
      </w:r>
      <w:r w:rsidRPr="00E5244F">
        <w:rPr>
          <w:rFonts w:cs="David"/>
          <w:rtl/>
        </w:rPr>
        <w:t>המכרז.</w:t>
      </w:r>
    </w:p>
    <w:p w14:paraId="42DB5199" w14:textId="77777777" w:rsidR="00DA00FC" w:rsidRDefault="00DA00FC" w:rsidP="00DA65AD">
      <w:pPr>
        <w:pStyle w:val="af7"/>
        <w:keepLines w:val="0"/>
        <w:widowControl w:val="0"/>
        <w:numPr>
          <w:ilvl w:val="2"/>
          <w:numId w:val="63"/>
        </w:numPr>
        <w:spacing w:after="120" w:line="360" w:lineRule="auto"/>
        <w:jc w:val="both"/>
        <w:rPr>
          <w:rFonts w:cs="David"/>
        </w:rPr>
      </w:pPr>
      <w:r>
        <w:rPr>
          <w:rFonts w:cs="David" w:hint="cs"/>
          <w:b/>
          <w:bCs/>
          <w:rtl/>
        </w:rPr>
        <w:t xml:space="preserve">נספח ב' </w:t>
      </w:r>
      <w:r>
        <w:rPr>
          <w:rFonts w:cs="David"/>
          <w:rtl/>
        </w:rPr>
        <w:t>–</w:t>
      </w:r>
      <w:r>
        <w:rPr>
          <w:rFonts w:cs="David" w:hint="cs"/>
          <w:rtl/>
        </w:rPr>
        <w:t xml:space="preserve"> הצעה כפי שהוגשה במסגרת המכרז</w:t>
      </w:r>
      <w:r w:rsidR="00A152E4">
        <w:rPr>
          <w:rFonts w:cs="David" w:hint="cs"/>
          <w:rtl/>
        </w:rPr>
        <w:t xml:space="preserve"> ובכלל זה בשלב הראיון</w:t>
      </w:r>
      <w:r>
        <w:rPr>
          <w:rFonts w:cs="David" w:hint="cs"/>
          <w:rtl/>
        </w:rPr>
        <w:t>;</w:t>
      </w:r>
    </w:p>
    <w:p w14:paraId="72D62C67" w14:textId="77777777" w:rsidR="00DA00FC" w:rsidRDefault="00DA00FC" w:rsidP="00DA65AD">
      <w:pPr>
        <w:pStyle w:val="af7"/>
        <w:keepLines w:val="0"/>
        <w:widowControl w:val="0"/>
        <w:numPr>
          <w:ilvl w:val="2"/>
          <w:numId w:val="63"/>
        </w:numPr>
        <w:spacing w:after="120" w:line="360" w:lineRule="auto"/>
        <w:jc w:val="both"/>
        <w:rPr>
          <w:rFonts w:cs="David"/>
        </w:rPr>
      </w:pPr>
      <w:r>
        <w:rPr>
          <w:rFonts w:cs="David" w:hint="cs"/>
          <w:b/>
          <w:bCs/>
          <w:rtl/>
        </w:rPr>
        <w:t xml:space="preserve">נספח ג' </w:t>
      </w:r>
      <w:r>
        <w:rPr>
          <w:rFonts w:cs="David"/>
          <w:rtl/>
        </w:rPr>
        <w:t>–</w:t>
      </w:r>
      <w:r>
        <w:rPr>
          <w:rFonts w:cs="David" w:hint="cs"/>
          <w:rtl/>
        </w:rPr>
        <w:t xml:space="preserve"> תוכנית הפיילוט שהוכנה על ידי המציע בהתאם להנחיות הצוות המקצועי ("</w:t>
      </w:r>
      <w:r w:rsidRPr="009B3473">
        <w:rPr>
          <w:rFonts w:cs="David" w:hint="cs"/>
          <w:b/>
          <w:bCs/>
          <w:rtl/>
        </w:rPr>
        <w:t>תוכנית הפיילוט</w:t>
      </w:r>
      <w:r>
        <w:rPr>
          <w:rFonts w:cs="David" w:hint="cs"/>
          <w:rtl/>
        </w:rPr>
        <w:t>").</w:t>
      </w:r>
    </w:p>
    <w:p w14:paraId="1D7252BF" w14:textId="0A50D757" w:rsidR="00CB17B0" w:rsidRPr="00CB17B0" w:rsidRDefault="00CB17B0" w:rsidP="00F77D01">
      <w:pPr>
        <w:pStyle w:val="af7"/>
        <w:keepLines w:val="0"/>
        <w:widowControl w:val="0"/>
        <w:numPr>
          <w:ilvl w:val="2"/>
          <w:numId w:val="63"/>
        </w:numPr>
        <w:spacing w:after="120" w:line="360" w:lineRule="auto"/>
        <w:jc w:val="both"/>
        <w:rPr>
          <w:rFonts w:cs="David"/>
        </w:rPr>
      </w:pPr>
      <w:r w:rsidRPr="00CB17B0">
        <w:rPr>
          <w:rFonts w:cs="David" w:hint="cs"/>
          <w:b/>
          <w:bCs/>
          <w:rtl/>
        </w:rPr>
        <w:t>נספח ד'</w:t>
      </w:r>
      <w:r w:rsidRPr="00CB17B0">
        <w:rPr>
          <w:rFonts w:cs="David" w:hint="cs"/>
          <w:rtl/>
        </w:rPr>
        <w:t xml:space="preserve"> </w:t>
      </w:r>
      <w:r w:rsidRPr="00CB17B0">
        <w:rPr>
          <w:rFonts w:cs="David"/>
          <w:rtl/>
        </w:rPr>
        <w:t>–</w:t>
      </w:r>
      <w:r w:rsidRPr="00CB17B0">
        <w:rPr>
          <w:rFonts w:cs="David" w:hint="cs"/>
          <w:rtl/>
        </w:rPr>
        <w:t xml:space="preserve"> חוזה פורטל ספקים;</w:t>
      </w:r>
    </w:p>
    <w:p w14:paraId="45DD2F72" w14:textId="77777777" w:rsidR="00DA00FC" w:rsidRDefault="00DA00FC" w:rsidP="00DA65AD">
      <w:pPr>
        <w:pStyle w:val="af7"/>
        <w:keepLines w:val="0"/>
        <w:widowControl w:val="0"/>
        <w:numPr>
          <w:ilvl w:val="1"/>
          <w:numId w:val="63"/>
        </w:numPr>
        <w:spacing w:after="120" w:line="360" w:lineRule="auto"/>
        <w:ind w:left="1022" w:hanging="619"/>
        <w:jc w:val="both"/>
        <w:rPr>
          <w:rFonts w:cs="David"/>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5171FBE2" w14:textId="77777777" w:rsidR="00FA2D73" w:rsidRPr="001C7208" w:rsidRDefault="00DA00FC" w:rsidP="00DA65AD">
      <w:pPr>
        <w:pStyle w:val="af7"/>
        <w:keepLines w:val="0"/>
        <w:widowControl w:val="0"/>
        <w:numPr>
          <w:ilvl w:val="1"/>
          <w:numId w:val="63"/>
        </w:numPr>
        <w:spacing w:after="120" w:line="360" w:lineRule="auto"/>
        <w:ind w:left="1022" w:hanging="619"/>
        <w:jc w:val="both"/>
        <w:rPr>
          <w:rFonts w:cs="David"/>
        </w:rPr>
      </w:pPr>
      <w:r w:rsidRPr="00E5244F">
        <w:rPr>
          <w:rFonts w:cs="David"/>
          <w:rtl/>
        </w:rPr>
        <w:t>בהסכם זה תהיה למונחים המשמעות המופיעה במכרז</w:t>
      </w:r>
      <w:r>
        <w:rPr>
          <w:rFonts w:cs="David" w:hint="cs"/>
          <w:rtl/>
        </w:rPr>
        <w:t xml:space="preserve"> אלא אם כן הוגדרו במפורש בהסכם</w:t>
      </w:r>
      <w:r w:rsidRPr="00E5244F">
        <w:rPr>
          <w:rFonts w:cs="David"/>
          <w:rtl/>
        </w:rPr>
        <w:t>.</w:t>
      </w:r>
      <w:r w:rsidRPr="00E5244F">
        <w:rPr>
          <w:rFonts w:cs="David" w:hint="cs"/>
          <w:rtl/>
        </w:rPr>
        <w:t xml:space="preserve"> </w:t>
      </w:r>
      <w:r w:rsidRPr="00E5244F">
        <w:rPr>
          <w:rFonts w:cs="David"/>
          <w:rtl/>
        </w:rPr>
        <w:t xml:space="preserve">פרשנות ההסכם תיעשה באופן המקיים את דרישות המכרז המפורשות והמשתמעות </w:t>
      </w:r>
      <w:r w:rsidR="00FA2D73" w:rsidRPr="001C7208">
        <w:rPr>
          <w:rFonts w:cs="David" w:hint="cs"/>
          <w:rtl/>
        </w:rPr>
        <w:t>ובתכלית המכרז של אספקת הציוד והשירותים לעורך המכרז באופן מיטבי</w:t>
      </w:r>
      <w:r w:rsidR="00FA2D73" w:rsidRPr="001C7208">
        <w:rPr>
          <w:rFonts w:cs="David"/>
          <w:rtl/>
        </w:rPr>
        <w:t>.</w:t>
      </w:r>
      <w:r w:rsidR="00FA2D73" w:rsidRPr="001C7208">
        <w:rPr>
          <w:rFonts w:cs="David" w:hint="cs"/>
          <w:rtl/>
        </w:rPr>
        <w:t xml:space="preserve">  </w:t>
      </w:r>
      <w:r w:rsidR="00FA2D73" w:rsidRPr="001C7208">
        <w:rPr>
          <w:rFonts w:cs="David"/>
          <w:rtl/>
        </w:rPr>
        <w:t xml:space="preserve"> </w:t>
      </w:r>
    </w:p>
    <w:p w14:paraId="1CD8F448" w14:textId="77777777" w:rsidR="00DA00FC" w:rsidRDefault="00DA00FC" w:rsidP="00DA65AD">
      <w:pPr>
        <w:pStyle w:val="af7"/>
        <w:keepLines w:val="0"/>
        <w:widowControl w:val="0"/>
        <w:numPr>
          <w:ilvl w:val="0"/>
          <w:numId w:val="63"/>
        </w:numPr>
        <w:spacing w:line="360" w:lineRule="auto"/>
        <w:jc w:val="both"/>
        <w:rPr>
          <w:rFonts w:cs="David"/>
          <w:b/>
          <w:bCs/>
        </w:rPr>
      </w:pPr>
      <w:r>
        <w:rPr>
          <w:rFonts w:cs="David" w:hint="cs"/>
          <w:b/>
          <w:bCs/>
          <w:rtl/>
        </w:rPr>
        <w:t>אופן ביצוע הפיילוט</w:t>
      </w:r>
    </w:p>
    <w:p w14:paraId="4A202634" w14:textId="77777777" w:rsidR="00DA00FC" w:rsidRPr="000C6951" w:rsidRDefault="00DA00FC" w:rsidP="00DA65AD">
      <w:pPr>
        <w:pStyle w:val="af7"/>
        <w:keepLines w:val="0"/>
        <w:widowControl w:val="0"/>
        <w:numPr>
          <w:ilvl w:val="1"/>
          <w:numId w:val="63"/>
        </w:numPr>
        <w:spacing w:line="360" w:lineRule="auto"/>
        <w:jc w:val="both"/>
        <w:rPr>
          <w:rFonts w:cs="David"/>
        </w:rPr>
      </w:pPr>
      <w:r w:rsidRPr="000C6951">
        <w:rPr>
          <w:rFonts w:cs="David" w:hint="cs"/>
          <w:rtl/>
        </w:rPr>
        <w:t>הפיילוט</w:t>
      </w:r>
      <w:r>
        <w:rPr>
          <w:rFonts w:cs="David" w:hint="cs"/>
          <w:rtl/>
        </w:rPr>
        <w:t xml:space="preserve"> יבוצע בהתאם למפורט במכרז ולתוכנית הפיילוט. </w:t>
      </w:r>
    </w:p>
    <w:p w14:paraId="4E666DA2" w14:textId="77777777" w:rsidR="00DA00FC" w:rsidRPr="00F00537" w:rsidRDefault="00DA00FC" w:rsidP="00DA65AD">
      <w:pPr>
        <w:pStyle w:val="af7"/>
        <w:keepLines w:val="0"/>
        <w:widowControl w:val="0"/>
        <w:numPr>
          <w:ilvl w:val="1"/>
          <w:numId w:val="63"/>
        </w:numPr>
        <w:spacing w:line="360" w:lineRule="auto"/>
        <w:jc w:val="both"/>
        <w:rPr>
          <w:rFonts w:cs="David"/>
          <w:b/>
          <w:bCs/>
        </w:rPr>
      </w:pPr>
      <w:r>
        <w:rPr>
          <w:rFonts w:cs="David" w:hint="cs"/>
          <w:rtl/>
        </w:rPr>
        <w:t xml:space="preserve">הספק יבצע את הפיילוט בעזרת אנשי הצוות אשר הוצגו בהצעתו בפני עורך המכרז. השימוש באנשי צוות נוספים תיעשה אך ורק בהסכמה מראש של עורך המכרז. </w:t>
      </w:r>
    </w:p>
    <w:p w14:paraId="4A88CA66" w14:textId="77777777" w:rsidR="00DA00FC" w:rsidRDefault="00DA00FC" w:rsidP="00DA65AD">
      <w:pPr>
        <w:pStyle w:val="af7"/>
        <w:widowControl w:val="0"/>
        <w:numPr>
          <w:ilvl w:val="1"/>
          <w:numId w:val="63"/>
        </w:numPr>
        <w:spacing w:after="120" w:line="360" w:lineRule="auto"/>
        <w:jc w:val="both"/>
        <w:rPr>
          <w:rFonts w:cs="David"/>
        </w:rPr>
      </w:pPr>
      <w:r w:rsidRPr="00F00537">
        <w:rPr>
          <w:rFonts w:cs="David"/>
          <w:rtl/>
        </w:rPr>
        <w:t>הפיילוט ינוהל על ידי הגוף הממשלתי בו מתקיים התהליך, בליווי שוטף של עורך המכרז ("</w:t>
      </w:r>
      <w:r w:rsidRPr="00DF7DBB">
        <w:rPr>
          <w:rFonts w:cs="David"/>
          <w:b/>
          <w:bCs/>
          <w:rtl/>
        </w:rPr>
        <w:t>הצוות המקצועי</w:t>
      </w:r>
      <w:r w:rsidRPr="00F00537">
        <w:rPr>
          <w:rFonts w:cs="David"/>
          <w:rtl/>
        </w:rPr>
        <w:t xml:space="preserve">"). </w:t>
      </w:r>
      <w:r>
        <w:rPr>
          <w:rFonts w:cs="David" w:hint="cs"/>
          <w:rtl/>
        </w:rPr>
        <w:t xml:space="preserve">בכל שאלה לגבי הביצוע השוטף של הפיילוט הנחיות צוות המקצועי יקבעו.  </w:t>
      </w:r>
    </w:p>
    <w:p w14:paraId="7CC99021" w14:textId="77777777" w:rsidR="00DA00FC" w:rsidRDefault="00DA00FC" w:rsidP="00DA65AD">
      <w:pPr>
        <w:pStyle w:val="af7"/>
        <w:widowControl w:val="0"/>
        <w:numPr>
          <w:ilvl w:val="1"/>
          <w:numId w:val="63"/>
        </w:numPr>
        <w:spacing w:after="120" w:line="360" w:lineRule="auto"/>
        <w:jc w:val="both"/>
        <w:rPr>
          <w:rFonts w:cs="David"/>
        </w:rPr>
      </w:pPr>
      <w:r>
        <w:rPr>
          <w:rFonts w:cs="David" w:hint="cs"/>
          <w:rtl/>
        </w:rPr>
        <w:t xml:space="preserve">בכל מקרה בו הספק מעוניין לבצע שינויים בתוכנית הפיילוט הוא יפנה לצוות המקצועי בבקשה מנומקת. החלטתו של </w:t>
      </w:r>
      <w:r w:rsidR="00B043EE">
        <w:rPr>
          <w:rFonts w:cs="David" w:hint="cs"/>
          <w:rtl/>
        </w:rPr>
        <w:t>הצוות המקצועי</w:t>
      </w:r>
      <w:r>
        <w:rPr>
          <w:rFonts w:cs="David" w:hint="cs"/>
          <w:rtl/>
        </w:rPr>
        <w:t xml:space="preserve"> בעניין תהיה סופית.</w:t>
      </w:r>
    </w:p>
    <w:p w14:paraId="5BAB4377" w14:textId="77777777" w:rsidR="00DA00FC" w:rsidRDefault="00DA00FC" w:rsidP="00DA65AD">
      <w:pPr>
        <w:pStyle w:val="af7"/>
        <w:widowControl w:val="0"/>
        <w:numPr>
          <w:ilvl w:val="1"/>
          <w:numId w:val="63"/>
        </w:numPr>
        <w:spacing w:after="120" w:line="360" w:lineRule="auto"/>
        <w:jc w:val="both"/>
        <w:rPr>
          <w:rFonts w:cs="David"/>
        </w:rPr>
      </w:pPr>
      <w:r w:rsidRPr="0028481F">
        <w:rPr>
          <w:rFonts w:cs="David"/>
          <w:rtl/>
        </w:rPr>
        <w:t xml:space="preserve">כל הזכויות על הקוד המפותח או על ידע שיצטבר אצל המציע במהלך הפיילוט יהיו </w:t>
      </w:r>
      <w:r w:rsidRPr="00B043EE">
        <w:rPr>
          <w:rFonts w:cs="David"/>
          <w:b/>
          <w:bCs/>
          <w:rtl/>
        </w:rPr>
        <w:t>של המציע</w:t>
      </w:r>
      <w:r w:rsidRPr="0028481F">
        <w:rPr>
          <w:rFonts w:cs="David"/>
          <w:rtl/>
        </w:rPr>
        <w:t xml:space="preserve"> ולא תהיה לעורך המכרז כל דרישה בקשר אליהם.</w:t>
      </w:r>
    </w:p>
    <w:p w14:paraId="54480146" w14:textId="77777777" w:rsidR="00DA00FC" w:rsidRPr="007C5B4C" w:rsidRDefault="00DA00FC" w:rsidP="00DA65AD">
      <w:pPr>
        <w:pStyle w:val="af7"/>
        <w:keepLines w:val="0"/>
        <w:widowControl w:val="0"/>
        <w:numPr>
          <w:ilvl w:val="0"/>
          <w:numId w:val="63"/>
        </w:numPr>
        <w:spacing w:line="360" w:lineRule="auto"/>
        <w:jc w:val="both"/>
        <w:rPr>
          <w:rFonts w:cs="David"/>
          <w:b/>
          <w:bCs/>
          <w:rtl/>
        </w:rPr>
      </w:pPr>
      <w:r>
        <w:rPr>
          <w:rFonts w:cs="David" w:hint="cs"/>
          <w:b/>
          <w:bCs/>
          <w:rtl/>
        </w:rPr>
        <w:t>תקופת הפיילוט</w:t>
      </w:r>
    </w:p>
    <w:p w14:paraId="6965BA7C" w14:textId="449CEA3E" w:rsidR="00DA00FC" w:rsidRDefault="00DA00FC" w:rsidP="00DA65AD">
      <w:pPr>
        <w:pStyle w:val="af7"/>
        <w:widowControl w:val="0"/>
        <w:numPr>
          <w:ilvl w:val="1"/>
          <w:numId w:val="63"/>
        </w:numPr>
        <w:spacing w:after="120" w:line="360" w:lineRule="auto"/>
        <w:jc w:val="both"/>
        <w:rPr>
          <w:rFonts w:cs="David"/>
        </w:rPr>
      </w:pPr>
      <w:r>
        <w:rPr>
          <w:rFonts w:cs="David" w:hint="cs"/>
          <w:rtl/>
        </w:rPr>
        <w:t>תקופת</w:t>
      </w:r>
      <w:r w:rsidRPr="00E5244F">
        <w:rPr>
          <w:rFonts w:cs="David"/>
          <w:rtl/>
        </w:rPr>
        <w:t xml:space="preserve"> ה</w:t>
      </w:r>
      <w:r>
        <w:rPr>
          <w:rFonts w:cs="David" w:hint="cs"/>
          <w:rtl/>
        </w:rPr>
        <w:t>פיילוט</w:t>
      </w:r>
      <w:r w:rsidR="007E30C6">
        <w:rPr>
          <w:rFonts w:cs="David" w:hint="cs"/>
          <w:rtl/>
        </w:rPr>
        <w:t xml:space="preserve"> תחל ביום שיוגדר על ידי הצוות המקצועי, ו</w:t>
      </w:r>
      <w:r>
        <w:rPr>
          <w:rFonts w:cs="David" w:hint="cs"/>
          <w:rtl/>
        </w:rPr>
        <w:t>תעמוד על</w:t>
      </w:r>
      <w:r w:rsidRPr="00E5244F">
        <w:rPr>
          <w:rFonts w:cs="David"/>
          <w:rtl/>
        </w:rPr>
        <w:t xml:space="preserve"> </w:t>
      </w:r>
      <w:r w:rsidR="00AE7E97">
        <w:rPr>
          <w:rFonts w:cs="David" w:hint="cs"/>
          <w:rtl/>
        </w:rPr>
        <w:t xml:space="preserve">שלושה עד </w:t>
      </w:r>
      <w:r>
        <w:rPr>
          <w:rFonts w:cs="David" w:hint="cs"/>
          <w:rtl/>
        </w:rPr>
        <w:t>שישה חודשים</w:t>
      </w:r>
      <w:r w:rsidRPr="00E5244F">
        <w:rPr>
          <w:rFonts w:cs="David"/>
          <w:rtl/>
        </w:rPr>
        <w:t>, כאשר לעורך המכרז הזכות להאריך</w:t>
      </w:r>
      <w:r>
        <w:rPr>
          <w:rFonts w:cs="David" w:hint="cs"/>
          <w:rtl/>
        </w:rPr>
        <w:t>,</w:t>
      </w:r>
      <w:r w:rsidRPr="00E5244F">
        <w:rPr>
          <w:rFonts w:cs="David"/>
          <w:rtl/>
        </w:rPr>
        <w:t xml:space="preserve"> את תקופת ה</w:t>
      </w:r>
      <w:r>
        <w:rPr>
          <w:rFonts w:cs="David" w:hint="cs"/>
          <w:rtl/>
        </w:rPr>
        <w:t>פיילוט</w:t>
      </w:r>
      <w:r w:rsidRPr="00E5244F">
        <w:rPr>
          <w:rFonts w:cs="David"/>
          <w:rtl/>
        </w:rPr>
        <w:t xml:space="preserve"> בתקופה של</w:t>
      </w:r>
      <w:r>
        <w:rPr>
          <w:rFonts w:cs="David" w:hint="cs"/>
          <w:rtl/>
        </w:rPr>
        <w:t xml:space="preserve"> עד</w:t>
      </w:r>
      <w:r w:rsidRPr="00E5244F">
        <w:rPr>
          <w:rFonts w:cs="David"/>
          <w:rtl/>
        </w:rPr>
        <w:t xml:space="preserve"> </w:t>
      </w:r>
      <w:r w:rsidR="00B043EE">
        <w:rPr>
          <w:rFonts w:cs="David" w:hint="cs"/>
          <w:rtl/>
        </w:rPr>
        <w:t>60</w:t>
      </w:r>
      <w:r>
        <w:rPr>
          <w:rFonts w:cs="David" w:hint="cs"/>
          <w:rtl/>
        </w:rPr>
        <w:t xml:space="preserve"> יום </w:t>
      </w:r>
      <w:r w:rsidRPr="00E5244F">
        <w:rPr>
          <w:rFonts w:cs="David"/>
          <w:rtl/>
        </w:rPr>
        <w:t>("</w:t>
      </w:r>
      <w:r>
        <w:rPr>
          <w:rFonts w:cs="David" w:hint="cs"/>
          <w:b/>
          <w:bCs/>
          <w:rtl/>
        </w:rPr>
        <w:t>תקופת הפיילוט</w:t>
      </w:r>
      <w:r w:rsidRPr="00E5244F">
        <w:rPr>
          <w:rFonts w:cs="David"/>
          <w:rtl/>
        </w:rPr>
        <w:t>").</w:t>
      </w:r>
    </w:p>
    <w:p w14:paraId="2E821D05" w14:textId="588E2D93" w:rsidR="00152276" w:rsidRDefault="00152276" w:rsidP="00DA65AD">
      <w:pPr>
        <w:pStyle w:val="af7"/>
        <w:widowControl w:val="0"/>
        <w:numPr>
          <w:ilvl w:val="1"/>
          <w:numId w:val="63"/>
        </w:numPr>
        <w:spacing w:after="120" w:line="360" w:lineRule="auto"/>
        <w:jc w:val="both"/>
        <w:rPr>
          <w:rFonts w:cs="David"/>
        </w:rPr>
      </w:pPr>
      <w:r>
        <w:rPr>
          <w:rFonts w:cs="David" w:hint="cs"/>
          <w:rtl/>
        </w:rPr>
        <w:lastRenderedPageBreak/>
        <w:t xml:space="preserve">לעורך המכרז הזכות לקצר תקופה זו במקרים בהם נמצא כי אין טעם בהמשך הפיילוט, וזאת בהתאם לשיקול דעתו הבלעדי. </w:t>
      </w:r>
    </w:p>
    <w:p w14:paraId="7EB02200" w14:textId="77777777" w:rsidR="006C43A3" w:rsidRPr="007C5B4C" w:rsidRDefault="006C43A3" w:rsidP="00DA65AD">
      <w:pPr>
        <w:pStyle w:val="af7"/>
        <w:keepLines w:val="0"/>
        <w:widowControl w:val="0"/>
        <w:numPr>
          <w:ilvl w:val="0"/>
          <w:numId w:val="63"/>
        </w:numPr>
        <w:spacing w:line="360" w:lineRule="auto"/>
        <w:jc w:val="both"/>
        <w:rPr>
          <w:rFonts w:cs="David"/>
          <w:b/>
          <w:bCs/>
          <w:rtl/>
        </w:rPr>
      </w:pPr>
      <w:r w:rsidRPr="007C5B4C">
        <w:rPr>
          <w:rFonts w:cs="David"/>
          <w:b/>
          <w:bCs/>
          <w:rtl/>
        </w:rPr>
        <w:t>הפסקת ההתקשרות</w:t>
      </w:r>
    </w:p>
    <w:p w14:paraId="46155CF9" w14:textId="77777777" w:rsidR="006C43A3" w:rsidRPr="007C5B4C" w:rsidRDefault="006C43A3" w:rsidP="00DA65AD">
      <w:pPr>
        <w:pStyle w:val="af7"/>
        <w:keepLines w:val="0"/>
        <w:widowControl w:val="0"/>
        <w:numPr>
          <w:ilvl w:val="1"/>
          <w:numId w:val="63"/>
        </w:numPr>
        <w:spacing w:after="120" w:line="360" w:lineRule="auto"/>
        <w:jc w:val="both"/>
        <w:rPr>
          <w:rFonts w:cs="David"/>
          <w:rtl/>
        </w:rPr>
      </w:pPr>
      <w:r w:rsidRPr="007C5B4C">
        <w:rPr>
          <w:rFonts w:cs="David"/>
          <w:rtl/>
        </w:rPr>
        <w:t xml:space="preserve">מבלי לפגוע </w:t>
      </w:r>
      <w:r w:rsidR="003F268D">
        <w:rPr>
          <w:rFonts w:cs="David" w:hint="cs"/>
          <w:rtl/>
        </w:rPr>
        <w:t>מהאמור בהסכם זה</w:t>
      </w:r>
      <w:r w:rsidRPr="007C5B4C">
        <w:rPr>
          <w:rFonts w:cs="David"/>
          <w:rtl/>
        </w:rPr>
        <w:t>, יהיה עורך המכרז רשאי לבטל הסכם זה</w:t>
      </w:r>
      <w:r w:rsidR="00901706">
        <w:rPr>
          <w:rFonts w:cs="David" w:hint="cs"/>
          <w:rtl/>
        </w:rPr>
        <w:t xml:space="preserve"> באופן מידי</w:t>
      </w:r>
      <w:r w:rsidRPr="007C5B4C">
        <w:rPr>
          <w:rFonts w:cs="David"/>
          <w:rtl/>
        </w:rPr>
        <w:t>, בהתרחש כל אחד מהמקרים הבאים:</w:t>
      </w:r>
    </w:p>
    <w:p w14:paraId="3C9CA9C7" w14:textId="77777777" w:rsidR="00737B12" w:rsidRPr="007C5B4C" w:rsidRDefault="00737B12" w:rsidP="00DA65AD">
      <w:pPr>
        <w:pStyle w:val="af7"/>
        <w:keepLines w:val="0"/>
        <w:widowControl w:val="0"/>
        <w:numPr>
          <w:ilvl w:val="2"/>
          <w:numId w:val="63"/>
        </w:numPr>
        <w:tabs>
          <w:tab w:val="clear" w:pos="1757"/>
          <w:tab w:val="num" w:pos="1817"/>
        </w:tabs>
        <w:spacing w:after="120" w:line="360" w:lineRule="auto"/>
        <w:ind w:left="1817"/>
        <w:jc w:val="both"/>
        <w:rPr>
          <w:rFonts w:cs="David"/>
          <w:rtl/>
        </w:rPr>
      </w:pPr>
      <w:r>
        <w:rPr>
          <w:rFonts w:cs="David" w:hint="cs"/>
          <w:rtl/>
        </w:rPr>
        <w:t xml:space="preserve">הצוות המקצועי מצא כי </w:t>
      </w:r>
      <w:r w:rsidRPr="00F00537">
        <w:rPr>
          <w:rFonts w:cs="David"/>
          <w:rtl/>
        </w:rPr>
        <w:t>הפתרון המוצע</w:t>
      </w:r>
      <w:r>
        <w:rPr>
          <w:rFonts w:cs="David" w:hint="cs"/>
          <w:rtl/>
        </w:rPr>
        <w:t xml:space="preserve"> אינו מתאים</w:t>
      </w:r>
      <w:r w:rsidRPr="00F00537">
        <w:rPr>
          <w:rFonts w:cs="David"/>
          <w:rtl/>
        </w:rPr>
        <w:t xml:space="preserve"> לגוף ה</w:t>
      </w:r>
      <w:r>
        <w:rPr>
          <w:rFonts w:cs="David" w:hint="cs"/>
          <w:rtl/>
        </w:rPr>
        <w:t>מ</w:t>
      </w:r>
      <w:r w:rsidRPr="00F00537">
        <w:rPr>
          <w:rFonts w:cs="David"/>
          <w:rtl/>
        </w:rPr>
        <w:t>משלתי</w:t>
      </w:r>
      <w:r>
        <w:rPr>
          <w:rFonts w:cs="David" w:hint="cs"/>
          <w:rtl/>
        </w:rPr>
        <w:t xml:space="preserve"> בו מתבצע הפיילוט. במקרה כאמור עורך המכרז יהיה רשאי</w:t>
      </w:r>
      <w:r w:rsidRPr="00F00537">
        <w:rPr>
          <w:rFonts w:cs="David"/>
          <w:rtl/>
        </w:rPr>
        <w:t>, להחליף את הגוף הממשלתי בו מתנהל הפיילוט</w:t>
      </w:r>
      <w:r>
        <w:rPr>
          <w:rFonts w:cs="David" w:hint="cs"/>
          <w:rtl/>
        </w:rPr>
        <w:t>, בכפוף לשיקול דעתו, ולמגבלות תקציב וגוף ממשלתי רלוונטי זמין</w:t>
      </w:r>
      <w:r w:rsidRPr="00F00537">
        <w:rPr>
          <w:rFonts w:cs="David"/>
          <w:rtl/>
        </w:rPr>
        <w:t>.</w:t>
      </w:r>
    </w:p>
    <w:p w14:paraId="612A11A8" w14:textId="77777777" w:rsidR="003A201F" w:rsidRDefault="003A201F" w:rsidP="00DA65AD">
      <w:pPr>
        <w:pStyle w:val="af7"/>
        <w:keepLines w:val="0"/>
        <w:widowControl w:val="0"/>
        <w:numPr>
          <w:ilvl w:val="2"/>
          <w:numId w:val="63"/>
        </w:numPr>
        <w:tabs>
          <w:tab w:val="clear" w:pos="1757"/>
          <w:tab w:val="num" w:pos="1817"/>
        </w:tabs>
        <w:spacing w:after="120" w:line="360" w:lineRule="auto"/>
        <w:ind w:left="1817"/>
        <w:jc w:val="both"/>
        <w:rPr>
          <w:rFonts w:cs="David"/>
        </w:rPr>
      </w:pPr>
      <w:r w:rsidRPr="007C5B4C">
        <w:rPr>
          <w:rFonts w:cs="David"/>
          <w:rtl/>
        </w:rPr>
        <w:t xml:space="preserve">אם הספק הפסיק לנהל את עסקיו לתקופה רצופה העולה על 30 יום; ויובהר, במקרה </w:t>
      </w:r>
      <w:r>
        <w:rPr>
          <w:rFonts w:cs="David" w:hint="cs"/>
          <w:rtl/>
        </w:rPr>
        <w:t>זה</w:t>
      </w:r>
      <w:r w:rsidRPr="007C5B4C">
        <w:rPr>
          <w:rFonts w:cs="David"/>
          <w:rtl/>
        </w:rPr>
        <w:t xml:space="preserve"> על הספק להודיע לעורך המכרז </w:t>
      </w:r>
      <w:r w:rsidR="00013FA2">
        <w:rPr>
          <w:rFonts w:cs="David" w:hint="cs"/>
          <w:rtl/>
        </w:rPr>
        <w:t>מיד עם הפסקת הפעילות.</w:t>
      </w:r>
    </w:p>
    <w:p w14:paraId="25F4361F" w14:textId="77777777" w:rsidR="006C43A3" w:rsidRPr="007C5B4C" w:rsidRDefault="006C43A3" w:rsidP="00DA65AD">
      <w:pPr>
        <w:pStyle w:val="af7"/>
        <w:keepLines w:val="0"/>
        <w:widowControl w:val="0"/>
        <w:numPr>
          <w:ilvl w:val="2"/>
          <w:numId w:val="63"/>
        </w:numPr>
        <w:tabs>
          <w:tab w:val="clear" w:pos="1757"/>
          <w:tab w:val="num" w:pos="1817"/>
        </w:tabs>
        <w:spacing w:after="120" w:line="360" w:lineRule="auto"/>
        <w:ind w:left="1817"/>
        <w:jc w:val="both"/>
        <w:rPr>
          <w:rFonts w:cs="David"/>
          <w:rtl/>
        </w:rPr>
      </w:pPr>
      <w:r w:rsidRPr="007C5B4C">
        <w:rPr>
          <w:rFonts w:cs="David"/>
          <w:rtl/>
        </w:rPr>
        <w:t>אם ימונה</w:t>
      </w:r>
      <w:r w:rsidR="00737B12">
        <w:rPr>
          <w:rFonts w:cs="David" w:hint="cs"/>
          <w:rtl/>
        </w:rPr>
        <w:t xml:space="preserve"> לספק</w:t>
      </w:r>
      <w:r w:rsidRPr="007C5B4C">
        <w:rPr>
          <w:rFonts w:cs="David"/>
          <w:rtl/>
        </w:rPr>
        <w:t xml:space="preserve"> קדם מפרק, מפרק זמני או קבוע; ויובהר, במקרים המפורטים לעיל על הספק להודיע מיידית לעורך המכרז בדבר מינוי כאמור.</w:t>
      </w:r>
    </w:p>
    <w:p w14:paraId="24CCFFCE" w14:textId="77777777" w:rsidR="006C43A3" w:rsidRPr="007C5B4C" w:rsidRDefault="006C43A3" w:rsidP="00DA65AD">
      <w:pPr>
        <w:pStyle w:val="af7"/>
        <w:keepLines w:val="0"/>
        <w:widowControl w:val="0"/>
        <w:numPr>
          <w:ilvl w:val="2"/>
          <w:numId w:val="63"/>
        </w:numPr>
        <w:tabs>
          <w:tab w:val="clear" w:pos="1757"/>
          <w:tab w:val="num" w:pos="1817"/>
        </w:tabs>
        <w:spacing w:after="120" w:line="360" w:lineRule="auto"/>
        <w:ind w:left="1817"/>
        <w:jc w:val="both"/>
        <w:rPr>
          <w:rFonts w:cs="David"/>
          <w:rtl/>
        </w:rPr>
      </w:pPr>
      <w:r w:rsidRPr="007C5B4C">
        <w:rPr>
          <w:rFonts w:cs="David"/>
          <w:rtl/>
        </w:rPr>
        <w:t>אם ימונה</w:t>
      </w:r>
      <w:r w:rsidR="00737B12">
        <w:rPr>
          <w:rFonts w:cs="David" w:hint="cs"/>
          <w:rtl/>
        </w:rPr>
        <w:t xml:space="preserve"> לספק</w:t>
      </w:r>
      <w:r w:rsidRPr="007C5B4C">
        <w:rPr>
          <w:rFonts w:cs="David"/>
          <w:rtl/>
        </w:rPr>
        <w:t xml:space="preserve"> כונס נכסים זמני או קבוע לעסקי ו/או לרכוש הספק; ויובהר, במקרים המפורטים לעיל על הספק להודיע מיידית לעורך המכרז בדבר מינוי כאמור.</w:t>
      </w:r>
    </w:p>
    <w:p w14:paraId="677E52AE" w14:textId="77777777" w:rsidR="006C43A3" w:rsidRPr="007C5B4C" w:rsidRDefault="006C43A3" w:rsidP="00DA65AD">
      <w:pPr>
        <w:pStyle w:val="af7"/>
        <w:keepLines w:val="0"/>
        <w:widowControl w:val="0"/>
        <w:numPr>
          <w:ilvl w:val="2"/>
          <w:numId w:val="63"/>
        </w:numPr>
        <w:tabs>
          <w:tab w:val="clear" w:pos="1757"/>
          <w:tab w:val="num" w:pos="1817"/>
        </w:tabs>
        <w:spacing w:after="120" w:line="360" w:lineRule="auto"/>
        <w:ind w:left="1817"/>
        <w:jc w:val="both"/>
        <w:rPr>
          <w:rFonts w:cs="David"/>
          <w:rtl/>
        </w:rPr>
      </w:pPr>
      <w:r w:rsidRPr="007C5B4C">
        <w:rPr>
          <w:rFonts w:cs="David"/>
          <w:rtl/>
        </w:rPr>
        <w:t>אם יינתן צו הקפאת הליכים לספק. ויובהר, במקרה המפורט לעיל על הספק להודיע מיידית לעורך המכרז בדבר מתן צו כאמור.</w:t>
      </w:r>
    </w:p>
    <w:p w14:paraId="7436DD09" w14:textId="77777777" w:rsidR="00DA00FC" w:rsidRPr="007C5B4C" w:rsidRDefault="00DA00FC" w:rsidP="00DA65AD">
      <w:pPr>
        <w:pStyle w:val="af7"/>
        <w:keepLines w:val="0"/>
        <w:widowControl w:val="0"/>
        <w:numPr>
          <w:ilvl w:val="0"/>
          <w:numId w:val="63"/>
        </w:numPr>
        <w:spacing w:line="360" w:lineRule="auto"/>
        <w:jc w:val="both"/>
        <w:rPr>
          <w:rFonts w:cs="David"/>
          <w:b/>
          <w:bCs/>
          <w:rtl/>
        </w:rPr>
      </w:pPr>
      <w:r w:rsidRPr="007C5B4C">
        <w:rPr>
          <w:rFonts w:cs="David"/>
          <w:b/>
          <w:bCs/>
          <w:rtl/>
        </w:rPr>
        <w:t>התחייבויות והצהרות הספק</w:t>
      </w:r>
    </w:p>
    <w:p w14:paraId="77CA9DD3" w14:textId="77777777" w:rsidR="00DA00FC" w:rsidRPr="007C5B4C" w:rsidRDefault="00DA00FC" w:rsidP="00DA65AD">
      <w:pPr>
        <w:pStyle w:val="af7"/>
        <w:keepLines w:val="0"/>
        <w:widowControl w:val="0"/>
        <w:numPr>
          <w:ilvl w:val="1"/>
          <w:numId w:val="63"/>
        </w:numPr>
        <w:spacing w:after="120" w:line="360" w:lineRule="auto"/>
        <w:ind w:left="1022" w:hanging="619"/>
        <w:jc w:val="both"/>
        <w:rPr>
          <w:rFonts w:cs="David"/>
          <w:rtl/>
        </w:rPr>
      </w:pPr>
      <w:r w:rsidRPr="007C5B4C">
        <w:rPr>
          <w:rFonts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w:t>
      </w:r>
    </w:p>
    <w:p w14:paraId="331595B9" w14:textId="77777777" w:rsidR="00DA00FC" w:rsidRPr="007C5B4C" w:rsidRDefault="00DA00FC" w:rsidP="00DA65AD">
      <w:pPr>
        <w:pStyle w:val="af7"/>
        <w:keepLines w:val="0"/>
        <w:widowControl w:val="0"/>
        <w:numPr>
          <w:ilvl w:val="1"/>
          <w:numId w:val="63"/>
        </w:numPr>
        <w:spacing w:after="120" w:line="360" w:lineRule="auto"/>
        <w:jc w:val="both"/>
        <w:rPr>
          <w:rFonts w:cs="David"/>
        </w:rPr>
      </w:pPr>
      <w:r w:rsidRPr="007C5B4C">
        <w:rPr>
          <w:rFonts w:cs="David"/>
          <w:rtl/>
        </w:rPr>
        <w:t>הספק מצהיר בזה ומתחייב כי ברשותו הניסיון, המיומנות, הידע, הכלים המכשור</w:t>
      </w:r>
      <w:r w:rsidRPr="007C5B4C">
        <w:rPr>
          <w:rFonts w:cs="David" w:hint="cs"/>
          <w:rtl/>
        </w:rPr>
        <w:t>, המלאי</w:t>
      </w:r>
      <w:r w:rsidRPr="007C5B4C">
        <w:rPr>
          <w:rFonts w:cs="David"/>
          <w:rtl/>
        </w:rPr>
        <w:t xml:space="preserve"> וכוח האדם הדרושים ל</w:t>
      </w:r>
      <w:r>
        <w:rPr>
          <w:rFonts w:cs="David" w:hint="cs"/>
          <w:rtl/>
        </w:rPr>
        <w:t>ביצוע הפיילוט בהצלחה, שהוא יעשה כמיטב יכולתו להצלחת הפיילוט</w:t>
      </w:r>
      <w:r w:rsidRPr="007C5B4C">
        <w:rPr>
          <w:rFonts w:cs="David"/>
          <w:rtl/>
        </w:rPr>
        <w:t xml:space="preserve">. </w:t>
      </w:r>
    </w:p>
    <w:p w14:paraId="5E1DAD9A" w14:textId="77777777" w:rsidR="00DA00FC" w:rsidRPr="007C5B4C" w:rsidRDefault="00DA00FC" w:rsidP="00DA65AD">
      <w:pPr>
        <w:pStyle w:val="af7"/>
        <w:keepLines w:val="0"/>
        <w:widowControl w:val="0"/>
        <w:numPr>
          <w:ilvl w:val="1"/>
          <w:numId w:val="63"/>
        </w:numPr>
        <w:spacing w:after="120" w:line="360" w:lineRule="auto"/>
        <w:jc w:val="both"/>
        <w:rPr>
          <w:rFonts w:cs="David"/>
          <w:rtl/>
        </w:rPr>
      </w:pPr>
      <w:r>
        <w:rPr>
          <w:rFonts w:cs="David" w:hint="cs"/>
          <w:rtl/>
        </w:rPr>
        <w:t xml:space="preserve">הספק מצהיר כי הוא יספק בעצמו את כל הציוד הנדרש לצורך ביצוע הפיילוט, למעט ציוד שנקבע במסגרת תוכנית הפיילוט שיסופקו על ידי הגוף המשרדי. </w:t>
      </w:r>
    </w:p>
    <w:p w14:paraId="3399CD28" w14:textId="77777777" w:rsidR="00DA00FC" w:rsidRDefault="00DA00FC" w:rsidP="00DA65AD">
      <w:pPr>
        <w:pStyle w:val="af7"/>
        <w:keepLines w:val="0"/>
        <w:widowControl w:val="0"/>
        <w:numPr>
          <w:ilvl w:val="1"/>
          <w:numId w:val="63"/>
        </w:numPr>
        <w:spacing w:after="120" w:line="360" w:lineRule="auto"/>
        <w:jc w:val="both"/>
        <w:rPr>
          <w:rFonts w:cs="David"/>
        </w:rPr>
      </w:pPr>
      <w:r w:rsidRPr="000470B1">
        <w:rPr>
          <w:rFonts w:cs="David"/>
          <w:rtl/>
        </w:rPr>
        <w:t xml:space="preserve">הספק מתחייב לשתף פעולה עם עורך המכרז </w:t>
      </w:r>
      <w:r w:rsidRPr="000470B1">
        <w:rPr>
          <w:rFonts w:cs="David" w:hint="cs"/>
          <w:rtl/>
        </w:rPr>
        <w:t xml:space="preserve">והצוות המקצועי, </w:t>
      </w:r>
      <w:r w:rsidRPr="000470B1">
        <w:rPr>
          <w:rFonts w:cs="David"/>
          <w:rtl/>
        </w:rPr>
        <w:t xml:space="preserve">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bookmarkStart w:id="110" w:name="_Toc185193151"/>
      <w:bookmarkStart w:id="111" w:name="_Toc201561676"/>
      <w:bookmarkStart w:id="112" w:name="_Toc201636806"/>
      <w:bookmarkStart w:id="113" w:name="_Toc201895115"/>
      <w:bookmarkStart w:id="114" w:name="_Toc185193152"/>
      <w:bookmarkStart w:id="115" w:name="_Toc201561677"/>
      <w:bookmarkStart w:id="116" w:name="_Toc201636807"/>
      <w:bookmarkStart w:id="117" w:name="_Toc201895116"/>
    </w:p>
    <w:bookmarkEnd w:id="110"/>
    <w:bookmarkEnd w:id="111"/>
    <w:bookmarkEnd w:id="112"/>
    <w:bookmarkEnd w:id="113"/>
    <w:bookmarkEnd w:id="114"/>
    <w:bookmarkEnd w:id="115"/>
    <w:bookmarkEnd w:id="116"/>
    <w:bookmarkEnd w:id="117"/>
    <w:p w14:paraId="2E6033B3" w14:textId="77777777" w:rsidR="00DA00FC" w:rsidRDefault="00DA00FC" w:rsidP="00DA65AD">
      <w:pPr>
        <w:pStyle w:val="af7"/>
        <w:keepLines w:val="0"/>
        <w:widowControl w:val="0"/>
        <w:numPr>
          <w:ilvl w:val="1"/>
          <w:numId w:val="63"/>
        </w:numPr>
        <w:spacing w:after="120" w:line="360" w:lineRule="auto"/>
        <w:jc w:val="both"/>
        <w:rPr>
          <w:rFonts w:cs="David"/>
        </w:rPr>
      </w:pPr>
      <w:r w:rsidRPr="007C5B4C">
        <w:rPr>
          <w:rFonts w:cs="David" w:hint="eastAsia"/>
          <w:rtl/>
        </w:rPr>
        <w:lastRenderedPageBreak/>
        <w:t>הספק</w:t>
      </w:r>
      <w:r w:rsidRPr="007C5B4C">
        <w:rPr>
          <w:rFonts w:cs="David"/>
          <w:rtl/>
        </w:rPr>
        <w:t xml:space="preserve"> </w:t>
      </w:r>
      <w:r w:rsidRPr="007C5B4C">
        <w:rPr>
          <w:rFonts w:cs="David" w:hint="eastAsia"/>
          <w:rtl/>
        </w:rPr>
        <w:t>מתחייב</w:t>
      </w:r>
      <w:r w:rsidRPr="007C5B4C">
        <w:rPr>
          <w:rFonts w:cs="David"/>
          <w:rtl/>
        </w:rPr>
        <w:t xml:space="preserve"> </w:t>
      </w:r>
      <w:r w:rsidRPr="007C5B4C">
        <w:rPr>
          <w:rFonts w:cs="David" w:hint="cs"/>
          <w:rtl/>
        </w:rPr>
        <w:t xml:space="preserve">לשתף פעולה באופן מלא עם </w:t>
      </w:r>
      <w:r>
        <w:rPr>
          <w:rFonts w:cs="David" w:hint="cs"/>
          <w:rtl/>
        </w:rPr>
        <w:t xml:space="preserve">הנחיות בגורמים השונים בגוף הממשלתי בו מתקיים הפיילוט, ובכלל זה </w:t>
      </w:r>
      <w:r w:rsidRPr="007C5B4C">
        <w:rPr>
          <w:rFonts w:cs="David" w:hint="eastAsia"/>
          <w:rtl/>
        </w:rPr>
        <w:t>קב</w:t>
      </w:r>
      <w:r>
        <w:rPr>
          <w:rFonts w:cs="David"/>
          <w:rtl/>
        </w:rPr>
        <w:t>"ט</w:t>
      </w:r>
      <w:r w:rsidRPr="007C5B4C">
        <w:rPr>
          <w:rFonts w:cs="David"/>
          <w:rtl/>
        </w:rPr>
        <w:t xml:space="preserve"> </w:t>
      </w:r>
      <w:r w:rsidRPr="007C5B4C">
        <w:rPr>
          <w:rFonts w:cs="David" w:hint="cs"/>
          <w:rtl/>
        </w:rPr>
        <w:t>ה</w:t>
      </w:r>
      <w:r>
        <w:rPr>
          <w:rFonts w:cs="David" w:hint="cs"/>
          <w:rtl/>
        </w:rPr>
        <w:t>גוף המשרדי הנחיות אבטחת מידע וכן הלאה</w:t>
      </w:r>
      <w:r w:rsidRPr="007C5B4C">
        <w:rPr>
          <w:rFonts w:cs="David" w:hint="cs"/>
          <w:rtl/>
        </w:rPr>
        <w:t>.</w:t>
      </w:r>
    </w:p>
    <w:p w14:paraId="3BAC2E66" w14:textId="77777777" w:rsidR="00DA00FC" w:rsidRPr="007C5B4C" w:rsidRDefault="00DA00FC" w:rsidP="00DA65AD">
      <w:pPr>
        <w:pStyle w:val="af7"/>
        <w:keepLines w:val="0"/>
        <w:widowControl w:val="0"/>
        <w:numPr>
          <w:ilvl w:val="1"/>
          <w:numId w:val="63"/>
        </w:numPr>
        <w:spacing w:after="120" w:line="360" w:lineRule="auto"/>
        <w:jc w:val="both"/>
        <w:rPr>
          <w:rFonts w:cs="David"/>
        </w:rPr>
      </w:pPr>
      <w:r w:rsidRPr="007C5B4C">
        <w:rPr>
          <w:rFonts w:cs="David" w:hint="cs"/>
          <w:rtl/>
        </w:rPr>
        <w:t>הספק מצהיר ומתחייב כ</w:t>
      </w:r>
      <w:r>
        <w:rPr>
          <w:rFonts w:cs="David" w:hint="cs"/>
          <w:rtl/>
        </w:rPr>
        <w:t>י אין מניעה לפי כל דין להתקשרות עימו</w:t>
      </w:r>
      <w:r w:rsidRPr="007C5B4C">
        <w:rPr>
          <w:rFonts w:cs="David" w:hint="cs"/>
          <w:rtl/>
        </w:rPr>
        <w:t xml:space="preserve"> ב</w:t>
      </w:r>
      <w:r>
        <w:rPr>
          <w:rFonts w:cs="David" w:hint="cs"/>
          <w:rtl/>
        </w:rPr>
        <w:t>הסכם</w:t>
      </w:r>
      <w:r w:rsidRPr="007C5B4C">
        <w:rPr>
          <w:rFonts w:cs="David" w:hint="cs"/>
          <w:rtl/>
        </w:rPr>
        <w:t xml:space="preserve"> זה</w:t>
      </w:r>
      <w:r>
        <w:rPr>
          <w:rFonts w:cs="David" w:hint="cs"/>
          <w:rtl/>
        </w:rPr>
        <w:t>.</w:t>
      </w:r>
    </w:p>
    <w:p w14:paraId="577CC6C3" w14:textId="77777777" w:rsidR="00DA00FC" w:rsidRPr="007C5B4C" w:rsidRDefault="00DA00FC" w:rsidP="00DA65AD">
      <w:pPr>
        <w:pStyle w:val="af7"/>
        <w:keepLines w:val="0"/>
        <w:widowControl w:val="0"/>
        <w:numPr>
          <w:ilvl w:val="0"/>
          <w:numId w:val="63"/>
        </w:numPr>
        <w:spacing w:after="120" w:line="360" w:lineRule="auto"/>
        <w:jc w:val="both"/>
        <w:rPr>
          <w:rFonts w:cs="David"/>
          <w:b/>
          <w:bCs/>
          <w:rtl/>
        </w:rPr>
      </w:pPr>
      <w:r w:rsidRPr="007C5B4C">
        <w:rPr>
          <w:rFonts w:cs="David"/>
          <w:b/>
          <w:bCs/>
          <w:rtl/>
        </w:rPr>
        <w:t>פיקוח</w:t>
      </w:r>
    </w:p>
    <w:p w14:paraId="68E1FA28" w14:textId="77777777" w:rsidR="00DA00FC" w:rsidRPr="007C5B4C" w:rsidRDefault="00DA00FC" w:rsidP="00DA65AD">
      <w:pPr>
        <w:pStyle w:val="af7"/>
        <w:keepLines w:val="0"/>
        <w:widowControl w:val="0"/>
        <w:numPr>
          <w:ilvl w:val="1"/>
          <w:numId w:val="63"/>
        </w:numPr>
        <w:spacing w:after="120" w:line="360" w:lineRule="auto"/>
        <w:jc w:val="both"/>
        <w:rPr>
          <w:rFonts w:cs="David"/>
        </w:rPr>
      </w:pPr>
      <w:r w:rsidRPr="007C5B4C">
        <w:rPr>
          <w:rFonts w:cs="David"/>
          <w:rtl/>
        </w:rPr>
        <w:t>הספק יאפשר ל</w:t>
      </w:r>
      <w:r>
        <w:rPr>
          <w:rFonts w:cs="David" w:hint="cs"/>
          <w:rtl/>
        </w:rPr>
        <w:t>צוות המקצועי</w:t>
      </w:r>
      <w:r>
        <w:rPr>
          <w:rFonts w:cs="David"/>
          <w:rtl/>
        </w:rPr>
        <w:t xml:space="preserve"> או למי שימונה מטעמ</w:t>
      </w:r>
      <w:r>
        <w:rPr>
          <w:rFonts w:cs="David" w:hint="cs"/>
          <w:rtl/>
        </w:rPr>
        <w:t>ם</w:t>
      </w:r>
      <w:r w:rsidRPr="007C5B4C">
        <w:rPr>
          <w:rFonts w:cs="David"/>
          <w:rtl/>
        </w:rPr>
        <w:t xml:space="preserve"> לפקח על אספקת השירות</w:t>
      </w:r>
      <w:r w:rsidRPr="007C5B4C">
        <w:rPr>
          <w:rFonts w:cs="David" w:hint="cs"/>
          <w:rtl/>
        </w:rPr>
        <w:t>ים</w:t>
      </w:r>
      <w:r w:rsidRPr="007C5B4C">
        <w:rPr>
          <w:rFonts w:cs="David"/>
          <w:rtl/>
        </w:rPr>
        <w:t xml:space="preserve"> המבוקש</w:t>
      </w:r>
      <w:r w:rsidRPr="007C5B4C">
        <w:rPr>
          <w:rFonts w:cs="David" w:hint="cs"/>
          <w:rtl/>
        </w:rPr>
        <w:t>ים</w:t>
      </w:r>
      <w:r w:rsidRPr="007C5B4C">
        <w:rPr>
          <w:rFonts w:cs="David"/>
          <w:rtl/>
        </w:rPr>
        <w:t>, טיב</w:t>
      </w:r>
      <w:r w:rsidRPr="007C5B4C">
        <w:rPr>
          <w:rFonts w:cs="David" w:hint="cs"/>
          <w:rtl/>
        </w:rPr>
        <w:t>ם</w:t>
      </w:r>
      <w:r w:rsidRPr="007C5B4C">
        <w:rPr>
          <w:rFonts w:cs="David"/>
          <w:rtl/>
        </w:rPr>
        <w:t xml:space="preserve"> ואיכו</w:t>
      </w:r>
      <w:r w:rsidRPr="007C5B4C">
        <w:rPr>
          <w:rFonts w:cs="David" w:hint="cs"/>
          <w:rtl/>
        </w:rPr>
        <w:t>תם</w:t>
      </w:r>
      <w:r w:rsidRPr="007C5B4C">
        <w:rPr>
          <w:rFonts w:cs="David"/>
          <w:rtl/>
        </w:rPr>
        <w:t>, על מנת לבדוק ולפקח על אופן מילוי התחייבויותיו.</w:t>
      </w:r>
    </w:p>
    <w:p w14:paraId="4046D022" w14:textId="77777777" w:rsidR="00DA00FC" w:rsidRPr="007C5B4C" w:rsidRDefault="00DA00FC" w:rsidP="00DA65AD">
      <w:pPr>
        <w:pStyle w:val="af7"/>
        <w:keepLines w:val="0"/>
        <w:widowControl w:val="0"/>
        <w:numPr>
          <w:ilvl w:val="1"/>
          <w:numId w:val="63"/>
        </w:numPr>
        <w:spacing w:after="120" w:line="360" w:lineRule="auto"/>
        <w:jc w:val="both"/>
        <w:rPr>
          <w:rFonts w:cs="David"/>
          <w:rtl/>
        </w:rPr>
      </w:pPr>
      <w:r>
        <w:rPr>
          <w:rFonts w:cs="David" w:hint="cs"/>
          <w:rtl/>
        </w:rPr>
        <w:t xml:space="preserve">במהלך ביצוע הפיילוט, ולצורך פיקוח ובקרה על הביצוע, </w:t>
      </w:r>
      <w:r w:rsidRPr="007C5B4C">
        <w:rPr>
          <w:rFonts w:cs="David"/>
          <w:rtl/>
        </w:rPr>
        <w:t xml:space="preserve">ימסור </w:t>
      </w:r>
      <w:r>
        <w:rPr>
          <w:rFonts w:cs="David" w:hint="cs"/>
          <w:rtl/>
        </w:rPr>
        <w:t xml:space="preserve">הספק </w:t>
      </w:r>
      <w:r w:rsidRPr="007C5B4C">
        <w:rPr>
          <w:rFonts w:cs="David"/>
          <w:rtl/>
        </w:rPr>
        <w:t>ל</w:t>
      </w:r>
      <w:r>
        <w:rPr>
          <w:rFonts w:cs="David" w:hint="cs"/>
          <w:rtl/>
        </w:rPr>
        <w:t xml:space="preserve">צוות המקצועי </w:t>
      </w:r>
      <w:r w:rsidRPr="007C5B4C">
        <w:rPr>
          <w:rFonts w:cs="David"/>
          <w:rtl/>
        </w:rPr>
        <w:t>כל מידע או דיווח שיידרש על ידיהם</w:t>
      </w:r>
      <w:r w:rsidRPr="00A22C6C">
        <w:rPr>
          <w:rFonts w:cs="David"/>
          <w:rtl/>
        </w:rPr>
        <w:t xml:space="preserve"> </w:t>
      </w:r>
      <w:r w:rsidRPr="00A84A8E">
        <w:rPr>
          <w:rFonts w:cs="David"/>
          <w:rtl/>
        </w:rPr>
        <w:t>שהינם רלוונטיים לאספקת השירותים</w:t>
      </w:r>
      <w:r>
        <w:rPr>
          <w:rFonts w:cs="David" w:hint="cs"/>
          <w:rtl/>
        </w:rPr>
        <w:t xml:space="preserve"> על פי חוות הדעת של הצוות המקצועי</w:t>
      </w:r>
      <w:r w:rsidRPr="007C5B4C">
        <w:rPr>
          <w:rFonts w:cs="David"/>
          <w:rtl/>
        </w:rPr>
        <w:t xml:space="preserve">, במועד ובאופן שייקבע על ידיהם; </w:t>
      </w:r>
    </w:p>
    <w:p w14:paraId="77AB8F00" w14:textId="77777777" w:rsidR="00DA00FC" w:rsidRPr="007C5B4C" w:rsidRDefault="00DA00FC" w:rsidP="00DA65AD">
      <w:pPr>
        <w:pStyle w:val="af7"/>
        <w:keepLines w:val="0"/>
        <w:widowControl w:val="0"/>
        <w:numPr>
          <w:ilvl w:val="0"/>
          <w:numId w:val="63"/>
        </w:numPr>
        <w:spacing w:line="360" w:lineRule="auto"/>
        <w:jc w:val="both"/>
        <w:rPr>
          <w:rFonts w:cs="David"/>
          <w:b/>
          <w:bCs/>
          <w:rtl/>
        </w:rPr>
      </w:pPr>
      <w:r w:rsidRPr="007C5B4C">
        <w:rPr>
          <w:rFonts w:cs="David"/>
          <w:b/>
          <w:bCs/>
          <w:rtl/>
        </w:rPr>
        <w:t>סודיות</w:t>
      </w:r>
      <w:r>
        <w:rPr>
          <w:rFonts w:cs="David" w:hint="cs"/>
          <w:b/>
          <w:bCs/>
          <w:rtl/>
        </w:rPr>
        <w:t xml:space="preserve"> וניגוד עניינים</w:t>
      </w:r>
    </w:p>
    <w:p w14:paraId="0B99ED5D" w14:textId="77777777" w:rsidR="00DA00FC" w:rsidRDefault="00DA00FC" w:rsidP="00DA65AD">
      <w:pPr>
        <w:pStyle w:val="affff0"/>
        <w:widowControl w:val="0"/>
        <w:numPr>
          <w:ilvl w:val="1"/>
          <w:numId w:val="63"/>
        </w:numPr>
        <w:spacing w:before="0" w:after="0" w:line="360" w:lineRule="auto"/>
        <w:textAlignment w:val="auto"/>
        <w:rPr>
          <w:color w:val="000000"/>
          <w:sz w:val="24"/>
        </w:rPr>
      </w:pPr>
      <w:r>
        <w:rPr>
          <w:rFonts w:ascii="David" w:hAnsi="David" w:hint="cs"/>
          <w:rtl/>
        </w:rPr>
        <w:t>עורך המכרז, הצוות המקצועי, והגוף הממשלתי</w:t>
      </w:r>
      <w:r w:rsidRPr="0013061D">
        <w:rPr>
          <w:rFonts w:ascii="David" w:hAnsi="David"/>
          <w:rtl/>
        </w:rPr>
        <w:t xml:space="preserve"> מתחייב</w:t>
      </w:r>
      <w:r>
        <w:rPr>
          <w:rFonts w:ascii="David" w:hAnsi="David" w:hint="cs"/>
          <w:rtl/>
        </w:rPr>
        <w:t>ים</w:t>
      </w:r>
      <w:r w:rsidRPr="0013061D">
        <w:rPr>
          <w:rFonts w:ascii="David" w:hAnsi="David"/>
          <w:rtl/>
        </w:rPr>
        <w:t xml:space="preserve"> שלא לגלות </w:t>
      </w:r>
      <w:r>
        <w:rPr>
          <w:rFonts w:ascii="David" w:hAnsi="David" w:hint="cs"/>
          <w:rtl/>
        </w:rPr>
        <w:t>את שיטות העבודה של הספק</w:t>
      </w:r>
      <w:r w:rsidRPr="0013061D">
        <w:rPr>
          <w:rFonts w:ascii="David" w:hAnsi="David"/>
          <w:rtl/>
        </w:rPr>
        <w:t xml:space="preserve"> לצד שלישי </w:t>
      </w:r>
      <w:r>
        <w:rPr>
          <w:rFonts w:ascii="David" w:hAnsi="David" w:hint="cs"/>
          <w:rtl/>
        </w:rPr>
        <w:t>שאינו מעובדי עורך המכרז או</w:t>
      </w:r>
      <w:r w:rsidRPr="0013061D">
        <w:rPr>
          <w:rFonts w:ascii="David" w:hAnsi="David"/>
          <w:rtl/>
        </w:rPr>
        <w:t xml:space="preserve"> יועצים המועסקים על ידו</w:t>
      </w:r>
      <w:r>
        <w:rPr>
          <w:rFonts w:ascii="David" w:hAnsi="David" w:hint="cs"/>
          <w:rtl/>
        </w:rPr>
        <w:t xml:space="preserve"> לצורך המכרז,</w:t>
      </w:r>
      <w:r w:rsidRPr="0013061D">
        <w:rPr>
          <w:rFonts w:ascii="David" w:hAnsi="David"/>
          <w:rtl/>
        </w:rPr>
        <w:t xml:space="preserve"> אשר גם עליהם תחול חובת הסודיות ואי השימוש </w:t>
      </w:r>
      <w:r w:rsidR="00C528D3">
        <w:rPr>
          <w:rFonts w:ascii="David" w:hAnsi="David" w:hint="cs"/>
          <w:rtl/>
        </w:rPr>
        <w:t>במידע זה</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r>
        <w:rPr>
          <w:rFonts w:ascii="David" w:hAnsi="David" w:hint="cs"/>
          <w:rtl/>
        </w:rPr>
        <w:t xml:space="preserve"> למען הסר ספק, על אף האמור לעיל, ככל שערכאה משפטית תורה על חשיפת פרט מסוים כאמור לעיל, ימלא עורך המכרז אחר הנחיות הערכאה המוסמכת. </w:t>
      </w:r>
    </w:p>
    <w:p w14:paraId="2B33ADBA" w14:textId="77777777" w:rsidR="00DA00FC" w:rsidRPr="007C5B4C" w:rsidRDefault="00DA00FC" w:rsidP="00DA65AD">
      <w:pPr>
        <w:pStyle w:val="affff0"/>
        <w:widowControl w:val="0"/>
        <w:numPr>
          <w:ilvl w:val="1"/>
          <w:numId w:val="63"/>
        </w:numPr>
        <w:spacing w:before="0" w:after="0" w:line="360" w:lineRule="auto"/>
        <w:textAlignment w:val="auto"/>
        <w:rPr>
          <w:color w:val="000000"/>
          <w:sz w:val="24"/>
          <w:rtl/>
        </w:rPr>
      </w:pPr>
      <w:r w:rsidRPr="007C5B4C">
        <w:rPr>
          <w:color w:val="000000"/>
          <w:sz w:val="24"/>
          <w:rtl/>
        </w:rPr>
        <w:t>ה</w:t>
      </w:r>
      <w:r w:rsidRPr="007C5B4C">
        <w:rPr>
          <w:rFonts w:hint="cs"/>
          <w:color w:val="000000"/>
          <w:sz w:val="24"/>
          <w:rtl/>
        </w:rPr>
        <w:t>ספק</w:t>
      </w:r>
      <w:r w:rsidRPr="007C5B4C">
        <w:rPr>
          <w:color w:val="000000"/>
          <w:sz w:val="24"/>
          <w:rtl/>
        </w:rPr>
        <w:t xml:space="preserve"> מצהיר בזאת שידוע לו כי המידע שיתקבל במהלך מתן השירותים אצלו ואצל מי מטעמו הוא בעל רגישות מיוחדת, ו</w:t>
      </w:r>
      <w:r w:rsidRPr="007C5B4C">
        <w:rPr>
          <w:rFonts w:hint="cs"/>
          <w:color w:val="000000"/>
          <w:sz w:val="24"/>
          <w:rtl/>
        </w:rPr>
        <w:t xml:space="preserve">הוא </w:t>
      </w:r>
      <w:r w:rsidRPr="007C5B4C">
        <w:rPr>
          <w:color w:val="000000"/>
          <w:sz w:val="24"/>
          <w:rtl/>
        </w:rPr>
        <w:t xml:space="preserve">מתחייב כי הוא </w:t>
      </w:r>
      <w:r w:rsidRPr="007C5B4C">
        <w:rPr>
          <w:rFonts w:hint="cs"/>
          <w:color w:val="000000"/>
          <w:sz w:val="24"/>
          <w:rtl/>
        </w:rPr>
        <w:t xml:space="preserve">או </w:t>
      </w:r>
      <w:r w:rsidRPr="007C5B4C">
        <w:rPr>
          <w:color w:val="000000"/>
          <w:sz w:val="24"/>
          <w:rtl/>
        </w:rPr>
        <w:t>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w:t>
      </w:r>
      <w:r>
        <w:rPr>
          <w:rFonts w:hint="cs"/>
          <w:color w:val="000000"/>
          <w:sz w:val="24"/>
          <w:rtl/>
        </w:rPr>
        <w:t>צוות המקצועי</w:t>
      </w:r>
      <w:r w:rsidRPr="007C5B4C">
        <w:rPr>
          <w:color w:val="000000"/>
          <w:sz w:val="24"/>
          <w:rtl/>
        </w:rPr>
        <w:t xml:space="preserve"> ובתנאים כפי שייקבעו על ידו. </w:t>
      </w:r>
    </w:p>
    <w:p w14:paraId="789C8119" w14:textId="77777777" w:rsidR="00DA00FC" w:rsidRDefault="00DA00FC" w:rsidP="00DA65AD">
      <w:pPr>
        <w:pStyle w:val="affff0"/>
        <w:widowControl w:val="0"/>
        <w:numPr>
          <w:ilvl w:val="1"/>
          <w:numId w:val="63"/>
        </w:numPr>
        <w:spacing w:before="0" w:after="0" w:line="360" w:lineRule="auto"/>
        <w:textAlignment w:val="auto"/>
        <w:rPr>
          <w:color w:val="000000"/>
          <w:sz w:val="24"/>
        </w:rPr>
      </w:pPr>
      <w:r w:rsidRPr="007C5B4C">
        <w:rPr>
          <w:color w:val="000000"/>
          <w:sz w:val="24"/>
          <w:rtl/>
        </w:rPr>
        <w:t>ה</w:t>
      </w:r>
      <w:r w:rsidRPr="007C5B4C">
        <w:rPr>
          <w:rFonts w:hint="cs"/>
          <w:color w:val="000000"/>
          <w:sz w:val="24"/>
          <w:rtl/>
        </w:rPr>
        <w:t>ספק</w:t>
      </w:r>
      <w:r w:rsidRPr="007C5B4C">
        <w:rPr>
          <w:color w:val="000000"/>
          <w:sz w:val="24"/>
          <w:rtl/>
        </w:rPr>
        <w:t xml:space="preserve"> מתחייב כי הוא ומי מטעמו ישמרו את המידע או הסודות המקצועיים</w:t>
      </w:r>
      <w:r>
        <w:rPr>
          <w:rFonts w:hint="cs"/>
          <w:color w:val="000000"/>
          <w:sz w:val="24"/>
          <w:rtl/>
        </w:rPr>
        <w:t xml:space="preserve"> אליהם נחשפו בתקופת הפיילוט</w:t>
      </w:r>
      <w:r w:rsidRPr="007C5B4C">
        <w:rPr>
          <w:color w:val="000000"/>
          <w:sz w:val="24"/>
          <w:rtl/>
        </w:rPr>
        <w:t xml:space="preserve"> בסודיות מוחלטת ולא יעשו בהם כל שימוש</w:t>
      </w:r>
      <w:r>
        <w:rPr>
          <w:rFonts w:hint="cs"/>
          <w:color w:val="000000"/>
          <w:sz w:val="24"/>
          <w:rtl/>
        </w:rPr>
        <w:t xml:space="preserve"> ל</w:t>
      </w:r>
      <w:r>
        <w:rPr>
          <w:color w:val="000000"/>
          <w:sz w:val="24"/>
          <w:rtl/>
        </w:rPr>
        <w:t>מעט לצורך ביצוע ה</w:t>
      </w:r>
      <w:r>
        <w:rPr>
          <w:rFonts w:hint="cs"/>
          <w:color w:val="000000"/>
          <w:sz w:val="24"/>
          <w:rtl/>
        </w:rPr>
        <w:t>פיילוט</w:t>
      </w:r>
      <w:r w:rsidRPr="00D27544">
        <w:rPr>
          <w:color w:val="000000"/>
          <w:sz w:val="24"/>
          <w:rtl/>
        </w:rPr>
        <w:t xml:space="preserve"> על-פי המכרז והסכם זה</w:t>
      </w:r>
      <w:r w:rsidRPr="007C5B4C">
        <w:rPr>
          <w:color w:val="000000"/>
          <w:sz w:val="24"/>
          <w:rtl/>
        </w:rPr>
        <w:t>. למען הסר ספק, ומבלי לפגוע בכלליות האמור לעיל, ה</w:t>
      </w:r>
      <w:r w:rsidRPr="007C5B4C">
        <w:rPr>
          <w:rFonts w:hint="cs"/>
          <w:color w:val="000000"/>
          <w:sz w:val="24"/>
          <w:rtl/>
        </w:rPr>
        <w:t>ספק</w:t>
      </w:r>
      <w:r w:rsidRPr="007C5B4C">
        <w:rPr>
          <w:color w:val="000000"/>
          <w:sz w:val="24"/>
          <w:rtl/>
        </w:rPr>
        <w:t xml:space="preserve"> מתחייב כי הוא ומי מטעמו לא יפרסמו, יעבירו, יודיעו, ימסרו או יביאו לידיעת כל אדם את המידע והסודות המקצועיים</w:t>
      </w:r>
      <w:r>
        <w:rPr>
          <w:rFonts w:hint="cs"/>
          <w:color w:val="000000"/>
          <w:sz w:val="24"/>
          <w:rtl/>
        </w:rPr>
        <w:t xml:space="preserve">, </w:t>
      </w:r>
      <w:r w:rsidRPr="00787057">
        <w:rPr>
          <w:color w:val="000000"/>
          <w:sz w:val="24"/>
          <w:rtl/>
        </w:rPr>
        <w:t>למעט מידע המצוי בנחלת הכלל או מידע שיש למסור עפ"י דין</w:t>
      </w:r>
      <w:r w:rsidRPr="007C5B4C">
        <w:rPr>
          <w:color w:val="000000"/>
          <w:sz w:val="24"/>
          <w:rtl/>
        </w:rPr>
        <w:t>.</w:t>
      </w:r>
    </w:p>
    <w:p w14:paraId="271195B1" w14:textId="77777777" w:rsidR="00DA00FC" w:rsidRPr="00397059" w:rsidRDefault="00DA00FC" w:rsidP="00DA65AD">
      <w:pPr>
        <w:pStyle w:val="affff0"/>
        <w:widowControl w:val="0"/>
        <w:numPr>
          <w:ilvl w:val="1"/>
          <w:numId w:val="63"/>
        </w:numPr>
        <w:spacing w:before="0" w:after="0" w:line="360" w:lineRule="auto"/>
        <w:textAlignment w:val="auto"/>
        <w:rPr>
          <w:color w:val="000000"/>
          <w:sz w:val="24"/>
        </w:rPr>
      </w:pPr>
      <w:r w:rsidRPr="007C5B4C">
        <w:rPr>
          <w:rFonts w:hint="cs"/>
          <w:rtl/>
        </w:rPr>
        <w:t xml:space="preserve">הספק מצהיר ומתחייב כי </w:t>
      </w:r>
      <w:r w:rsidRPr="007C5B4C">
        <w:rPr>
          <w:rFonts w:hint="eastAsia"/>
          <w:rtl/>
        </w:rPr>
        <w:t>אין</w:t>
      </w:r>
      <w:r w:rsidRPr="007C5B4C">
        <w:rPr>
          <w:rtl/>
        </w:rPr>
        <w:t xml:space="preserve"> </w:t>
      </w:r>
      <w:r w:rsidRPr="007C5B4C">
        <w:rPr>
          <w:rFonts w:hint="eastAsia"/>
          <w:rtl/>
        </w:rPr>
        <w:t>בביצוע</w:t>
      </w:r>
      <w:r w:rsidRPr="007C5B4C">
        <w:rPr>
          <w:rFonts w:hint="cs"/>
          <w:rtl/>
        </w:rPr>
        <w:t xml:space="preserve"> ה</w:t>
      </w:r>
      <w:r>
        <w:rPr>
          <w:rFonts w:hint="cs"/>
          <w:rtl/>
        </w:rPr>
        <w:t>פיילוט</w:t>
      </w:r>
      <w:r w:rsidRPr="007C5B4C">
        <w:rPr>
          <w:rFonts w:hint="cs"/>
          <w:rtl/>
        </w:rPr>
        <w:t xml:space="preserve"> </w:t>
      </w:r>
      <w:r w:rsidRPr="007C5B4C">
        <w:rPr>
          <w:rtl/>
        </w:rPr>
        <w:t xml:space="preserve">כדי ליצור ניגוד אינטרסים כלשהו, בין במישרין ובין </w:t>
      </w:r>
      <w:r w:rsidRPr="007C5B4C">
        <w:rPr>
          <w:rFonts w:hint="eastAsia"/>
          <w:rtl/>
        </w:rPr>
        <w:t>בעקיפין</w:t>
      </w:r>
      <w:r w:rsidRPr="007C5B4C">
        <w:rPr>
          <w:rtl/>
        </w:rPr>
        <w:t xml:space="preserve">, </w:t>
      </w:r>
      <w:r w:rsidRPr="007C5B4C">
        <w:rPr>
          <w:rFonts w:hint="cs"/>
          <w:rtl/>
        </w:rPr>
        <w:t>בינו ל</w:t>
      </w:r>
      <w:r w:rsidRPr="007C5B4C">
        <w:rPr>
          <w:rtl/>
        </w:rPr>
        <w:t xml:space="preserve">בין </w:t>
      </w:r>
      <w:r w:rsidRPr="007C5B4C">
        <w:rPr>
          <w:rFonts w:hint="cs"/>
          <w:rtl/>
        </w:rPr>
        <w:t>עורך המכרז</w:t>
      </w:r>
      <w:r>
        <w:rPr>
          <w:rFonts w:hint="cs"/>
          <w:rtl/>
        </w:rPr>
        <w:t xml:space="preserve"> או הגוף הממשלתי בו מתקיים הפיילוט</w:t>
      </w:r>
      <w:r w:rsidRPr="007C5B4C">
        <w:rPr>
          <w:rFonts w:hint="cs"/>
          <w:rtl/>
        </w:rPr>
        <w:t>,</w:t>
      </w:r>
      <w:r w:rsidRPr="007C5B4C">
        <w:rPr>
          <w:rtl/>
        </w:rPr>
        <w:t xml:space="preserve"> וכי בכל מקרה שי</w:t>
      </w:r>
      <w:r w:rsidRPr="007C5B4C">
        <w:rPr>
          <w:rFonts w:hint="cs"/>
          <w:rtl/>
        </w:rPr>
        <w:t>ו</w:t>
      </w:r>
      <w:r w:rsidRPr="007C5B4C">
        <w:rPr>
          <w:rtl/>
        </w:rPr>
        <w:t xml:space="preserve">וצר חשש כלשהו </w:t>
      </w:r>
      <w:r w:rsidRPr="007C5B4C">
        <w:rPr>
          <w:rFonts w:hint="eastAsia"/>
          <w:rtl/>
        </w:rPr>
        <w:t>לניגוד</w:t>
      </w:r>
      <w:r w:rsidRPr="007C5B4C">
        <w:rPr>
          <w:rtl/>
        </w:rPr>
        <w:t xml:space="preserve"> אינטרסים כזה </w:t>
      </w:r>
      <w:r w:rsidRPr="007C5B4C">
        <w:rPr>
          <w:rFonts w:hint="cs"/>
          <w:rtl/>
        </w:rPr>
        <w:t>יודיע הספק</w:t>
      </w:r>
      <w:r w:rsidRPr="007C5B4C">
        <w:rPr>
          <w:rtl/>
        </w:rPr>
        <w:t xml:space="preserve"> על כך ל</w:t>
      </w:r>
      <w:r w:rsidRPr="007C5B4C">
        <w:rPr>
          <w:rFonts w:hint="cs"/>
          <w:rtl/>
        </w:rPr>
        <w:t>עורך המכרז</w:t>
      </w:r>
      <w:r w:rsidRPr="007C5B4C">
        <w:rPr>
          <w:rtl/>
        </w:rPr>
        <w:t>, ללא כל שיהוי ו</w:t>
      </w:r>
      <w:r w:rsidRPr="007C5B4C">
        <w:rPr>
          <w:rFonts w:hint="cs"/>
          <w:rtl/>
        </w:rPr>
        <w:t>י</w:t>
      </w:r>
      <w:r w:rsidRPr="007C5B4C">
        <w:rPr>
          <w:rtl/>
        </w:rPr>
        <w:t xml:space="preserve">דאג מידית להסרת </w:t>
      </w:r>
      <w:r w:rsidRPr="007C5B4C">
        <w:rPr>
          <w:rFonts w:hint="eastAsia"/>
          <w:rtl/>
        </w:rPr>
        <w:t>ניגוד</w:t>
      </w:r>
      <w:r w:rsidRPr="007C5B4C">
        <w:rPr>
          <w:rtl/>
        </w:rPr>
        <w:t xml:space="preserve"> האינטרסים האמור.</w:t>
      </w:r>
    </w:p>
    <w:p w14:paraId="68A879A5" w14:textId="77777777" w:rsidR="00397059" w:rsidRPr="007C5B4C" w:rsidRDefault="00397059" w:rsidP="00DA65AD">
      <w:pPr>
        <w:pStyle w:val="affff0"/>
        <w:widowControl w:val="0"/>
        <w:numPr>
          <w:ilvl w:val="1"/>
          <w:numId w:val="63"/>
        </w:numPr>
        <w:spacing w:before="0" w:after="0" w:line="360" w:lineRule="auto"/>
        <w:textAlignment w:val="auto"/>
        <w:rPr>
          <w:color w:val="000000"/>
          <w:sz w:val="24"/>
          <w:rtl/>
        </w:rPr>
      </w:pPr>
      <w:r>
        <w:rPr>
          <w:rFonts w:hint="cs"/>
          <w:rtl/>
        </w:rPr>
        <w:t>עורך המכרז יהיה המכריע לעניין כל מקרה בו עולה חשש לניגוד עניינים.</w:t>
      </w:r>
    </w:p>
    <w:p w14:paraId="224FA0AF" w14:textId="77777777" w:rsidR="00DA00FC" w:rsidRPr="007C5B4C" w:rsidRDefault="00DA00FC" w:rsidP="00DA65AD">
      <w:pPr>
        <w:pStyle w:val="af7"/>
        <w:keepLines w:val="0"/>
        <w:widowControl w:val="0"/>
        <w:numPr>
          <w:ilvl w:val="0"/>
          <w:numId w:val="63"/>
        </w:numPr>
        <w:spacing w:before="120" w:beforeAutospacing="0" w:after="120" w:line="360" w:lineRule="auto"/>
        <w:jc w:val="both"/>
        <w:rPr>
          <w:rFonts w:cs="David"/>
          <w:b/>
          <w:bCs/>
          <w:rtl/>
        </w:rPr>
      </w:pPr>
      <w:r w:rsidRPr="007C5B4C">
        <w:rPr>
          <w:rFonts w:cs="David"/>
          <w:b/>
          <w:bCs/>
          <w:rtl/>
        </w:rPr>
        <w:t>יחסים בין הצדדים</w:t>
      </w:r>
    </w:p>
    <w:p w14:paraId="63D42912" w14:textId="77777777" w:rsidR="00DA00FC" w:rsidRPr="007C5B4C" w:rsidRDefault="00DA00FC" w:rsidP="00DA00FC">
      <w:pPr>
        <w:pStyle w:val="af7"/>
        <w:widowControl w:val="0"/>
        <w:spacing w:after="120" w:line="360" w:lineRule="auto"/>
        <w:ind w:left="397"/>
        <w:jc w:val="both"/>
        <w:rPr>
          <w:rFonts w:cs="David"/>
          <w:rtl/>
        </w:rPr>
      </w:pPr>
      <w:r w:rsidRPr="007C5B4C">
        <w:rPr>
          <w:rFonts w:cs="David"/>
          <w:rtl/>
        </w:rPr>
        <w:lastRenderedPageBreak/>
        <w:t xml:space="preserve">מוצהר ומוסכם בזה בין הצדדים כי: </w:t>
      </w:r>
    </w:p>
    <w:p w14:paraId="5D388D06" w14:textId="77777777" w:rsidR="00DA00FC" w:rsidRPr="007C5B4C" w:rsidRDefault="00DA00FC" w:rsidP="00DA65AD">
      <w:pPr>
        <w:pStyle w:val="af7"/>
        <w:keepLines w:val="0"/>
        <w:widowControl w:val="0"/>
        <w:numPr>
          <w:ilvl w:val="1"/>
          <w:numId w:val="63"/>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14:paraId="5D871830" w14:textId="77777777" w:rsidR="00DA00FC" w:rsidRPr="007C5B4C" w:rsidRDefault="00DA00FC" w:rsidP="00DA65AD">
      <w:pPr>
        <w:pStyle w:val="af7"/>
        <w:keepLines w:val="0"/>
        <w:widowControl w:val="0"/>
        <w:numPr>
          <w:ilvl w:val="1"/>
          <w:numId w:val="63"/>
        </w:numPr>
        <w:spacing w:after="120" w:line="360" w:lineRule="auto"/>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14:paraId="22B7D0B1" w14:textId="77777777" w:rsidR="00DA00FC" w:rsidRPr="005F3ED4" w:rsidRDefault="00DA00FC" w:rsidP="00DA65AD">
      <w:pPr>
        <w:pStyle w:val="af7"/>
        <w:keepLines w:val="0"/>
        <w:widowControl w:val="0"/>
        <w:numPr>
          <w:ilvl w:val="0"/>
          <w:numId w:val="63"/>
        </w:numPr>
        <w:spacing w:line="360" w:lineRule="auto"/>
        <w:jc w:val="both"/>
        <w:rPr>
          <w:rFonts w:cs="David"/>
          <w:b/>
          <w:bCs/>
          <w:u w:val="single"/>
          <w:rtl/>
        </w:rPr>
      </w:pPr>
      <w:r w:rsidRPr="005F3ED4">
        <w:rPr>
          <w:rFonts w:cs="David" w:hint="eastAsia"/>
          <w:b/>
          <w:bCs/>
          <w:u w:val="single"/>
          <w:rtl/>
        </w:rPr>
        <w:t>מענק</w:t>
      </w:r>
    </w:p>
    <w:p w14:paraId="00CDD552" w14:textId="77777777" w:rsidR="00DA00FC" w:rsidRPr="007C5B4C" w:rsidRDefault="00DA00FC" w:rsidP="00DA65AD">
      <w:pPr>
        <w:pStyle w:val="af7"/>
        <w:keepLines w:val="0"/>
        <w:widowControl w:val="0"/>
        <w:numPr>
          <w:ilvl w:val="1"/>
          <w:numId w:val="63"/>
        </w:numPr>
        <w:spacing w:after="120" w:line="360" w:lineRule="auto"/>
        <w:jc w:val="both"/>
        <w:rPr>
          <w:rFonts w:cs="David"/>
        </w:rPr>
      </w:pPr>
      <w:r w:rsidRPr="007C5B4C">
        <w:rPr>
          <w:rFonts w:cs="David"/>
          <w:rtl/>
        </w:rPr>
        <w:t xml:space="preserve">תמורת ביצוע מלוא התחייבויותיו </w:t>
      </w:r>
      <w:r>
        <w:rPr>
          <w:rFonts w:cs="David" w:hint="cs"/>
          <w:rtl/>
        </w:rPr>
        <w:t xml:space="preserve">בתקופת הפיילוט יקבל הספק </w:t>
      </w:r>
      <w:r w:rsidRPr="00E12FFB">
        <w:rPr>
          <w:rFonts w:cs="David"/>
          <w:rtl/>
        </w:rPr>
        <w:t>מענק חד פ</w:t>
      </w:r>
      <w:r w:rsidR="007E30C6">
        <w:rPr>
          <w:rFonts w:cs="David"/>
          <w:rtl/>
        </w:rPr>
        <w:t xml:space="preserve">עמי בסך </w:t>
      </w:r>
      <w:r w:rsidR="00784016">
        <w:rPr>
          <w:rFonts w:cs="David" w:hint="cs"/>
          <w:rtl/>
        </w:rPr>
        <w:t>10</w:t>
      </w:r>
      <w:r w:rsidR="00784016">
        <w:rPr>
          <w:rFonts w:cs="David"/>
          <w:rtl/>
        </w:rPr>
        <w:t>0</w:t>
      </w:r>
      <w:r w:rsidR="007E30C6">
        <w:rPr>
          <w:rFonts w:cs="David"/>
          <w:rtl/>
        </w:rPr>
        <w:t>,000 ₪ (לא כולל מע"מ)</w:t>
      </w:r>
      <w:r w:rsidRPr="00E12FFB">
        <w:rPr>
          <w:rFonts w:cs="David"/>
          <w:rtl/>
        </w:rPr>
        <w:t>. התשלום עבור הפיילוט יתבצע בהתאם לאבני הדרך הבאים: 50% בתום 3 חודשים ראשונים של</w:t>
      </w:r>
      <w:r w:rsidR="00061164">
        <w:rPr>
          <w:rFonts w:cs="David" w:hint="cs"/>
          <w:rtl/>
        </w:rPr>
        <w:t xml:space="preserve"> </w:t>
      </w:r>
      <w:r>
        <w:rPr>
          <w:rFonts w:cs="David"/>
          <w:rtl/>
        </w:rPr>
        <w:t>הפיילוט, ו50% נוספים עם סיומו</w:t>
      </w:r>
      <w:r>
        <w:rPr>
          <w:rFonts w:cs="David" w:hint="cs"/>
          <w:rtl/>
        </w:rPr>
        <w:t xml:space="preserve"> </w:t>
      </w:r>
      <w:r w:rsidRPr="007C5B4C">
        <w:rPr>
          <w:rFonts w:cs="David"/>
          <w:rtl/>
        </w:rPr>
        <w:t>(להלן - "</w:t>
      </w:r>
      <w:r w:rsidRPr="007C5B4C">
        <w:rPr>
          <w:rFonts w:cs="David"/>
          <w:b/>
          <w:bCs/>
          <w:rtl/>
        </w:rPr>
        <w:t>ה</w:t>
      </w:r>
      <w:r w:rsidRPr="00E12FFB">
        <w:rPr>
          <w:rFonts w:cs="David" w:hint="cs"/>
          <w:b/>
          <w:bCs/>
          <w:rtl/>
        </w:rPr>
        <w:t>מענק</w:t>
      </w:r>
      <w:r w:rsidRPr="007C5B4C">
        <w:rPr>
          <w:rFonts w:cs="David"/>
          <w:rtl/>
        </w:rPr>
        <w:t xml:space="preserve">"). </w:t>
      </w:r>
    </w:p>
    <w:p w14:paraId="737D550C" w14:textId="77777777" w:rsidR="00DA00FC" w:rsidRPr="007C5B4C" w:rsidRDefault="00DA00FC" w:rsidP="00DA65AD">
      <w:pPr>
        <w:pStyle w:val="af7"/>
        <w:keepLines w:val="0"/>
        <w:widowControl w:val="0"/>
        <w:numPr>
          <w:ilvl w:val="1"/>
          <w:numId w:val="63"/>
        </w:numPr>
        <w:spacing w:after="120" w:line="360" w:lineRule="auto"/>
        <w:jc w:val="both"/>
        <w:rPr>
          <w:rFonts w:cs="David"/>
          <w:rtl/>
        </w:rPr>
      </w:pPr>
      <w:r w:rsidRPr="007C5B4C">
        <w:rPr>
          <w:rFonts w:cs="David"/>
          <w:rtl/>
        </w:rPr>
        <w:t>מס ערך מוסף בשיעור החוקי המתחייב יתווסף ל</w:t>
      </w:r>
      <w:r>
        <w:rPr>
          <w:rFonts w:cs="David" w:hint="cs"/>
          <w:rtl/>
        </w:rPr>
        <w:t>מענק</w:t>
      </w:r>
      <w:r w:rsidRPr="007C5B4C">
        <w:rPr>
          <w:rFonts w:cs="David"/>
          <w:rtl/>
        </w:rPr>
        <w:t xml:space="preserve"> </w:t>
      </w:r>
      <w:r>
        <w:rPr>
          <w:rFonts w:cs="David" w:hint="cs"/>
          <w:rtl/>
        </w:rPr>
        <w:t>בעת ביצוע התשלום</w:t>
      </w:r>
      <w:r w:rsidRPr="007C5B4C">
        <w:rPr>
          <w:rFonts w:cs="David"/>
          <w:rtl/>
        </w:rPr>
        <w:t xml:space="preserve"> לספק. </w:t>
      </w:r>
    </w:p>
    <w:p w14:paraId="2A349849" w14:textId="77777777" w:rsidR="00DA00FC" w:rsidRPr="007C5B4C" w:rsidRDefault="00DA00FC" w:rsidP="00DA65AD">
      <w:pPr>
        <w:pStyle w:val="af7"/>
        <w:keepLines w:val="0"/>
        <w:widowControl w:val="0"/>
        <w:numPr>
          <w:ilvl w:val="1"/>
          <w:numId w:val="63"/>
        </w:numPr>
        <w:spacing w:after="120" w:line="360" w:lineRule="auto"/>
        <w:jc w:val="both"/>
        <w:rPr>
          <w:rFonts w:cs="David"/>
          <w:rtl/>
        </w:rPr>
      </w:pPr>
      <w:r>
        <w:rPr>
          <w:rFonts w:cs="David"/>
          <w:rtl/>
        </w:rPr>
        <w:t>ה</w:t>
      </w:r>
      <w:r>
        <w:rPr>
          <w:rFonts w:cs="David" w:hint="cs"/>
          <w:rtl/>
        </w:rPr>
        <w:t>מענק</w:t>
      </w:r>
      <w:r w:rsidRPr="007C5B4C">
        <w:rPr>
          <w:rFonts w:cs="David"/>
          <w:rtl/>
        </w:rPr>
        <w:t xml:space="preserve"> מהווה תמורה סופית למילוי כל התחייבויות </w:t>
      </w:r>
      <w:r>
        <w:rPr>
          <w:rFonts w:cs="David" w:hint="cs"/>
          <w:rtl/>
        </w:rPr>
        <w:t>עורך המכרז</w:t>
      </w:r>
      <w:r w:rsidRPr="007C5B4C">
        <w:rPr>
          <w:rFonts w:cs="David"/>
          <w:rtl/>
        </w:rPr>
        <w:t xml:space="preserve"> כלפי הספק לפי המכרז והסכם זה. </w:t>
      </w:r>
      <w:r w:rsidRPr="007C5B4C">
        <w:rPr>
          <w:rFonts w:cs="David" w:hint="eastAsia"/>
          <w:rtl/>
        </w:rPr>
        <w:t>במקרה</w:t>
      </w:r>
      <w:r w:rsidRPr="007C5B4C">
        <w:rPr>
          <w:rFonts w:cs="David"/>
          <w:rtl/>
        </w:rPr>
        <w:t xml:space="preserve"> בו יהיו שינויים במסים</w:t>
      </w:r>
      <w:r>
        <w:rPr>
          <w:rFonts w:cs="David" w:hint="cs"/>
          <w:rtl/>
        </w:rPr>
        <w:t xml:space="preserve"> שאינם מע"מ</w:t>
      </w:r>
      <w:r w:rsidRPr="007C5B4C">
        <w:rPr>
          <w:rFonts w:cs="David"/>
          <w:rtl/>
        </w:rPr>
        <w:t xml:space="preserve"> או בהיטלים</w:t>
      </w:r>
      <w:r>
        <w:rPr>
          <w:rFonts w:cs="David" w:hint="cs"/>
          <w:rtl/>
        </w:rPr>
        <w:t xml:space="preserve"> </w:t>
      </w:r>
      <w:r w:rsidRPr="007C5B4C">
        <w:rPr>
          <w:rFonts w:cs="David"/>
          <w:rtl/>
        </w:rPr>
        <w:t>על מחיר השירותים, לא יהיה בשינויים אלה</w:t>
      </w:r>
      <w:r w:rsidRPr="007C5B4C">
        <w:rPr>
          <w:rFonts w:cs="David" w:hint="cs"/>
          <w:rtl/>
        </w:rPr>
        <w:t xml:space="preserve"> </w:t>
      </w:r>
      <w:r w:rsidRPr="007C5B4C">
        <w:rPr>
          <w:rFonts w:cs="David" w:hint="eastAsia"/>
          <w:rtl/>
        </w:rPr>
        <w:t>כדי</w:t>
      </w:r>
      <w:r w:rsidRPr="007C5B4C">
        <w:rPr>
          <w:rFonts w:cs="David"/>
          <w:rtl/>
        </w:rPr>
        <w:t xml:space="preserve"> </w:t>
      </w:r>
      <w:r w:rsidRPr="007C5B4C">
        <w:rPr>
          <w:rFonts w:cs="David" w:hint="eastAsia"/>
          <w:rtl/>
        </w:rPr>
        <w:t>להשפיע</w:t>
      </w:r>
      <w:r w:rsidRPr="007C5B4C">
        <w:rPr>
          <w:rFonts w:cs="David"/>
          <w:rtl/>
        </w:rPr>
        <w:t xml:space="preserve"> </w:t>
      </w:r>
      <w:r w:rsidRPr="007C5B4C">
        <w:rPr>
          <w:rFonts w:cs="David" w:hint="eastAsia"/>
          <w:rtl/>
        </w:rPr>
        <w:t>על</w:t>
      </w:r>
      <w:r w:rsidRPr="007C5B4C">
        <w:rPr>
          <w:rFonts w:cs="David"/>
          <w:rtl/>
        </w:rPr>
        <w:t xml:space="preserve"> </w:t>
      </w:r>
      <w:r w:rsidRPr="007C5B4C">
        <w:rPr>
          <w:rFonts w:cs="David" w:hint="eastAsia"/>
          <w:rtl/>
        </w:rPr>
        <w:t>ה</w:t>
      </w:r>
      <w:r>
        <w:rPr>
          <w:rFonts w:cs="David" w:hint="cs"/>
          <w:rtl/>
        </w:rPr>
        <w:t>מענק</w:t>
      </w:r>
      <w:r w:rsidRPr="007C5B4C">
        <w:rPr>
          <w:rFonts w:cs="David"/>
          <w:rtl/>
        </w:rPr>
        <w:t xml:space="preserve">, </w:t>
      </w:r>
      <w:r w:rsidRPr="007C5B4C">
        <w:rPr>
          <w:rFonts w:cs="David" w:hint="eastAsia"/>
          <w:rtl/>
        </w:rPr>
        <w:t>אלא</w:t>
      </w:r>
      <w:r w:rsidRPr="007C5B4C">
        <w:rPr>
          <w:rFonts w:cs="David"/>
          <w:rtl/>
        </w:rPr>
        <w:t xml:space="preserve"> </w:t>
      </w:r>
      <w:r w:rsidRPr="007C5B4C">
        <w:rPr>
          <w:rFonts w:cs="David" w:hint="eastAsia"/>
          <w:rtl/>
        </w:rPr>
        <w:t>בהתאם</w:t>
      </w:r>
      <w:r w:rsidRPr="007C5B4C">
        <w:rPr>
          <w:rFonts w:cs="David"/>
          <w:rtl/>
        </w:rPr>
        <w:t xml:space="preserve"> </w:t>
      </w:r>
      <w:r w:rsidRPr="007C5B4C">
        <w:rPr>
          <w:rFonts w:cs="David" w:hint="eastAsia"/>
          <w:rtl/>
        </w:rPr>
        <w:t>ובכפוף</w:t>
      </w:r>
      <w:r w:rsidRPr="007C5B4C">
        <w:rPr>
          <w:rFonts w:cs="David"/>
          <w:rtl/>
        </w:rPr>
        <w:t xml:space="preserve"> </w:t>
      </w:r>
      <w:r w:rsidRPr="007C5B4C">
        <w:rPr>
          <w:rFonts w:cs="David" w:hint="eastAsia"/>
          <w:rtl/>
        </w:rPr>
        <w:t>לקבלת</w:t>
      </w:r>
      <w:r w:rsidRPr="007C5B4C">
        <w:rPr>
          <w:rFonts w:cs="David"/>
          <w:rtl/>
        </w:rPr>
        <w:t xml:space="preserve"> </w:t>
      </w:r>
      <w:r w:rsidRPr="007C5B4C">
        <w:rPr>
          <w:rFonts w:cs="David" w:hint="eastAsia"/>
          <w:rtl/>
        </w:rPr>
        <w:t>אישור</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מראש</w:t>
      </w:r>
      <w:r w:rsidRPr="007C5B4C">
        <w:rPr>
          <w:rFonts w:cs="David"/>
          <w:rtl/>
        </w:rPr>
        <w:t xml:space="preserve"> </w:t>
      </w:r>
      <w:r w:rsidRPr="007C5B4C">
        <w:rPr>
          <w:rFonts w:cs="David" w:hint="eastAsia"/>
          <w:rtl/>
        </w:rPr>
        <w:t>ובכתב</w:t>
      </w:r>
      <w:r w:rsidRPr="007C5B4C">
        <w:rPr>
          <w:rFonts w:cs="David"/>
          <w:rtl/>
        </w:rPr>
        <w:t xml:space="preserve">, </w:t>
      </w:r>
      <w:r w:rsidRPr="007C5B4C">
        <w:rPr>
          <w:rFonts w:cs="David" w:hint="eastAsia"/>
          <w:rtl/>
        </w:rPr>
        <w:t>ולפי</w:t>
      </w:r>
      <w:r w:rsidRPr="007C5B4C">
        <w:rPr>
          <w:rFonts w:cs="David"/>
          <w:rtl/>
        </w:rPr>
        <w:t xml:space="preserve"> </w:t>
      </w:r>
      <w:r w:rsidRPr="007C5B4C">
        <w:rPr>
          <w:rFonts w:cs="David" w:hint="eastAsia"/>
          <w:rtl/>
        </w:rPr>
        <w:t>שיקול</w:t>
      </w:r>
      <w:r w:rsidRPr="007C5B4C">
        <w:rPr>
          <w:rFonts w:cs="David"/>
          <w:rtl/>
        </w:rPr>
        <w:t xml:space="preserve"> </w:t>
      </w:r>
      <w:r w:rsidRPr="007C5B4C">
        <w:rPr>
          <w:rFonts w:cs="David" w:hint="eastAsia"/>
          <w:rtl/>
        </w:rPr>
        <w:t>דעתו</w:t>
      </w:r>
      <w:r w:rsidRPr="007C5B4C">
        <w:rPr>
          <w:rFonts w:cs="David"/>
          <w:rtl/>
        </w:rPr>
        <w:t xml:space="preserve"> </w:t>
      </w:r>
      <w:r w:rsidRPr="007C5B4C">
        <w:rPr>
          <w:rFonts w:cs="David" w:hint="eastAsia"/>
          <w:rtl/>
        </w:rPr>
        <w:t>הבלעדי</w:t>
      </w:r>
      <w:r w:rsidRPr="007C5B4C">
        <w:rPr>
          <w:rFonts w:cs="David"/>
          <w:rtl/>
        </w:rPr>
        <w:t>.</w:t>
      </w:r>
    </w:p>
    <w:p w14:paraId="3EC2EF54" w14:textId="77777777" w:rsidR="00DA00FC" w:rsidRPr="007C5B4C" w:rsidRDefault="00DA00FC" w:rsidP="00DA65AD">
      <w:pPr>
        <w:pStyle w:val="af7"/>
        <w:keepLines w:val="0"/>
        <w:widowControl w:val="0"/>
        <w:numPr>
          <w:ilvl w:val="1"/>
          <w:numId w:val="63"/>
        </w:numPr>
        <w:spacing w:after="120" w:line="360" w:lineRule="auto"/>
        <w:jc w:val="both"/>
        <w:rPr>
          <w:rFonts w:cs="David"/>
        </w:rPr>
      </w:pPr>
      <w:r w:rsidRPr="007C5B4C">
        <w:rPr>
          <w:rFonts w:cs="David" w:hint="cs"/>
          <w:rtl/>
        </w:rPr>
        <w:t xml:space="preserve">תאריך התשלום </w:t>
      </w:r>
      <w:r>
        <w:rPr>
          <w:rFonts w:cs="David" w:hint="cs"/>
          <w:rtl/>
        </w:rPr>
        <w:t xml:space="preserve">המדויק </w:t>
      </w:r>
      <w:r w:rsidRPr="007C5B4C">
        <w:rPr>
          <w:rFonts w:cs="David" w:hint="cs"/>
          <w:rtl/>
        </w:rPr>
        <w:t xml:space="preserve">ייקבע </w:t>
      </w:r>
      <w:r w:rsidR="0036493B">
        <w:rPr>
          <w:rFonts w:cs="David" w:hint="cs"/>
          <w:rtl/>
        </w:rPr>
        <w:t>בהתאם להוראות החשב הכללי בנושא תנאי תשלום</w:t>
      </w:r>
      <w:r w:rsidRPr="007C5B4C">
        <w:rPr>
          <w:rFonts w:cs="David" w:hint="cs"/>
          <w:rtl/>
        </w:rPr>
        <w:t xml:space="preserve">. </w:t>
      </w:r>
    </w:p>
    <w:p w14:paraId="576435F1" w14:textId="77777777" w:rsidR="00DA00FC" w:rsidRDefault="00DA00FC" w:rsidP="00DA65AD">
      <w:pPr>
        <w:pStyle w:val="af7"/>
        <w:keepLines w:val="0"/>
        <w:widowControl w:val="0"/>
        <w:numPr>
          <w:ilvl w:val="1"/>
          <w:numId w:val="63"/>
        </w:numPr>
        <w:spacing w:after="120" w:line="360" w:lineRule="auto"/>
        <w:jc w:val="both"/>
        <w:rPr>
          <w:rFonts w:cs="David"/>
        </w:rPr>
      </w:pPr>
      <w:r w:rsidRPr="007C5B4C">
        <w:rPr>
          <w:rFonts w:cs="David"/>
          <w:rtl/>
        </w:rPr>
        <w:t>כללי התשלום המפורטים לעיל, כפופים</w:t>
      </w:r>
      <w:r>
        <w:rPr>
          <w:rFonts w:cs="David" w:hint="cs"/>
          <w:rtl/>
        </w:rPr>
        <w:t xml:space="preserve"> להמצאה על ידי </w:t>
      </w:r>
      <w:r w:rsidRPr="007C5B4C">
        <w:rPr>
          <w:rFonts w:cs="David"/>
          <w:rtl/>
        </w:rPr>
        <w:t>הספק לחשב ה</w:t>
      </w:r>
      <w:r>
        <w:rPr>
          <w:rFonts w:cs="David" w:hint="cs"/>
          <w:rtl/>
        </w:rPr>
        <w:t xml:space="preserve">גוף הממשלתי, </w:t>
      </w:r>
      <w:r w:rsidRPr="007C5B4C">
        <w:rPr>
          <w:rFonts w:cs="David"/>
          <w:rtl/>
        </w:rPr>
        <w:t xml:space="preserve"> צילום תעודת עוסק מורשה בתוקף על פי חוק מס ערך מוסף, התשל"ו</w:t>
      </w:r>
      <w:r>
        <w:rPr>
          <w:rFonts w:cs="David" w:hint="cs"/>
          <w:rtl/>
        </w:rPr>
        <w:t>-1975, וכן</w:t>
      </w:r>
      <w:r w:rsidRPr="007C5B4C">
        <w:rPr>
          <w:rFonts w:cs="David"/>
          <w:rtl/>
        </w:rPr>
        <w:t xml:space="preserve"> להוראות החשב הכללי במשרד האוצר כפי שמתפרסם מעת לעת.</w:t>
      </w:r>
    </w:p>
    <w:p w14:paraId="3A7642E1" w14:textId="22ECDE94" w:rsidR="00CB17B0" w:rsidRPr="00CB17B0" w:rsidRDefault="00CB17B0" w:rsidP="00DA65AD">
      <w:pPr>
        <w:pStyle w:val="af7"/>
        <w:keepLines w:val="0"/>
        <w:widowControl w:val="0"/>
        <w:numPr>
          <w:ilvl w:val="1"/>
          <w:numId w:val="63"/>
        </w:numPr>
        <w:spacing w:after="120" w:line="360" w:lineRule="auto"/>
        <w:jc w:val="both"/>
        <w:rPr>
          <w:rFonts w:cs="David"/>
        </w:rPr>
      </w:pPr>
      <w:r w:rsidRPr="00CB17B0">
        <w:rPr>
          <w:rFonts w:cs="David"/>
          <w:rtl/>
        </w:rPr>
        <w:t>ה</w:t>
      </w:r>
      <w:r w:rsidRPr="00CB17B0">
        <w:rPr>
          <w:rFonts w:cs="David" w:hint="cs"/>
          <w:rtl/>
        </w:rPr>
        <w:t>ספק</w:t>
      </w:r>
      <w:r w:rsidRPr="00CB17B0">
        <w:rPr>
          <w:rFonts w:cs="David"/>
          <w:rtl/>
        </w:rPr>
        <w:t xml:space="preserve"> יידרש, בכפוף לשיקול דעתו של המזמין, להגיש דיווחים וחשבונות הנדרשים לצורך תשלום, במסגרת פורטל הספקים הממשלתי, בשים לב להוראות התכ"ם והנחיות החשב הכללי הרלוונטיות. </w:t>
      </w:r>
      <w:r w:rsidRPr="00CB17B0">
        <w:rPr>
          <w:rFonts w:cs="David" w:hint="cs"/>
          <w:rtl/>
        </w:rPr>
        <w:t>לצורך כך יחתום על חוזה פורטל הספקים המצורף כ</w:t>
      </w:r>
      <w:r w:rsidR="00F77D01">
        <w:rPr>
          <w:rFonts w:cs="David" w:hint="cs"/>
          <w:b/>
          <w:bCs/>
          <w:rtl/>
        </w:rPr>
        <w:t>נספח ד</w:t>
      </w:r>
      <w:r w:rsidRPr="00F77D01">
        <w:rPr>
          <w:rFonts w:cs="David" w:hint="cs"/>
          <w:b/>
          <w:bCs/>
          <w:rtl/>
        </w:rPr>
        <w:t xml:space="preserve"> </w:t>
      </w:r>
      <w:r w:rsidRPr="00CB17B0">
        <w:rPr>
          <w:rFonts w:cs="David" w:hint="cs"/>
          <w:rtl/>
        </w:rPr>
        <w:t xml:space="preserve">לחוזה זה, או </w:t>
      </w:r>
      <w:r w:rsidRPr="00CB17B0">
        <w:rPr>
          <w:rFonts w:cs="David"/>
          <w:rtl/>
        </w:rPr>
        <w:t>לחילופין ימציא אישור כספק העושה שימוש בפורטל הספקים. יודגש, ה</w:t>
      </w:r>
      <w:r w:rsidRPr="00CB17B0">
        <w:rPr>
          <w:rFonts w:cs="David" w:hint="cs"/>
          <w:rtl/>
        </w:rPr>
        <w:t>ספק</w:t>
      </w:r>
      <w:r w:rsidRPr="00CB17B0">
        <w:rPr>
          <w:rFonts w:cs="David"/>
          <w:rtl/>
        </w:rPr>
        <w:t xml:space="preserve"> יישא בכלל העלויות הכרוכות בהתחברות לפורטל הספקים הממשלתי</w:t>
      </w:r>
      <w:r w:rsidRPr="00CB17B0">
        <w:rPr>
          <w:rFonts w:cs="David" w:hint="cs"/>
          <w:rtl/>
        </w:rPr>
        <w:t>.</w:t>
      </w:r>
    </w:p>
    <w:p w14:paraId="65F093E4" w14:textId="77777777" w:rsidR="00DA00FC" w:rsidRPr="003A201F" w:rsidRDefault="00DA00FC" w:rsidP="00DA65AD">
      <w:pPr>
        <w:pStyle w:val="af7"/>
        <w:keepLines w:val="0"/>
        <w:widowControl w:val="0"/>
        <w:numPr>
          <w:ilvl w:val="0"/>
          <w:numId w:val="63"/>
        </w:numPr>
        <w:spacing w:after="120" w:line="360" w:lineRule="auto"/>
        <w:jc w:val="both"/>
        <w:rPr>
          <w:rFonts w:cs="David"/>
          <w:b/>
          <w:bCs/>
          <w:u w:val="single"/>
          <w:rtl/>
        </w:rPr>
      </w:pPr>
      <w:r w:rsidRPr="003A201F">
        <w:rPr>
          <w:rFonts w:cs="David"/>
          <w:b/>
          <w:bCs/>
          <w:u w:val="single"/>
          <w:rtl/>
        </w:rPr>
        <w:t>תרופות</w:t>
      </w:r>
    </w:p>
    <w:p w14:paraId="59669015" w14:textId="77777777" w:rsidR="00DA00FC" w:rsidRPr="003A201F" w:rsidRDefault="00DA00FC" w:rsidP="00DA00FC">
      <w:pPr>
        <w:pStyle w:val="af7"/>
        <w:keepLines w:val="0"/>
        <w:widowControl w:val="0"/>
        <w:spacing w:line="360" w:lineRule="auto"/>
        <w:ind w:firstLine="720"/>
        <w:jc w:val="both"/>
        <w:rPr>
          <w:rFonts w:cs="David"/>
          <w:u w:val="single"/>
          <w:rtl/>
        </w:rPr>
      </w:pPr>
      <w:r w:rsidRPr="003A201F">
        <w:rPr>
          <w:rFonts w:cs="David"/>
          <w:u w:val="single"/>
          <w:rtl/>
        </w:rPr>
        <w:t xml:space="preserve">ביטול עקב הפרה </w:t>
      </w:r>
    </w:p>
    <w:p w14:paraId="4EB251F1" w14:textId="77777777" w:rsidR="00FA2D73" w:rsidRPr="00F00537" w:rsidRDefault="00FA2D73" w:rsidP="00DA65AD">
      <w:pPr>
        <w:pStyle w:val="af7"/>
        <w:widowControl w:val="0"/>
        <w:numPr>
          <w:ilvl w:val="1"/>
          <w:numId w:val="63"/>
        </w:numPr>
        <w:spacing w:after="120" w:line="360" w:lineRule="auto"/>
        <w:jc w:val="both"/>
        <w:rPr>
          <w:rFonts w:cs="David"/>
          <w:rtl/>
        </w:rPr>
      </w:pPr>
      <w:r w:rsidRPr="00F00537">
        <w:rPr>
          <w:rFonts w:cs="David"/>
          <w:rtl/>
        </w:rPr>
        <w:lastRenderedPageBreak/>
        <w:t>לצוות המקצועי תהיה הסמכות להפסיק את הפיילוט במידה ו</w:t>
      </w:r>
      <w:r w:rsidR="00737B12">
        <w:rPr>
          <w:rFonts w:cs="David" w:hint="cs"/>
          <w:rtl/>
        </w:rPr>
        <w:t xml:space="preserve">המציע יפר את התחייבויותיו בהתאם להסכם, ובכלל זה במקרה בו </w:t>
      </w:r>
      <w:r w:rsidRPr="00F00537">
        <w:rPr>
          <w:rFonts w:cs="David"/>
          <w:rtl/>
        </w:rPr>
        <w:t>יימצא כי המצי</w:t>
      </w:r>
      <w:r w:rsidR="002B55FF">
        <w:rPr>
          <w:rFonts w:cs="David"/>
          <w:rtl/>
        </w:rPr>
        <w:t>ע אינו עומד בציפיות הטכנולוגיות</w:t>
      </w:r>
      <w:r w:rsidR="00737B12">
        <w:rPr>
          <w:rFonts w:cs="David" w:hint="cs"/>
          <w:rtl/>
        </w:rPr>
        <w:t xml:space="preserve"> שהוצבו במכרז, שנמצא כי המידע שנמסר במסגרת ההצעה במכרז אינם מתקיימים בפועל, בגין אי שיתוף פעולה של המזמין</w:t>
      </w:r>
      <w:r w:rsidR="002B55FF">
        <w:rPr>
          <w:rFonts w:cs="David" w:hint="cs"/>
          <w:rtl/>
        </w:rPr>
        <w:t xml:space="preserve"> או</w:t>
      </w:r>
      <w:r w:rsidRPr="00F00537">
        <w:rPr>
          <w:rFonts w:cs="David"/>
          <w:rtl/>
        </w:rPr>
        <w:t xml:space="preserve"> בגין התנהלות המציע</w:t>
      </w:r>
      <w:r w:rsidR="00737B12">
        <w:rPr>
          <w:rFonts w:cs="David" w:hint="cs"/>
          <w:rtl/>
        </w:rPr>
        <w:t xml:space="preserve"> בעת ביצוע הפיילוט</w:t>
      </w:r>
      <w:r w:rsidRPr="00F00537">
        <w:rPr>
          <w:rFonts w:cs="David"/>
          <w:rtl/>
        </w:rPr>
        <w:t xml:space="preserve">. </w:t>
      </w:r>
    </w:p>
    <w:p w14:paraId="29FE5C00" w14:textId="729CF19A" w:rsidR="002B55FF" w:rsidRPr="003A201F" w:rsidRDefault="00DA00FC" w:rsidP="00F02CB9">
      <w:pPr>
        <w:pStyle w:val="af7"/>
        <w:keepLines w:val="0"/>
        <w:widowControl w:val="0"/>
        <w:numPr>
          <w:ilvl w:val="1"/>
          <w:numId w:val="63"/>
        </w:numPr>
        <w:spacing w:after="120" w:line="360" w:lineRule="auto"/>
        <w:jc w:val="both"/>
        <w:rPr>
          <w:rFonts w:cs="David"/>
          <w:rtl/>
        </w:rPr>
      </w:pPr>
      <w:r w:rsidRPr="003A201F">
        <w:rPr>
          <w:rFonts w:cs="David"/>
          <w:rtl/>
        </w:rPr>
        <w:t>במקר</w:t>
      </w:r>
      <w:r w:rsidR="00737B12" w:rsidRPr="003A201F">
        <w:rPr>
          <w:rFonts w:cs="David" w:hint="cs"/>
          <w:rtl/>
        </w:rPr>
        <w:t>ים כאמור בסעיף זה</w:t>
      </w:r>
      <w:r w:rsidRPr="003A201F">
        <w:rPr>
          <w:rFonts w:cs="David"/>
          <w:rtl/>
        </w:rPr>
        <w:t xml:space="preserve"> תישקל אפשרות של התלי</w:t>
      </w:r>
      <w:r w:rsidRPr="003A201F">
        <w:rPr>
          <w:rFonts w:cs="David" w:hint="cs"/>
          <w:rtl/>
        </w:rPr>
        <w:t>ה</w:t>
      </w:r>
      <w:r w:rsidRPr="003A201F">
        <w:rPr>
          <w:rFonts w:cs="David"/>
          <w:rtl/>
        </w:rPr>
        <w:t>, הפסקה או ביטול המענק עבור תקופת הפיילוט, זאת בכפוף לקיום שימוע ולשמיעת טענות המציע.</w:t>
      </w:r>
      <w:r w:rsidR="002B55FF" w:rsidRPr="003A201F">
        <w:rPr>
          <w:rFonts w:cs="David" w:hint="cs"/>
          <w:rtl/>
        </w:rPr>
        <w:t xml:space="preserve"> למען הסר ספק, ככל שהפיילוט הסתיים מוקדם, לבקשת עורך המכרז</w:t>
      </w:r>
      <w:r w:rsidR="00737B12" w:rsidRPr="003A201F">
        <w:rPr>
          <w:rFonts w:cs="David" w:hint="cs"/>
          <w:rtl/>
        </w:rPr>
        <w:t>, ולא עקב הפרה של התחייבויות הספק,</w:t>
      </w:r>
      <w:r w:rsidR="002B55FF" w:rsidRPr="003A201F">
        <w:rPr>
          <w:rFonts w:cs="David" w:hint="cs"/>
          <w:rtl/>
        </w:rPr>
        <w:t xml:space="preserve"> הוא יקבל את המענק במלואו.</w:t>
      </w:r>
    </w:p>
    <w:p w14:paraId="1E1C307D" w14:textId="77777777" w:rsidR="00DA00FC" w:rsidRPr="007C5B4C" w:rsidRDefault="00DA00FC" w:rsidP="00DA65AD">
      <w:pPr>
        <w:pStyle w:val="af7"/>
        <w:keepLines w:val="0"/>
        <w:widowControl w:val="0"/>
        <w:numPr>
          <w:ilvl w:val="1"/>
          <w:numId w:val="63"/>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w:t>
      </w:r>
      <w:r>
        <w:rPr>
          <w:rFonts w:cs="David" w:hint="cs"/>
          <w:rtl/>
        </w:rPr>
        <w:t>פיילוט</w:t>
      </w:r>
      <w:r w:rsidRPr="007C5B4C">
        <w:rPr>
          <w:rFonts w:cs="David"/>
          <w:rtl/>
        </w:rPr>
        <w:t>, יודיע על כך מיד בעל פה וב</w:t>
      </w:r>
      <w:r w:rsidRPr="007C5B4C">
        <w:rPr>
          <w:rFonts w:cs="David" w:hint="cs"/>
          <w:rtl/>
        </w:rPr>
        <w:t>דואר אלקטרוני</w:t>
      </w:r>
      <w:r w:rsidRPr="007C5B4C">
        <w:rPr>
          <w:rFonts w:cs="David"/>
          <w:rtl/>
        </w:rPr>
        <w:t xml:space="preserve"> לעורך המכרז. הודיע הספק כאמור, 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w:t>
      </w:r>
      <w:r>
        <w:rPr>
          <w:rFonts w:cs="David" w:hint="cs"/>
          <w:rtl/>
        </w:rPr>
        <w:t>פיילוט</w:t>
      </w:r>
      <w:r w:rsidRPr="007C5B4C">
        <w:rPr>
          <w:rFonts w:cs="David"/>
          <w:rtl/>
        </w:rPr>
        <w:t xml:space="preserve"> עם הספק, ויחולו הוראות </w:t>
      </w:r>
      <w:r w:rsidRPr="007C5B4C">
        <w:rPr>
          <w:rFonts w:cs="David" w:hint="cs"/>
          <w:rtl/>
        </w:rPr>
        <w:t>ה</w:t>
      </w:r>
      <w:r w:rsidRPr="007C5B4C">
        <w:rPr>
          <w:rFonts w:cs="David"/>
          <w:rtl/>
        </w:rPr>
        <w:t xml:space="preserve">סעיף </w:t>
      </w:r>
      <w:r w:rsidRPr="007C5B4C">
        <w:rPr>
          <w:rFonts w:cs="David" w:hint="cs"/>
          <w:rtl/>
        </w:rPr>
        <w:t xml:space="preserve">לעיל </w:t>
      </w:r>
      <w:r w:rsidRPr="007C5B4C">
        <w:rPr>
          <w:rFonts w:cs="David"/>
          <w:rtl/>
        </w:rPr>
        <w:t xml:space="preserve">בשינויים המחויבים. </w:t>
      </w:r>
    </w:p>
    <w:p w14:paraId="3A7CDFA3" w14:textId="77777777" w:rsidR="00DA00FC" w:rsidRDefault="00DA00FC" w:rsidP="00DA65AD">
      <w:pPr>
        <w:pStyle w:val="af7"/>
        <w:keepLines w:val="0"/>
        <w:widowControl w:val="0"/>
        <w:numPr>
          <w:ilvl w:val="1"/>
          <w:numId w:val="63"/>
        </w:numPr>
        <w:spacing w:after="120" w:line="360" w:lineRule="auto"/>
        <w:jc w:val="both"/>
        <w:rPr>
          <w:rFonts w:cs="David"/>
        </w:rPr>
      </w:pPr>
      <w:r w:rsidRPr="007C5B4C">
        <w:rPr>
          <w:rFonts w:cs="David"/>
          <w:rtl/>
        </w:rPr>
        <w:t xml:space="preserve">אין באמור בסעיף זה כדי לגרוע מזכות עורך המכרז לכל סעד אחר על פי הסכם זה או על פי כל דין בגין ההפרה. </w:t>
      </w:r>
    </w:p>
    <w:p w14:paraId="639C3AD7" w14:textId="77777777" w:rsidR="00DA00FC" w:rsidRPr="007C5B4C" w:rsidRDefault="00DA00FC" w:rsidP="00DA65AD">
      <w:pPr>
        <w:pStyle w:val="af7"/>
        <w:keepLines w:val="0"/>
        <w:widowControl w:val="0"/>
        <w:numPr>
          <w:ilvl w:val="1"/>
          <w:numId w:val="63"/>
        </w:numPr>
        <w:spacing w:after="120" w:line="360" w:lineRule="auto"/>
        <w:jc w:val="both"/>
        <w:rPr>
          <w:rFonts w:cs="David"/>
          <w:rtl/>
        </w:rPr>
      </w:pPr>
      <w:r w:rsidRPr="007C5B4C">
        <w:rPr>
          <w:rFonts w:cs="David"/>
          <w:rtl/>
        </w:rPr>
        <w:t xml:space="preserve">על אף האמור בכל דין, לא תהיה לספק כל זכות לעכבון לגבי </w:t>
      </w:r>
      <w:r w:rsidRPr="007C5B4C">
        <w:rPr>
          <w:rFonts w:cs="David" w:hint="cs"/>
          <w:rtl/>
        </w:rPr>
        <w:t>הציוד/</w:t>
      </w:r>
      <w:r w:rsidRPr="007C5B4C">
        <w:rPr>
          <w:rFonts w:cs="David"/>
          <w:rtl/>
        </w:rPr>
        <w:t>השירות</w:t>
      </w:r>
      <w:r w:rsidRPr="007C5B4C">
        <w:rPr>
          <w:rFonts w:cs="David" w:hint="cs"/>
          <w:rtl/>
        </w:rPr>
        <w:t>ים</w:t>
      </w:r>
      <w:r w:rsidRPr="007C5B4C">
        <w:rPr>
          <w:rFonts w:cs="David"/>
          <w:rtl/>
        </w:rPr>
        <w:t xml:space="preserve"> שבידיו. </w:t>
      </w:r>
    </w:p>
    <w:p w14:paraId="7B8A4702" w14:textId="77777777" w:rsidR="00DA00FC" w:rsidRPr="007C5B4C" w:rsidRDefault="00DA00FC" w:rsidP="00DA65AD">
      <w:pPr>
        <w:pStyle w:val="af7"/>
        <w:keepLines w:val="0"/>
        <w:widowControl w:val="0"/>
        <w:numPr>
          <w:ilvl w:val="0"/>
          <w:numId w:val="63"/>
        </w:numPr>
        <w:spacing w:line="360" w:lineRule="auto"/>
        <w:jc w:val="both"/>
        <w:rPr>
          <w:rFonts w:cs="David"/>
          <w:b/>
          <w:bCs/>
          <w:rtl/>
        </w:rPr>
      </w:pPr>
      <w:r w:rsidRPr="007C5B4C">
        <w:rPr>
          <w:rFonts w:cs="David"/>
          <w:b/>
          <w:bCs/>
          <w:rtl/>
        </w:rPr>
        <w:t>אחריות לנזקים</w:t>
      </w:r>
    </w:p>
    <w:p w14:paraId="02D31011" w14:textId="77777777" w:rsidR="00DA00FC" w:rsidRPr="007C5B4C" w:rsidRDefault="00DA00FC" w:rsidP="00DA65AD">
      <w:pPr>
        <w:pStyle w:val="af7"/>
        <w:keepLines w:val="0"/>
        <w:widowControl w:val="0"/>
        <w:numPr>
          <w:ilvl w:val="1"/>
          <w:numId w:val="63"/>
        </w:numPr>
        <w:spacing w:after="120" w:line="360" w:lineRule="auto"/>
        <w:jc w:val="both"/>
        <w:rPr>
          <w:rFonts w:cs="David"/>
          <w:rtl/>
        </w:rPr>
      </w:pPr>
      <w:r w:rsidRPr="007C5B4C">
        <w:rPr>
          <w:rFonts w:cs="David"/>
          <w:rtl/>
        </w:rPr>
        <w:t xml:space="preserve">הספק ישא באחריות לכל נזק או אובדן שייגרם לעורך המכרז או לצד שלישי עקב </w:t>
      </w:r>
      <w:r>
        <w:rPr>
          <w:rFonts w:cs="David" w:hint="cs"/>
          <w:rtl/>
        </w:rPr>
        <w:t xml:space="preserve">התנהלות בזדון או רשלנות פושעת של הספק בעת </w:t>
      </w:r>
      <w:r w:rsidRPr="007C5B4C">
        <w:rPr>
          <w:rFonts w:cs="David"/>
          <w:rtl/>
        </w:rPr>
        <w:t>אספקת השירות</w:t>
      </w:r>
      <w:r w:rsidRPr="007C5B4C">
        <w:rPr>
          <w:rFonts w:cs="David" w:hint="cs"/>
          <w:rtl/>
        </w:rPr>
        <w:t>ים</w:t>
      </w:r>
      <w:r w:rsidRPr="007C5B4C">
        <w:rPr>
          <w:rFonts w:cs="David"/>
          <w:rtl/>
        </w:rPr>
        <w:t xml:space="preserve"> המבוקש</w:t>
      </w:r>
      <w:r w:rsidRPr="007C5B4C">
        <w:rPr>
          <w:rFonts w:cs="David" w:hint="cs"/>
          <w:rtl/>
        </w:rPr>
        <w:t>ים</w:t>
      </w:r>
      <w:r w:rsidRPr="007C5B4C">
        <w:rPr>
          <w:rFonts w:cs="David"/>
          <w:rtl/>
        </w:rPr>
        <w:t xml:space="preserve"> לפי המכרז והסכם זה</w:t>
      </w:r>
      <w:r w:rsidRPr="007C5B4C">
        <w:rPr>
          <w:rFonts w:cs="David" w:hint="cs"/>
          <w:rtl/>
        </w:rPr>
        <w:t>, לרבות בידי קבלני המשנה</w:t>
      </w:r>
      <w:r w:rsidRPr="007C5B4C">
        <w:rPr>
          <w:rFonts w:cs="David"/>
          <w:rtl/>
        </w:rPr>
        <w:t xml:space="preserve">. </w:t>
      </w:r>
    </w:p>
    <w:p w14:paraId="761C04DC" w14:textId="77777777" w:rsidR="00DA00FC" w:rsidRPr="007C5B4C" w:rsidRDefault="00DA00FC" w:rsidP="00DA65AD">
      <w:pPr>
        <w:pStyle w:val="af7"/>
        <w:keepLines w:val="0"/>
        <w:widowControl w:val="0"/>
        <w:numPr>
          <w:ilvl w:val="0"/>
          <w:numId w:val="63"/>
        </w:numPr>
        <w:spacing w:line="360" w:lineRule="auto"/>
        <w:jc w:val="both"/>
        <w:rPr>
          <w:rFonts w:cs="David"/>
          <w:b/>
          <w:bCs/>
          <w:rtl/>
        </w:rPr>
      </w:pPr>
      <w:r w:rsidRPr="007C5B4C">
        <w:rPr>
          <w:rFonts w:cs="David"/>
          <w:b/>
          <w:bCs/>
          <w:rtl/>
        </w:rPr>
        <w:t>שינויים</w:t>
      </w:r>
    </w:p>
    <w:p w14:paraId="2BF35DF7" w14:textId="77777777" w:rsidR="00DA00FC" w:rsidRPr="007C5B4C" w:rsidRDefault="00DA00FC" w:rsidP="00DA00FC">
      <w:pPr>
        <w:pStyle w:val="af7"/>
        <w:widowControl w:val="0"/>
        <w:spacing w:after="120" w:line="360" w:lineRule="auto"/>
        <w:ind w:left="397"/>
        <w:jc w:val="both"/>
        <w:rPr>
          <w:rFonts w:cs="David"/>
          <w:rtl/>
        </w:rPr>
      </w:pPr>
      <w:r w:rsidRPr="007C5B4C">
        <w:rPr>
          <w:rFonts w:cs="David"/>
          <w:rtl/>
        </w:rPr>
        <w:t xml:space="preserve">כל שינוי בהוראת הסכם זה ייעשה בהסכמת שני הצדדים, מראש ובכתב. </w:t>
      </w:r>
    </w:p>
    <w:p w14:paraId="3268A8D2" w14:textId="77777777" w:rsidR="00DA00FC" w:rsidRPr="00565436" w:rsidRDefault="00DA00FC" w:rsidP="00DA65AD">
      <w:pPr>
        <w:pStyle w:val="af7"/>
        <w:keepLines w:val="0"/>
        <w:widowControl w:val="0"/>
        <w:numPr>
          <w:ilvl w:val="0"/>
          <w:numId w:val="63"/>
        </w:numPr>
        <w:spacing w:after="120" w:line="360" w:lineRule="auto"/>
        <w:jc w:val="both"/>
        <w:rPr>
          <w:rFonts w:cs="David"/>
        </w:rPr>
      </w:pPr>
      <w:r w:rsidRPr="00565436">
        <w:rPr>
          <w:rFonts w:cs="David"/>
          <w:b/>
          <w:bCs/>
          <w:rtl/>
        </w:rPr>
        <w:t>שונות</w:t>
      </w:r>
    </w:p>
    <w:p w14:paraId="74213CD4" w14:textId="77777777" w:rsidR="00DA00FC" w:rsidRDefault="00DA00FC" w:rsidP="00DA65AD">
      <w:pPr>
        <w:pStyle w:val="af7"/>
        <w:keepLines w:val="0"/>
        <w:widowControl w:val="0"/>
        <w:numPr>
          <w:ilvl w:val="1"/>
          <w:numId w:val="63"/>
        </w:numPr>
        <w:spacing w:after="120" w:line="360" w:lineRule="auto"/>
        <w:jc w:val="both"/>
        <w:rPr>
          <w:rFonts w:cs="David"/>
        </w:rPr>
      </w:pPr>
      <w:r w:rsidRPr="00565436">
        <w:rPr>
          <w:rFonts w:cs="David"/>
          <w:rtl/>
        </w:rPr>
        <w:t>כל הודעה על פי הסכם זה תימסר</w:t>
      </w:r>
      <w:r>
        <w:rPr>
          <w:rFonts w:cs="David" w:hint="cs"/>
          <w:rtl/>
        </w:rPr>
        <w:t xml:space="preserve"> בדואר אלקטרוני, ותיחשב שנמסרה כ-24 שעות לאחר שליחתה, אלא אם כן ישנה אינדיקציה כי שליחת המסמך נכשלה. </w:t>
      </w:r>
    </w:p>
    <w:p w14:paraId="3A27883A" w14:textId="77777777" w:rsidR="00DA00FC" w:rsidRDefault="00DA00FC" w:rsidP="00DA65AD">
      <w:pPr>
        <w:pStyle w:val="af7"/>
        <w:keepLines w:val="0"/>
        <w:widowControl w:val="0"/>
        <w:numPr>
          <w:ilvl w:val="2"/>
          <w:numId w:val="63"/>
        </w:numPr>
        <w:spacing w:after="120" w:line="360" w:lineRule="auto"/>
        <w:jc w:val="both"/>
        <w:rPr>
          <w:rFonts w:cs="David"/>
        </w:rPr>
      </w:pPr>
      <w:r>
        <w:rPr>
          <w:rFonts w:cs="David" w:hint="cs"/>
          <w:rtl/>
        </w:rPr>
        <w:t>כתובת דוא"ל המחייב של עורך המכרז הוא:______________________;</w:t>
      </w:r>
    </w:p>
    <w:p w14:paraId="19A1F29D" w14:textId="77777777" w:rsidR="00DA00FC" w:rsidRDefault="00DA00FC" w:rsidP="00DA65AD">
      <w:pPr>
        <w:pStyle w:val="af7"/>
        <w:keepLines w:val="0"/>
        <w:widowControl w:val="0"/>
        <w:numPr>
          <w:ilvl w:val="2"/>
          <w:numId w:val="63"/>
        </w:numPr>
        <w:spacing w:after="120" w:line="360" w:lineRule="auto"/>
        <w:jc w:val="both"/>
        <w:rPr>
          <w:rFonts w:cs="David"/>
        </w:rPr>
      </w:pPr>
      <w:r>
        <w:rPr>
          <w:rFonts w:cs="David" w:hint="cs"/>
          <w:rtl/>
        </w:rPr>
        <w:t>כתובת דוא"ל המחייב של הספק הוא:__________________________;</w:t>
      </w:r>
    </w:p>
    <w:p w14:paraId="74E526D5" w14:textId="77777777" w:rsidR="00DA00FC" w:rsidRPr="00565436" w:rsidRDefault="00DA00FC" w:rsidP="00DA65AD">
      <w:pPr>
        <w:pStyle w:val="af7"/>
        <w:keepLines w:val="0"/>
        <w:widowControl w:val="0"/>
        <w:numPr>
          <w:ilvl w:val="1"/>
          <w:numId w:val="63"/>
        </w:numPr>
        <w:spacing w:after="120" w:line="360" w:lineRule="auto"/>
        <w:jc w:val="both"/>
        <w:rPr>
          <w:rFonts w:cs="David"/>
          <w:rtl/>
        </w:rPr>
      </w:pPr>
      <w:r w:rsidRPr="00565436">
        <w:rPr>
          <w:rFonts w:cs="David"/>
          <w:rtl/>
        </w:rPr>
        <w:t xml:space="preserve">הצדדים מסכימים כי סמכות השיפוט בכל הקשור לנושאים והעניינים הנובעים או הקשורים בהסכם זה תהא </w:t>
      </w:r>
      <w:r w:rsidRPr="00565436">
        <w:rPr>
          <w:rFonts w:cs="David" w:hint="cs"/>
          <w:rtl/>
        </w:rPr>
        <w:t xml:space="preserve">אך ורק </w:t>
      </w:r>
      <w:r w:rsidRPr="00565436">
        <w:rPr>
          <w:rFonts w:cs="David"/>
          <w:rtl/>
        </w:rPr>
        <w:t xml:space="preserve">לבתי המשפט המוסמכים במחוז ירושלים ויחול </w:t>
      </w:r>
      <w:r w:rsidRPr="00565436">
        <w:rPr>
          <w:rFonts w:cs="David"/>
          <w:rtl/>
        </w:rPr>
        <w:lastRenderedPageBreak/>
        <w:t>החוק הישראלי.</w:t>
      </w:r>
    </w:p>
    <w:p w14:paraId="160FA341" w14:textId="77777777" w:rsidR="00DA00FC" w:rsidRPr="007C5B4C" w:rsidRDefault="00DA00FC" w:rsidP="00DA65AD">
      <w:pPr>
        <w:pStyle w:val="af7"/>
        <w:keepLines w:val="0"/>
        <w:widowControl w:val="0"/>
        <w:numPr>
          <w:ilvl w:val="1"/>
          <w:numId w:val="63"/>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70F6C16A" w14:textId="77777777" w:rsidR="00DA00FC" w:rsidRPr="007C5B4C" w:rsidRDefault="00DA00FC" w:rsidP="00DA00FC">
      <w:pPr>
        <w:pStyle w:val="af7"/>
        <w:widowControl w:val="0"/>
        <w:spacing w:line="360" w:lineRule="auto"/>
        <w:jc w:val="center"/>
        <w:rPr>
          <w:rFonts w:cs="David"/>
          <w:b/>
          <w:bCs/>
          <w:rtl/>
        </w:rPr>
      </w:pPr>
      <w:r w:rsidRPr="007C5B4C">
        <w:rPr>
          <w:rFonts w:cs="David"/>
          <w:b/>
          <w:bCs/>
          <w:rtl/>
        </w:rPr>
        <w:t>ולראיה באו הצדדים על החתום:</w:t>
      </w:r>
    </w:p>
    <w:p w14:paraId="4566E051" w14:textId="77777777" w:rsidR="00DA00FC" w:rsidRPr="007C5B4C" w:rsidRDefault="00DA00FC" w:rsidP="00DA00FC">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16B850FB" w14:textId="77777777" w:rsidR="00DA00FC" w:rsidRPr="007C5B4C" w:rsidRDefault="00DA00FC" w:rsidP="00DA00FC">
      <w:pPr>
        <w:pStyle w:val="af7"/>
        <w:widowControl w:val="0"/>
        <w:spacing w:line="360" w:lineRule="auto"/>
        <w:ind w:left="720" w:firstLine="720"/>
        <w:rPr>
          <w:rFonts w:cs="David"/>
          <w:b/>
          <w:bCs/>
          <w:sz w:val="20"/>
          <w:szCs w:val="36"/>
          <w:rtl/>
        </w:rPr>
      </w:pPr>
      <w:r w:rsidRPr="007C5B4C">
        <w:rPr>
          <w:rFonts w:cs="David"/>
          <w:b/>
          <w:bCs/>
          <w:sz w:val="22"/>
          <w:szCs w:val="22"/>
          <w:rtl/>
        </w:rPr>
        <w:t>עורך המכרז</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118" w:name="_Toc330777765"/>
      <w:bookmarkEnd w:id="118"/>
    </w:p>
    <w:p w14:paraId="38076096" w14:textId="77777777" w:rsidR="00727437" w:rsidRDefault="00727437" w:rsidP="00DA00FC">
      <w:pPr>
        <w:spacing w:line="360" w:lineRule="auto"/>
        <w:jc w:val="both"/>
        <w:rPr>
          <w:rFonts w:ascii="David" w:hAnsi="David" w:cs="David"/>
          <w:b/>
          <w:bCs/>
          <w:sz w:val="32"/>
          <w:szCs w:val="32"/>
          <w:u w:val="single"/>
          <w:rtl/>
        </w:rPr>
      </w:pPr>
    </w:p>
    <w:p w14:paraId="0E112533" w14:textId="77777777" w:rsidR="0094499F" w:rsidRDefault="0094499F" w:rsidP="00DA00FC">
      <w:pPr>
        <w:spacing w:line="360" w:lineRule="auto"/>
        <w:jc w:val="both"/>
        <w:rPr>
          <w:rFonts w:ascii="David" w:hAnsi="David" w:cs="David"/>
          <w:b/>
          <w:bCs/>
          <w:sz w:val="32"/>
          <w:szCs w:val="32"/>
          <w:u w:val="single"/>
          <w:rtl/>
        </w:rPr>
      </w:pPr>
    </w:p>
    <w:p w14:paraId="42CCCCAD" w14:textId="77777777" w:rsidR="0094499F" w:rsidRDefault="0094499F" w:rsidP="00DA00FC">
      <w:pPr>
        <w:spacing w:line="360" w:lineRule="auto"/>
        <w:jc w:val="both"/>
        <w:rPr>
          <w:rFonts w:ascii="David" w:hAnsi="David" w:cs="David"/>
          <w:b/>
          <w:bCs/>
          <w:sz w:val="32"/>
          <w:szCs w:val="32"/>
          <w:u w:val="single"/>
          <w:rtl/>
        </w:rPr>
      </w:pPr>
    </w:p>
    <w:p w14:paraId="45D4D6B3" w14:textId="77777777" w:rsidR="00FD5369" w:rsidRDefault="00FD5369">
      <w:pPr>
        <w:bidi w:val="0"/>
        <w:spacing w:before="200" w:after="200" w:line="276" w:lineRule="auto"/>
        <w:rPr>
          <w:rFonts w:ascii="David" w:hAnsi="David" w:cs="David"/>
          <w:b/>
          <w:bCs/>
          <w:sz w:val="32"/>
          <w:szCs w:val="32"/>
          <w:u w:val="single"/>
        </w:rPr>
      </w:pPr>
      <w:r>
        <w:rPr>
          <w:rFonts w:ascii="David" w:hAnsi="David" w:cs="David"/>
          <w:b/>
          <w:bCs/>
          <w:sz w:val="32"/>
          <w:szCs w:val="32"/>
          <w:u w:val="single"/>
          <w:rtl/>
        </w:rPr>
        <w:br w:type="page"/>
      </w:r>
    </w:p>
    <w:p w14:paraId="113D604E" w14:textId="77777777" w:rsidR="000153B1" w:rsidRDefault="000153B1" w:rsidP="000153B1">
      <w:pPr>
        <w:rPr>
          <w:rFonts w:ascii="David" w:hAnsi="David" w:cs="David"/>
          <w:sz w:val="72"/>
          <w:szCs w:val="72"/>
          <w:rtl/>
        </w:rPr>
      </w:pPr>
    </w:p>
    <w:p w14:paraId="7AA44A8D" w14:textId="77777777" w:rsidR="000153B1" w:rsidRDefault="000153B1" w:rsidP="000153B1">
      <w:pPr>
        <w:rPr>
          <w:rFonts w:ascii="David" w:hAnsi="David" w:cs="David"/>
          <w:sz w:val="72"/>
          <w:szCs w:val="72"/>
          <w:rtl/>
        </w:rPr>
      </w:pPr>
    </w:p>
    <w:p w14:paraId="0BCD0899" w14:textId="77777777" w:rsidR="000153B1" w:rsidRDefault="000153B1" w:rsidP="000153B1">
      <w:pPr>
        <w:rPr>
          <w:rFonts w:ascii="David" w:hAnsi="David" w:cs="David"/>
          <w:sz w:val="72"/>
          <w:szCs w:val="72"/>
          <w:rtl/>
        </w:rPr>
      </w:pPr>
    </w:p>
    <w:p w14:paraId="53CF9558" w14:textId="77777777" w:rsidR="000153B1" w:rsidRDefault="000153B1" w:rsidP="000153B1">
      <w:pPr>
        <w:rPr>
          <w:rFonts w:ascii="David" w:hAnsi="David" w:cs="David"/>
          <w:sz w:val="72"/>
          <w:szCs w:val="72"/>
          <w:rtl/>
        </w:rPr>
      </w:pPr>
    </w:p>
    <w:p w14:paraId="5DA140E9" w14:textId="77777777" w:rsidR="000153B1" w:rsidRDefault="000153B1" w:rsidP="000153B1">
      <w:pPr>
        <w:rPr>
          <w:rFonts w:ascii="David" w:hAnsi="David" w:cs="David"/>
          <w:sz w:val="72"/>
          <w:szCs w:val="72"/>
          <w:rtl/>
        </w:rPr>
      </w:pPr>
    </w:p>
    <w:p w14:paraId="0E4412B9" w14:textId="77777777" w:rsidR="000153B1" w:rsidRDefault="000153B1" w:rsidP="000153B1">
      <w:pPr>
        <w:rPr>
          <w:rFonts w:ascii="David" w:hAnsi="David" w:cs="David"/>
          <w:sz w:val="72"/>
          <w:szCs w:val="72"/>
          <w:rtl/>
        </w:rPr>
      </w:pPr>
    </w:p>
    <w:p w14:paraId="648F0225" w14:textId="77777777" w:rsidR="000153B1" w:rsidRDefault="000153B1" w:rsidP="000153B1">
      <w:pPr>
        <w:rPr>
          <w:rFonts w:ascii="David" w:hAnsi="David" w:cs="David"/>
          <w:sz w:val="72"/>
          <w:szCs w:val="72"/>
          <w:rtl/>
        </w:rPr>
      </w:pPr>
    </w:p>
    <w:p w14:paraId="5D523575" w14:textId="77777777" w:rsidR="000153B1" w:rsidRDefault="000153B1" w:rsidP="000153B1">
      <w:pPr>
        <w:rPr>
          <w:rFonts w:ascii="David" w:hAnsi="David" w:cs="David"/>
          <w:sz w:val="72"/>
          <w:szCs w:val="72"/>
          <w:rtl/>
        </w:rPr>
      </w:pPr>
    </w:p>
    <w:p w14:paraId="35D9B88C" w14:textId="77777777" w:rsidR="000153B1" w:rsidRDefault="000153B1" w:rsidP="000153B1">
      <w:pPr>
        <w:rPr>
          <w:rFonts w:ascii="David" w:hAnsi="David" w:cs="David"/>
          <w:sz w:val="72"/>
          <w:szCs w:val="72"/>
          <w:rtl/>
        </w:rPr>
      </w:pPr>
    </w:p>
    <w:p w14:paraId="7C89B40A" w14:textId="77777777" w:rsidR="000153B1" w:rsidRPr="000153B1" w:rsidRDefault="0094499F" w:rsidP="000153B1">
      <w:pPr>
        <w:pStyle w:val="14"/>
        <w:spacing w:after="120"/>
        <w:jc w:val="center"/>
        <w:rPr>
          <w:rFonts w:ascii="David" w:hAnsi="David" w:cs="David"/>
          <w:sz w:val="72"/>
          <w:szCs w:val="72"/>
          <w:rtl/>
        </w:rPr>
      </w:pPr>
      <w:r w:rsidRPr="000153B1">
        <w:rPr>
          <w:rFonts w:ascii="David" w:hAnsi="David" w:cs="David" w:hint="cs"/>
          <w:sz w:val="72"/>
          <w:szCs w:val="72"/>
          <w:rtl/>
        </w:rPr>
        <w:t xml:space="preserve">פרק ד' – </w:t>
      </w:r>
      <w:r w:rsidR="000153B1">
        <w:rPr>
          <w:rFonts w:ascii="David" w:hAnsi="David" w:cs="David" w:hint="cs"/>
          <w:sz w:val="72"/>
          <w:szCs w:val="72"/>
          <w:rtl/>
        </w:rPr>
        <w:t>חוזה התקשרות עם הספקים הזוכים</w:t>
      </w:r>
      <w:r w:rsidRPr="000153B1">
        <w:rPr>
          <w:rFonts w:ascii="David" w:hAnsi="David" w:cs="David" w:hint="cs"/>
          <w:sz w:val="72"/>
          <w:szCs w:val="72"/>
          <w:rtl/>
        </w:rPr>
        <w:t xml:space="preserve"> </w:t>
      </w:r>
      <w:r w:rsidRPr="000153B1">
        <w:rPr>
          <w:rFonts w:ascii="David" w:hAnsi="David" w:cs="David"/>
          <w:sz w:val="72"/>
          <w:szCs w:val="72"/>
          <w:rtl/>
        </w:rPr>
        <w:t xml:space="preserve"> </w:t>
      </w:r>
    </w:p>
    <w:p w14:paraId="49CCD406" w14:textId="77777777" w:rsidR="000153B1" w:rsidRDefault="000153B1" w:rsidP="00B30117">
      <w:pPr>
        <w:spacing w:line="360" w:lineRule="auto"/>
        <w:jc w:val="center"/>
        <w:rPr>
          <w:rFonts w:ascii="David" w:hAnsi="David" w:cs="David"/>
          <w:b/>
          <w:bCs/>
          <w:sz w:val="32"/>
          <w:szCs w:val="32"/>
          <w:u w:val="single"/>
          <w:rtl/>
        </w:rPr>
        <w:sectPr w:rsidR="000153B1" w:rsidSect="00465DEE">
          <w:pgSz w:w="11906" w:h="16838" w:code="9"/>
          <w:pgMar w:top="1616" w:right="1826" w:bottom="1440" w:left="1800" w:header="709" w:footer="709" w:gutter="0"/>
          <w:cols w:space="708"/>
          <w:bidi/>
          <w:rtlGutter/>
          <w:docGrid w:linePitch="360"/>
        </w:sectPr>
      </w:pPr>
    </w:p>
    <w:p w14:paraId="51EED5B3" w14:textId="77777777" w:rsidR="0094499F" w:rsidRDefault="000153B1" w:rsidP="000153B1">
      <w:pPr>
        <w:spacing w:line="360" w:lineRule="auto"/>
        <w:jc w:val="center"/>
        <w:rPr>
          <w:rFonts w:ascii="David" w:hAnsi="David" w:cs="David"/>
          <w:b/>
          <w:bCs/>
          <w:sz w:val="32"/>
          <w:szCs w:val="32"/>
          <w:u w:val="single"/>
          <w:rtl/>
        </w:rPr>
      </w:pPr>
      <w:r>
        <w:rPr>
          <w:rFonts w:ascii="David" w:hAnsi="David" w:cs="David" w:hint="cs"/>
          <w:b/>
          <w:bCs/>
          <w:sz w:val="32"/>
          <w:szCs w:val="32"/>
          <w:u w:val="single"/>
          <w:rtl/>
        </w:rPr>
        <w:lastRenderedPageBreak/>
        <w:t>חוזה התקשרות עם הספקים</w:t>
      </w:r>
      <w:r w:rsidR="0094499F">
        <w:rPr>
          <w:rFonts w:ascii="David" w:hAnsi="David" w:cs="David" w:hint="cs"/>
          <w:b/>
          <w:bCs/>
          <w:sz w:val="32"/>
          <w:szCs w:val="32"/>
          <w:u w:val="single"/>
          <w:rtl/>
        </w:rPr>
        <w:t xml:space="preserve"> הזוכים</w:t>
      </w:r>
    </w:p>
    <w:p w14:paraId="528926F7" w14:textId="77777777" w:rsidR="004D13C1" w:rsidRDefault="004D13C1" w:rsidP="005E5FA8">
      <w:pPr>
        <w:pStyle w:val="1b"/>
        <w:widowControl w:val="0"/>
        <w:numPr>
          <w:ilvl w:val="12"/>
          <w:numId w:val="0"/>
        </w:numPr>
        <w:tabs>
          <w:tab w:val="right" w:pos="8487"/>
        </w:tabs>
        <w:spacing w:line="360" w:lineRule="auto"/>
        <w:ind w:left="-18" w:firstLine="18"/>
        <w:jc w:val="center"/>
        <w:rPr>
          <w:rFonts w:cs="David"/>
          <w:rtl/>
        </w:rPr>
      </w:pPr>
    </w:p>
    <w:p w14:paraId="72A8C3FE" w14:textId="77777777" w:rsidR="005E5FA8" w:rsidRPr="007C5B4C" w:rsidRDefault="005E5FA8" w:rsidP="005E5FA8">
      <w:pPr>
        <w:pStyle w:val="1b"/>
        <w:widowControl w:val="0"/>
        <w:numPr>
          <w:ilvl w:val="12"/>
          <w:numId w:val="0"/>
        </w:numPr>
        <w:tabs>
          <w:tab w:val="right" w:pos="8487"/>
        </w:tabs>
        <w:spacing w:line="360" w:lineRule="auto"/>
        <w:ind w:left="-18" w:firstLine="18"/>
        <w:jc w:val="center"/>
        <w:rPr>
          <w:rFonts w:cs="David"/>
          <w:rtl/>
        </w:rPr>
      </w:pP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p>
    <w:p w14:paraId="4F73E78D" w14:textId="77777777" w:rsidR="005E5FA8" w:rsidRPr="007C5B4C" w:rsidRDefault="005E5FA8" w:rsidP="005E5FA8">
      <w:pPr>
        <w:pStyle w:val="1b"/>
        <w:widowControl w:val="0"/>
        <w:numPr>
          <w:ilvl w:val="12"/>
          <w:numId w:val="0"/>
        </w:numPr>
        <w:tabs>
          <w:tab w:val="right" w:pos="8487"/>
        </w:tabs>
        <w:spacing w:line="360" w:lineRule="auto"/>
        <w:ind w:left="-18" w:firstLine="18"/>
        <w:jc w:val="center"/>
        <w:rPr>
          <w:rFonts w:cs="David"/>
          <w:rtl/>
        </w:rPr>
      </w:pPr>
    </w:p>
    <w:p w14:paraId="2C86E4DD" w14:textId="77777777" w:rsidR="005E5FA8" w:rsidRPr="007C5B4C" w:rsidRDefault="005E5FA8" w:rsidP="005E5FA8">
      <w:pPr>
        <w:pStyle w:val="1b"/>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4E06C78E" w14:textId="77777777" w:rsidR="005E5FA8" w:rsidRPr="007C5B4C" w:rsidRDefault="005E5FA8" w:rsidP="005E5FA8">
      <w:pPr>
        <w:pStyle w:val="1b"/>
        <w:widowControl w:val="0"/>
        <w:numPr>
          <w:ilvl w:val="12"/>
          <w:numId w:val="0"/>
        </w:numPr>
        <w:tabs>
          <w:tab w:val="right" w:pos="8487"/>
        </w:tabs>
        <w:spacing w:line="360" w:lineRule="auto"/>
        <w:ind w:left="-18" w:firstLine="18"/>
        <w:jc w:val="center"/>
        <w:rPr>
          <w:rFonts w:cs="David"/>
          <w:rtl/>
        </w:rPr>
      </w:pPr>
      <w:r w:rsidRPr="007C5B4C">
        <w:rPr>
          <w:rFonts w:cs="David"/>
          <w:rtl/>
        </w:rPr>
        <w:t>ממשלת ישראל בשם מדינת ישראל</w:t>
      </w:r>
      <w:r w:rsidRPr="007C5B4C">
        <w:rPr>
          <w:rFonts w:cs="David"/>
          <w:rtl/>
        </w:rPr>
        <w:br/>
        <w:t>על ידי מינהל הרכש הממשלתי באגף החשב הכללי במשרד האוצר</w:t>
      </w:r>
    </w:p>
    <w:p w14:paraId="7522612F" w14:textId="77777777" w:rsidR="00B5406A" w:rsidRDefault="005E5FA8" w:rsidP="005E5FA8">
      <w:pPr>
        <w:pStyle w:val="1b"/>
        <w:widowControl w:val="0"/>
        <w:numPr>
          <w:ilvl w:val="12"/>
          <w:numId w:val="0"/>
        </w:numPr>
        <w:tabs>
          <w:tab w:val="right" w:pos="8487"/>
        </w:tabs>
        <w:spacing w:line="360" w:lineRule="auto"/>
        <w:ind w:left="-18" w:firstLine="18"/>
        <w:jc w:val="center"/>
        <w:rPr>
          <w:rFonts w:cs="David"/>
          <w:rtl/>
        </w:rPr>
      </w:pPr>
      <w:r w:rsidRPr="007C5B4C">
        <w:rPr>
          <w:rFonts w:cs="David" w:hint="cs"/>
          <w:rtl/>
        </w:rPr>
        <w:t>והמזמין (כהגדרתו במכרז)</w:t>
      </w:r>
    </w:p>
    <w:p w14:paraId="42F736AB" w14:textId="77777777" w:rsidR="005E5FA8" w:rsidRPr="007C5B4C" w:rsidRDefault="00B5406A" w:rsidP="005E5FA8">
      <w:pPr>
        <w:pStyle w:val="1b"/>
        <w:widowControl w:val="0"/>
        <w:numPr>
          <w:ilvl w:val="12"/>
          <w:numId w:val="0"/>
        </w:numPr>
        <w:tabs>
          <w:tab w:val="right" w:pos="8487"/>
        </w:tabs>
        <w:spacing w:line="360" w:lineRule="auto"/>
        <w:ind w:left="-18" w:firstLine="18"/>
        <w:jc w:val="center"/>
        <w:rPr>
          <w:rFonts w:cs="David"/>
          <w:rtl/>
        </w:rPr>
      </w:pPr>
      <w:r>
        <w:rPr>
          <w:rFonts w:cs="David" w:hint="cs"/>
          <w:rtl/>
        </w:rPr>
        <w:t>מרחוב נתנאל לורך 1 ירושלים</w:t>
      </w:r>
      <w:r w:rsidR="005E5FA8" w:rsidRPr="007C5B4C">
        <w:rPr>
          <w:rFonts w:cs="David"/>
          <w:rtl/>
        </w:rPr>
        <w:br/>
        <w:t>(להלן</w:t>
      </w:r>
      <w:r w:rsidR="005E5FA8">
        <w:rPr>
          <w:rFonts w:cs="David" w:hint="cs"/>
          <w:rtl/>
        </w:rPr>
        <w:t>:</w:t>
      </w:r>
      <w:r w:rsidR="005E5FA8" w:rsidRPr="007C5B4C">
        <w:rPr>
          <w:rFonts w:cs="David"/>
          <w:rtl/>
        </w:rPr>
        <w:t xml:space="preserve"> "</w:t>
      </w:r>
      <w:r w:rsidR="005E5FA8" w:rsidRPr="007C5B4C">
        <w:rPr>
          <w:rFonts w:cs="David"/>
          <w:b/>
          <w:bCs/>
          <w:rtl/>
        </w:rPr>
        <w:t>עורך המכרז</w:t>
      </w:r>
      <w:r w:rsidR="005E5FA8" w:rsidRPr="007C5B4C">
        <w:rPr>
          <w:rFonts w:cs="David"/>
          <w:rtl/>
        </w:rPr>
        <w:t>")</w:t>
      </w:r>
    </w:p>
    <w:p w14:paraId="20F91BDC" w14:textId="77777777" w:rsidR="005E5FA8" w:rsidRPr="007C5B4C" w:rsidRDefault="005E5FA8" w:rsidP="005E5FA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0FAE8351" w14:textId="77777777" w:rsidR="005E5FA8" w:rsidRPr="007C5B4C" w:rsidRDefault="005E5FA8" w:rsidP="005E5FA8">
      <w:pPr>
        <w:pStyle w:val="af7"/>
        <w:widowControl w:val="0"/>
        <w:spacing w:line="360" w:lineRule="auto"/>
        <w:jc w:val="center"/>
        <w:rPr>
          <w:rFonts w:cs="David"/>
          <w:b/>
          <w:bCs/>
          <w:rtl/>
        </w:rPr>
      </w:pPr>
      <w:r w:rsidRPr="007C5B4C">
        <w:rPr>
          <w:rFonts w:cs="David"/>
          <w:b/>
          <w:bCs/>
          <w:rtl/>
        </w:rPr>
        <w:t>ל ב י ן</w:t>
      </w:r>
    </w:p>
    <w:p w14:paraId="34F07D56" w14:textId="77777777" w:rsidR="005E5FA8" w:rsidRPr="007C5B4C" w:rsidRDefault="005E5FA8" w:rsidP="005E5FA8">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09052DF4" w14:textId="77777777" w:rsidR="005E5FA8" w:rsidRPr="007C5B4C" w:rsidRDefault="005E5FA8" w:rsidP="005E5FA8">
      <w:pPr>
        <w:pStyle w:val="af7"/>
        <w:widowControl w:val="0"/>
        <w:spacing w:line="360" w:lineRule="auto"/>
        <w:jc w:val="center"/>
        <w:rPr>
          <w:rFonts w:cs="David"/>
          <w:rtl/>
        </w:rPr>
      </w:pPr>
      <w:r w:rsidRPr="007C5B4C">
        <w:rPr>
          <w:rFonts w:cs="David"/>
          <w:rtl/>
        </w:rPr>
        <w:t>מכתובת ________________________________</w:t>
      </w:r>
    </w:p>
    <w:p w14:paraId="26C097B9" w14:textId="77777777" w:rsidR="005E5FA8" w:rsidRPr="007C5B4C" w:rsidRDefault="005E5FA8" w:rsidP="005E5FA8">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58962E2" w14:textId="77777777" w:rsidR="005E5FA8" w:rsidRPr="007C5B4C" w:rsidRDefault="005E5FA8" w:rsidP="005E5FA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42A3474D" w14:textId="77777777" w:rsidR="00F54BF2" w:rsidRDefault="00F54BF2" w:rsidP="0090170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 xml:space="preserve">ועורך המכרז מעוניין </w:t>
      </w:r>
      <w:r w:rsidRPr="00016918">
        <w:rPr>
          <w:rFonts w:cs="David" w:hint="eastAsia"/>
          <w:rtl/>
        </w:rPr>
        <w:t>ב</w:t>
      </w:r>
      <w:r w:rsidRPr="00016918">
        <w:rPr>
          <w:rFonts w:cs="David"/>
          <w:rtl/>
        </w:rPr>
        <w:t>מערכות בעלות יכולת אוטומטית לבדיקת חדירות של מערכי סייבר ארגוניים</w:t>
      </w:r>
      <w:r w:rsidRPr="007457A7">
        <w:rPr>
          <w:rFonts w:cs="David"/>
          <w:rtl/>
        </w:rPr>
        <w:t xml:space="preserve"> (</w:t>
      </w:r>
      <w:r w:rsidRPr="007457A7">
        <w:rPr>
          <w:rFonts w:cs="David"/>
          <w:b/>
          <w:bCs/>
          <w:rtl/>
        </w:rPr>
        <w:t>"</w:t>
      </w:r>
      <w:r w:rsidR="00DE5698">
        <w:rPr>
          <w:rFonts w:cs="David" w:hint="cs"/>
          <w:b/>
          <w:bCs/>
          <w:rtl/>
        </w:rPr>
        <w:t>הציוד ו</w:t>
      </w:r>
      <w:r w:rsidRPr="007457A7">
        <w:rPr>
          <w:rFonts w:cs="David"/>
          <w:b/>
          <w:bCs/>
          <w:rtl/>
        </w:rPr>
        <w:t>השירות</w:t>
      </w:r>
      <w:r w:rsidRPr="007457A7">
        <w:rPr>
          <w:rFonts w:cs="David" w:hint="cs"/>
          <w:b/>
          <w:bCs/>
          <w:rtl/>
        </w:rPr>
        <w:t>ים</w:t>
      </w:r>
      <w:r w:rsidRPr="007457A7">
        <w:rPr>
          <w:rFonts w:cs="David"/>
          <w:b/>
          <w:bCs/>
          <w:rtl/>
        </w:rPr>
        <w:t>"</w:t>
      </w:r>
      <w:r w:rsidRPr="007457A7">
        <w:rPr>
          <w:rFonts w:cs="David"/>
          <w:rtl/>
        </w:rPr>
        <w:t>)</w:t>
      </w:r>
      <w:r w:rsidR="00FE33FB">
        <w:rPr>
          <w:rFonts w:cs="David" w:hint="cs"/>
          <w:rtl/>
        </w:rPr>
        <w:t xml:space="preserve"> עבור </w:t>
      </w:r>
      <w:r w:rsidR="00FE33FB" w:rsidRPr="00E4546A">
        <w:rPr>
          <w:rFonts w:cs="David"/>
          <w:rtl/>
        </w:rPr>
        <w:t xml:space="preserve">משרדי הממשלה, יחידות סמך ממשלתיות וכן גופים נלווים </w:t>
      </w:r>
      <w:r w:rsidR="00901706">
        <w:rPr>
          <w:rFonts w:cs="David" w:hint="cs"/>
          <w:rtl/>
        </w:rPr>
        <w:t>שפורטו על ידי עורך</w:t>
      </w:r>
      <w:r w:rsidR="00FE33FB" w:rsidRPr="00E4546A">
        <w:rPr>
          <w:rFonts w:cs="David"/>
          <w:rtl/>
        </w:rPr>
        <w:t xml:space="preserve"> המכרז (כולם יחד "</w:t>
      </w:r>
      <w:r w:rsidR="00FE33FB" w:rsidRPr="00E4546A">
        <w:rPr>
          <w:rFonts w:cs="David"/>
          <w:b/>
          <w:bCs/>
          <w:rtl/>
        </w:rPr>
        <w:t>המזמינים</w:t>
      </w:r>
      <w:r w:rsidR="00FE33FB" w:rsidRPr="00E4546A">
        <w:rPr>
          <w:rFonts w:cs="David"/>
          <w:rtl/>
        </w:rPr>
        <w:t>")</w:t>
      </w:r>
      <w:r>
        <w:rPr>
          <w:rFonts w:cs="David" w:hint="cs"/>
          <w:rtl/>
        </w:rPr>
        <w:t>;</w:t>
      </w:r>
      <w:r w:rsidRPr="007457A7">
        <w:rPr>
          <w:rFonts w:cs="David"/>
          <w:rtl/>
        </w:rPr>
        <w:t xml:space="preserve"> </w:t>
      </w:r>
    </w:p>
    <w:p w14:paraId="0CF32E97" w14:textId="5FBDBB6B" w:rsidR="00F54BF2" w:rsidRPr="007C5B4C" w:rsidRDefault="00F54BF2" w:rsidP="004926FC">
      <w:pPr>
        <w:pStyle w:val="af7"/>
        <w:widowControl w:val="0"/>
        <w:spacing w:line="360" w:lineRule="auto"/>
        <w:ind w:left="656" w:hanging="656"/>
        <w:jc w:val="both"/>
        <w:rPr>
          <w:rFonts w:cs="David"/>
          <w:rtl/>
        </w:rPr>
      </w:pPr>
      <w:r w:rsidRPr="00C901BC">
        <w:rPr>
          <w:rFonts w:cs="David" w:hint="cs"/>
          <w:b/>
          <w:bCs/>
          <w:rtl/>
        </w:rPr>
        <w:t>והואיל</w:t>
      </w:r>
      <w:r>
        <w:rPr>
          <w:rFonts w:cs="David" w:hint="cs"/>
          <w:rtl/>
        </w:rPr>
        <w:t xml:space="preserve"> ולצורך קבלת השירותים פרסם עורך המכרז </w:t>
      </w:r>
      <w:r w:rsidRPr="00526BA3">
        <w:rPr>
          <w:rFonts w:cs="David" w:hint="cs"/>
          <w:rtl/>
        </w:rPr>
        <w:t>את</w:t>
      </w:r>
      <w:r w:rsidRPr="00526BA3">
        <w:rPr>
          <w:rFonts w:cs="David"/>
          <w:rtl/>
        </w:rPr>
        <w:t xml:space="preserve"> </w:t>
      </w:r>
      <w:r w:rsidR="004926FC" w:rsidRPr="00526BA3">
        <w:rPr>
          <w:rFonts w:cs="David"/>
          <w:rtl/>
        </w:rPr>
        <w:t xml:space="preserve">מכרז </w:t>
      </w:r>
      <w:r w:rsidR="004926FC" w:rsidRPr="006D2C29">
        <w:rPr>
          <w:rFonts w:cs="David" w:hint="eastAsia"/>
          <w:rtl/>
        </w:rPr>
        <w:t>אתגר</w:t>
      </w:r>
      <w:r w:rsidR="004926FC" w:rsidRPr="006D2C29">
        <w:rPr>
          <w:rFonts w:cs="David"/>
          <w:rtl/>
        </w:rPr>
        <w:t xml:space="preserve"> </w:t>
      </w:r>
      <w:r w:rsidR="004926FC">
        <w:rPr>
          <w:rFonts w:cs="David" w:hint="cs"/>
          <w:rtl/>
        </w:rPr>
        <w:t>ש</w:t>
      </w:r>
      <w:r w:rsidR="004926FC" w:rsidRPr="006D2C29">
        <w:rPr>
          <w:rFonts w:cs="David" w:hint="eastAsia"/>
          <w:rtl/>
        </w:rPr>
        <w:t>מס</w:t>
      </w:r>
      <w:r w:rsidR="004926FC" w:rsidRPr="006D2C29">
        <w:rPr>
          <w:rFonts w:cs="David"/>
          <w:rtl/>
        </w:rPr>
        <w:t>פר</w:t>
      </w:r>
      <w:r w:rsidR="004926FC">
        <w:rPr>
          <w:rFonts w:cs="David" w:hint="cs"/>
          <w:rtl/>
        </w:rPr>
        <w:t>ו</w:t>
      </w:r>
      <w:r w:rsidR="004926FC" w:rsidRPr="006D2C29">
        <w:rPr>
          <w:rFonts w:cs="David"/>
          <w:rtl/>
        </w:rPr>
        <w:t xml:space="preserve"> 20-2018</w:t>
      </w:r>
      <w:r w:rsidR="004926FC" w:rsidRPr="00526BA3">
        <w:rPr>
          <w:rFonts w:cs="David" w:hint="cs"/>
          <w:rtl/>
        </w:rPr>
        <w:t xml:space="preserve"> בנושא</w:t>
      </w:r>
      <w:r w:rsidR="004926FC" w:rsidRPr="00C901BC">
        <w:rPr>
          <w:rFonts w:cs="David" w:hint="cs"/>
          <w:rtl/>
        </w:rPr>
        <w:t xml:space="preserve"> </w:t>
      </w:r>
      <w:r w:rsidR="004926FC" w:rsidRPr="00C901BC">
        <w:rPr>
          <w:rFonts w:cs="David"/>
          <w:rtl/>
        </w:rPr>
        <w:t>יכולת אוטומטית לבדיקת חדירות של מערכי סייבר ארגוניים</w:t>
      </w:r>
      <w:r w:rsidR="004926FC">
        <w:rPr>
          <w:rFonts w:cs="David" w:hint="cs"/>
          <w:rtl/>
        </w:rPr>
        <w:t xml:space="preserve"> </w:t>
      </w:r>
      <w:r w:rsidRPr="007457A7">
        <w:rPr>
          <w:rFonts w:cs="David"/>
          <w:rtl/>
        </w:rPr>
        <w:t>(</w:t>
      </w:r>
      <w:r w:rsidRPr="007457A7">
        <w:rPr>
          <w:rFonts w:cs="David"/>
          <w:b/>
          <w:bCs/>
          <w:rtl/>
        </w:rPr>
        <w:t>"המכרז"</w:t>
      </w:r>
      <w:r w:rsidRPr="007457A7">
        <w:rPr>
          <w:rFonts w:cs="David"/>
          <w:rtl/>
        </w:rPr>
        <w:t>)</w:t>
      </w:r>
      <w:r>
        <w:rPr>
          <w:rFonts w:cs="David" w:hint="cs"/>
          <w:rtl/>
        </w:rPr>
        <w:t>;</w:t>
      </w:r>
      <w:r w:rsidRPr="007C5B4C">
        <w:rPr>
          <w:rFonts w:cs="David"/>
          <w:rtl/>
        </w:rPr>
        <w:t xml:space="preserve"> </w:t>
      </w:r>
    </w:p>
    <w:p w14:paraId="684F139F" w14:textId="77777777" w:rsidR="00F54BF2" w:rsidRPr="00C901BC" w:rsidRDefault="00F54BF2" w:rsidP="00901706">
      <w:pPr>
        <w:pStyle w:val="af7"/>
        <w:widowControl w:val="0"/>
        <w:spacing w:line="360" w:lineRule="auto"/>
        <w:ind w:left="656" w:hanging="656"/>
        <w:jc w:val="both"/>
        <w:rPr>
          <w:rFonts w:cs="David"/>
          <w:b/>
          <w:bCs/>
          <w:rtl/>
        </w:rPr>
      </w:pPr>
      <w:r w:rsidRPr="007C5B4C">
        <w:rPr>
          <w:rFonts w:cs="David"/>
          <w:b/>
          <w:bCs/>
          <w:rtl/>
        </w:rPr>
        <w:t>והואיל</w:t>
      </w:r>
      <w:r w:rsidRPr="00C901BC">
        <w:rPr>
          <w:rFonts w:cs="David"/>
          <w:b/>
          <w:bCs/>
        </w:rPr>
        <w:tab/>
      </w:r>
      <w:r w:rsidRPr="00C901BC">
        <w:rPr>
          <w:rFonts w:cs="David"/>
          <w:rtl/>
        </w:rPr>
        <w:t>והספק</w:t>
      </w:r>
      <w:r w:rsidRPr="00C901BC">
        <w:rPr>
          <w:rFonts w:cs="David" w:hint="cs"/>
          <w:rtl/>
        </w:rPr>
        <w:t xml:space="preserve"> </w:t>
      </w:r>
      <w:r w:rsidRPr="00C901BC">
        <w:rPr>
          <w:rFonts w:cs="David"/>
          <w:rtl/>
        </w:rPr>
        <w:t xml:space="preserve">הגיש הצעה למכרז </w:t>
      </w:r>
      <w:r w:rsidRPr="00C901BC">
        <w:rPr>
          <w:rFonts w:cs="David" w:hint="cs"/>
          <w:rtl/>
        </w:rPr>
        <w:t xml:space="preserve">עבר בהצלחה </w:t>
      </w:r>
      <w:r w:rsidR="00BB679D">
        <w:rPr>
          <w:rFonts w:cs="David" w:hint="cs"/>
          <w:rtl/>
        </w:rPr>
        <w:t xml:space="preserve">את </w:t>
      </w:r>
      <w:r w:rsidRPr="00C901BC">
        <w:rPr>
          <w:rFonts w:cs="David" w:hint="cs"/>
          <w:rtl/>
        </w:rPr>
        <w:t xml:space="preserve">שלב </w:t>
      </w:r>
      <w:r>
        <w:rPr>
          <w:rFonts w:cs="David" w:hint="cs"/>
          <w:rtl/>
        </w:rPr>
        <w:t>בדיקת היתכנות של הצעתו ("</w:t>
      </w:r>
      <w:r w:rsidRPr="002812BB">
        <w:rPr>
          <w:rFonts w:cs="David" w:hint="cs"/>
          <w:b/>
          <w:bCs/>
          <w:rtl/>
        </w:rPr>
        <w:t>פיילוט</w:t>
      </w:r>
      <w:r>
        <w:rPr>
          <w:rFonts w:cs="David" w:hint="cs"/>
          <w:rtl/>
        </w:rPr>
        <w:t>")</w:t>
      </w:r>
      <w:r w:rsidRPr="00C901BC">
        <w:rPr>
          <w:rFonts w:cs="David" w:hint="cs"/>
          <w:rtl/>
        </w:rPr>
        <w:t xml:space="preserve">, והוא </w:t>
      </w:r>
      <w:r w:rsidRPr="00C901BC">
        <w:rPr>
          <w:rFonts w:cs="David"/>
          <w:rtl/>
        </w:rPr>
        <w:t xml:space="preserve">ומוכן </w:t>
      </w:r>
      <w:r>
        <w:rPr>
          <w:rFonts w:cs="David" w:hint="cs"/>
          <w:rtl/>
        </w:rPr>
        <w:t>ל</w:t>
      </w:r>
      <w:r w:rsidR="00BB679D">
        <w:rPr>
          <w:rFonts w:cs="David" w:hint="cs"/>
          <w:rtl/>
        </w:rPr>
        <w:t>תת את השירותים</w:t>
      </w:r>
      <w:r>
        <w:rPr>
          <w:rFonts w:cs="David" w:hint="cs"/>
          <w:rtl/>
        </w:rPr>
        <w:t xml:space="preserve"> בהתאם לתנאים </w:t>
      </w:r>
      <w:r w:rsidR="00901706">
        <w:rPr>
          <w:rFonts w:cs="David" w:hint="cs"/>
          <w:rtl/>
        </w:rPr>
        <w:t>ש</w:t>
      </w:r>
      <w:r>
        <w:rPr>
          <w:rFonts w:cs="David" w:hint="cs"/>
          <w:rtl/>
        </w:rPr>
        <w:t>פורט</w:t>
      </w:r>
      <w:r w:rsidR="00901706">
        <w:rPr>
          <w:rFonts w:cs="David" w:hint="cs"/>
          <w:rtl/>
        </w:rPr>
        <w:t>ו</w:t>
      </w:r>
      <w:r>
        <w:rPr>
          <w:rFonts w:cs="David" w:hint="cs"/>
          <w:rtl/>
        </w:rPr>
        <w:t xml:space="preserve"> </w:t>
      </w:r>
      <w:r w:rsidR="00901706">
        <w:rPr>
          <w:rFonts w:cs="David" w:hint="cs"/>
          <w:rtl/>
        </w:rPr>
        <w:t>על ידי עורך ה</w:t>
      </w:r>
      <w:r>
        <w:rPr>
          <w:rFonts w:cs="David" w:hint="cs"/>
          <w:rtl/>
        </w:rPr>
        <w:t>מכרז ובהסכם זה</w:t>
      </w:r>
      <w:r w:rsidR="00BB679D">
        <w:rPr>
          <w:rFonts w:cs="David" w:hint="cs"/>
          <w:rtl/>
        </w:rPr>
        <w:t xml:space="preserve"> על נספחיו</w:t>
      </w:r>
      <w:r w:rsidRPr="00C901BC">
        <w:rPr>
          <w:rFonts w:cs="David"/>
          <w:rtl/>
        </w:rPr>
        <w:t>;</w:t>
      </w:r>
      <w:r w:rsidRPr="00C901BC">
        <w:rPr>
          <w:rFonts w:cs="David"/>
          <w:b/>
          <w:bCs/>
          <w:rtl/>
        </w:rPr>
        <w:t xml:space="preserve"> </w:t>
      </w:r>
    </w:p>
    <w:p w14:paraId="3CB0A084" w14:textId="77777777" w:rsidR="00F54BF2" w:rsidRPr="007C5B4C" w:rsidRDefault="00F54BF2" w:rsidP="004926FC">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240" w:line="360" w:lineRule="auto"/>
        <w:ind w:left="675" w:hanging="675"/>
        <w:jc w:val="both"/>
        <w:rPr>
          <w:rFonts w:cs="David"/>
          <w:rtl/>
        </w:rPr>
      </w:pPr>
      <w:r w:rsidRPr="00C901BC">
        <w:rPr>
          <w:rFonts w:cs="David" w:hint="cs"/>
          <w:b/>
          <w:bCs/>
          <w:rtl/>
        </w:rPr>
        <w:t>והואיל</w:t>
      </w:r>
      <w:r>
        <w:rPr>
          <w:rFonts w:cs="David" w:hint="cs"/>
          <w:rtl/>
        </w:rPr>
        <w:t xml:space="preserve"> וועדת המכרזים של עורך המכרז בחרה בהצעתו של הספק</w:t>
      </w:r>
      <w:r w:rsidRPr="007C5B4C">
        <w:rPr>
          <w:rFonts w:cs="David"/>
          <w:rtl/>
        </w:rPr>
        <w:t xml:space="preserve"> ("</w:t>
      </w:r>
      <w:r w:rsidRPr="007C5B4C">
        <w:rPr>
          <w:rFonts w:cs="David"/>
          <w:b/>
          <w:bCs/>
          <w:rtl/>
        </w:rPr>
        <w:t>ההצעה</w:t>
      </w:r>
      <w:r w:rsidRPr="007C5B4C">
        <w:rPr>
          <w:rFonts w:cs="David"/>
          <w:rtl/>
        </w:rPr>
        <w:t>")</w:t>
      </w:r>
      <w:r w:rsidR="00B5406A">
        <w:rPr>
          <w:rFonts w:cs="David" w:hint="cs"/>
          <w:rtl/>
        </w:rPr>
        <w:t xml:space="preserve"> לאספקת הציוד והשירותים</w:t>
      </w:r>
      <w:r>
        <w:rPr>
          <w:rFonts w:cs="David" w:hint="cs"/>
          <w:rtl/>
        </w:rPr>
        <w:t xml:space="preserve">, </w:t>
      </w:r>
      <w:r w:rsidRPr="007C5B4C">
        <w:rPr>
          <w:rFonts w:cs="David"/>
          <w:rtl/>
        </w:rPr>
        <w:t>בכפוף לחתימתו על הסכם זה וקיום יתר הדרישות המפורטות במכרז</w:t>
      </w:r>
      <w:r>
        <w:rPr>
          <w:rFonts w:cs="David" w:hint="cs"/>
          <w:rtl/>
        </w:rPr>
        <w:t>;</w:t>
      </w:r>
    </w:p>
    <w:p w14:paraId="5F0AB50E" w14:textId="77777777" w:rsidR="00BB679D" w:rsidRDefault="00BB679D" w:rsidP="005E5FA8">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b/>
          <w:bCs/>
          <w:rtl/>
        </w:rPr>
      </w:pPr>
    </w:p>
    <w:p w14:paraId="38D0B067" w14:textId="77777777" w:rsidR="005E5FA8" w:rsidRPr="007C5B4C" w:rsidRDefault="005E5FA8" w:rsidP="004926FC">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240"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90C42D9" w14:textId="77777777"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lastRenderedPageBreak/>
        <w:t>כללי</w:t>
      </w:r>
    </w:p>
    <w:p w14:paraId="266D5A19" w14:textId="77777777" w:rsidR="005E5FA8" w:rsidRDefault="005E5FA8" w:rsidP="00DA65AD">
      <w:pPr>
        <w:pStyle w:val="af7"/>
        <w:keepLines w:val="0"/>
        <w:widowControl w:val="0"/>
        <w:numPr>
          <w:ilvl w:val="1"/>
          <w:numId w:val="64"/>
        </w:numPr>
        <w:spacing w:after="120" w:line="360" w:lineRule="auto"/>
        <w:ind w:left="1022" w:hanging="619"/>
        <w:jc w:val="both"/>
        <w:rPr>
          <w:rFonts w:cs="David"/>
        </w:rPr>
      </w:pPr>
      <w:r>
        <w:rPr>
          <w:rFonts w:cs="David" w:hint="cs"/>
          <w:rtl/>
        </w:rPr>
        <w:t xml:space="preserve">להסכם זה מצורפים הנספחים המצורפים להלן: </w:t>
      </w:r>
    </w:p>
    <w:p w14:paraId="4C262DB3" w14:textId="77777777" w:rsidR="005E5FA8" w:rsidRDefault="005E5FA8" w:rsidP="00DA65AD">
      <w:pPr>
        <w:pStyle w:val="af7"/>
        <w:keepLines w:val="0"/>
        <w:widowControl w:val="0"/>
        <w:numPr>
          <w:ilvl w:val="2"/>
          <w:numId w:val="64"/>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w:t>
      </w:r>
      <w:r w:rsidR="00D71D78">
        <w:rPr>
          <w:rFonts w:cs="David" w:hint="cs"/>
          <w:rtl/>
        </w:rPr>
        <w:t xml:space="preserve">מסמך </w:t>
      </w:r>
      <w:r w:rsidR="00D71D78">
        <w:rPr>
          <w:rFonts w:cs="David" w:hint="cs"/>
        </w:rPr>
        <w:t>SLA</w:t>
      </w:r>
      <w:r w:rsidR="00D71D78">
        <w:rPr>
          <w:rFonts w:cs="David" w:hint="cs"/>
          <w:rtl/>
        </w:rPr>
        <w:t xml:space="preserve"> ופירוט על אופן מתן השירותים</w:t>
      </w:r>
      <w:r>
        <w:rPr>
          <w:rFonts w:cs="David" w:hint="cs"/>
          <w:rtl/>
        </w:rPr>
        <w:t>;</w:t>
      </w:r>
    </w:p>
    <w:p w14:paraId="6FB403D7" w14:textId="77777777" w:rsidR="005E5FA8" w:rsidRDefault="005E5FA8" w:rsidP="00DA65AD">
      <w:pPr>
        <w:pStyle w:val="af7"/>
        <w:keepLines w:val="0"/>
        <w:widowControl w:val="0"/>
        <w:numPr>
          <w:ilvl w:val="2"/>
          <w:numId w:val="64"/>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 xml:space="preserve"> נספח ההצעה של ה</w:t>
      </w:r>
      <w:r w:rsidR="00D71D78">
        <w:rPr>
          <w:rFonts w:cs="David" w:hint="cs"/>
          <w:rtl/>
        </w:rPr>
        <w:t>ספק כולל הצעת המחיר</w:t>
      </w:r>
      <w:r>
        <w:rPr>
          <w:rFonts w:cs="David" w:hint="cs"/>
          <w:rtl/>
        </w:rPr>
        <w:t>;</w:t>
      </w:r>
    </w:p>
    <w:p w14:paraId="68044ACF" w14:textId="77777777" w:rsidR="005E5FA8" w:rsidRDefault="005E5FA8" w:rsidP="00DA65AD">
      <w:pPr>
        <w:pStyle w:val="af7"/>
        <w:keepLines w:val="0"/>
        <w:widowControl w:val="0"/>
        <w:numPr>
          <w:ilvl w:val="2"/>
          <w:numId w:val="64"/>
        </w:numPr>
        <w:spacing w:after="120" w:line="360" w:lineRule="auto"/>
        <w:jc w:val="both"/>
        <w:rPr>
          <w:rFonts w:cs="David"/>
        </w:rPr>
      </w:pPr>
      <w:r w:rsidRPr="0053411D">
        <w:rPr>
          <w:rFonts w:cs="David" w:hint="cs"/>
          <w:b/>
          <w:bCs/>
          <w:rtl/>
        </w:rPr>
        <w:t xml:space="preserve">נספח </w:t>
      </w:r>
      <w:r>
        <w:rPr>
          <w:rFonts w:cs="David" w:hint="cs"/>
          <w:b/>
          <w:bCs/>
          <w:rtl/>
        </w:rPr>
        <w:t>ג</w:t>
      </w:r>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p>
    <w:p w14:paraId="07B6E336" w14:textId="77777777" w:rsidR="005E5FA8" w:rsidRDefault="005E5FA8" w:rsidP="00DA65AD">
      <w:pPr>
        <w:pStyle w:val="af7"/>
        <w:keepLines w:val="0"/>
        <w:widowControl w:val="0"/>
        <w:numPr>
          <w:ilvl w:val="2"/>
          <w:numId w:val="64"/>
        </w:numPr>
        <w:spacing w:after="120" w:line="360" w:lineRule="auto"/>
        <w:jc w:val="both"/>
        <w:rPr>
          <w:rFonts w:cs="David"/>
        </w:rPr>
      </w:pPr>
      <w:r w:rsidRPr="0053411D">
        <w:rPr>
          <w:rFonts w:cs="David" w:hint="cs"/>
          <w:b/>
          <w:bCs/>
          <w:rtl/>
        </w:rPr>
        <w:t xml:space="preserve">נספח </w:t>
      </w:r>
      <w:r>
        <w:rPr>
          <w:rFonts w:cs="David" w:hint="cs"/>
          <w:b/>
          <w:bCs/>
          <w:rtl/>
        </w:rPr>
        <w:t>ד</w:t>
      </w:r>
      <w:r w:rsidRPr="0053411D">
        <w:rPr>
          <w:rFonts w:cs="David" w:hint="cs"/>
          <w:b/>
          <w:bCs/>
          <w:rtl/>
        </w:rPr>
        <w:t>'</w:t>
      </w:r>
      <w:r>
        <w:rPr>
          <w:rFonts w:cs="David" w:hint="cs"/>
          <w:rtl/>
        </w:rPr>
        <w:t xml:space="preserve"> </w:t>
      </w:r>
      <w:r>
        <w:rPr>
          <w:rFonts w:cs="David"/>
          <w:rtl/>
        </w:rPr>
        <w:t>–</w:t>
      </w:r>
      <w:r>
        <w:rPr>
          <w:rFonts w:cs="David" w:hint="cs"/>
          <w:rtl/>
        </w:rPr>
        <w:t xml:space="preserve"> אישור על קיום ביטוחים;</w:t>
      </w:r>
    </w:p>
    <w:p w14:paraId="0E373356" w14:textId="77777777" w:rsidR="005E5FA8" w:rsidRDefault="005E5FA8" w:rsidP="00DA65AD">
      <w:pPr>
        <w:pStyle w:val="af7"/>
        <w:keepLines w:val="0"/>
        <w:widowControl w:val="0"/>
        <w:numPr>
          <w:ilvl w:val="2"/>
          <w:numId w:val="64"/>
        </w:numPr>
        <w:spacing w:after="120" w:line="360" w:lineRule="auto"/>
        <w:jc w:val="both"/>
        <w:rPr>
          <w:rFonts w:cs="David"/>
        </w:rPr>
      </w:pPr>
      <w:r w:rsidRPr="0053411D">
        <w:rPr>
          <w:rFonts w:cs="David" w:hint="cs"/>
          <w:b/>
          <w:bCs/>
          <w:rtl/>
        </w:rPr>
        <w:t xml:space="preserve">נספח </w:t>
      </w:r>
      <w:r>
        <w:rPr>
          <w:rFonts w:cs="David" w:hint="cs"/>
          <w:b/>
          <w:bCs/>
          <w:rtl/>
        </w:rPr>
        <w:t>ה</w:t>
      </w:r>
      <w:r w:rsidRPr="0053411D">
        <w:rPr>
          <w:rFonts w:cs="David" w:hint="cs"/>
          <w:b/>
          <w:bCs/>
          <w:rtl/>
        </w:rPr>
        <w:t>'</w:t>
      </w:r>
      <w:r>
        <w:rPr>
          <w:rFonts w:cs="David" w:hint="cs"/>
          <w:rtl/>
        </w:rPr>
        <w:t xml:space="preserve"> </w:t>
      </w:r>
      <w:r>
        <w:rPr>
          <w:rFonts w:cs="David"/>
          <w:rtl/>
        </w:rPr>
        <w:t>–</w:t>
      </w:r>
      <w:r>
        <w:rPr>
          <w:rFonts w:cs="David" w:hint="cs"/>
          <w:rtl/>
        </w:rPr>
        <w:t xml:space="preserve"> נספח סודיות והיעדר ניגוד עניינים; </w:t>
      </w:r>
    </w:p>
    <w:p w14:paraId="76B91DDD" w14:textId="77777777" w:rsidR="005E5FA8" w:rsidRPr="007C5B4C" w:rsidRDefault="005E5FA8" w:rsidP="00DA65AD">
      <w:pPr>
        <w:pStyle w:val="af7"/>
        <w:keepLines w:val="0"/>
        <w:widowControl w:val="0"/>
        <w:numPr>
          <w:ilvl w:val="1"/>
          <w:numId w:val="64"/>
        </w:numPr>
        <w:spacing w:after="120" w:line="360" w:lineRule="auto"/>
        <w:ind w:left="1022" w:hanging="619"/>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36BBAD42" w14:textId="77777777" w:rsidR="005E5FA8" w:rsidRPr="001C7208" w:rsidRDefault="005E5FA8" w:rsidP="00DA65AD">
      <w:pPr>
        <w:pStyle w:val="af7"/>
        <w:keepLines w:val="0"/>
        <w:widowControl w:val="0"/>
        <w:numPr>
          <w:ilvl w:val="1"/>
          <w:numId w:val="64"/>
        </w:numPr>
        <w:spacing w:after="120" w:line="360" w:lineRule="auto"/>
        <w:ind w:left="1022" w:hanging="619"/>
        <w:jc w:val="both"/>
        <w:rPr>
          <w:rFonts w:cs="David"/>
        </w:rPr>
      </w:pPr>
      <w:r w:rsidRPr="001C7208">
        <w:rPr>
          <w:rFonts w:cs="David"/>
          <w:rtl/>
        </w:rPr>
        <w:t>בהסכם זה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הציוד והשירותים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14:paraId="58F28E1F" w14:textId="77777777" w:rsidR="005E5FA8" w:rsidRPr="007C5B4C" w:rsidRDefault="005E5FA8" w:rsidP="00DA65AD">
      <w:pPr>
        <w:pStyle w:val="af7"/>
        <w:keepLines w:val="0"/>
        <w:widowControl w:val="0"/>
        <w:numPr>
          <w:ilvl w:val="1"/>
          <w:numId w:val="64"/>
        </w:numPr>
        <w:spacing w:after="120" w:line="360" w:lineRule="auto"/>
        <w:ind w:left="1022" w:hanging="619"/>
        <w:jc w:val="both"/>
        <w:rPr>
          <w:rFonts w:cs="David"/>
          <w:rtl/>
        </w:rPr>
      </w:pPr>
      <w:r>
        <w:rPr>
          <w:rFonts w:cs="David" w:hint="cs"/>
          <w:rtl/>
        </w:rPr>
        <w:t>בכל מקרה של</w:t>
      </w:r>
      <w:r w:rsidRPr="007C5B4C">
        <w:rPr>
          <w:rFonts w:cs="David" w:hint="cs"/>
          <w:rtl/>
        </w:rPr>
        <w:t xml:space="preserve"> </w:t>
      </w:r>
      <w:r>
        <w:rPr>
          <w:rFonts w:cs="David"/>
          <w:rtl/>
        </w:rPr>
        <w:t>סתירה</w:t>
      </w:r>
      <w:r w:rsidRPr="007C5B4C">
        <w:rPr>
          <w:rFonts w:cs="David"/>
          <w:rtl/>
        </w:rPr>
        <w:t xml:space="preserve"> בין </w:t>
      </w:r>
      <w:r>
        <w:rPr>
          <w:rFonts w:cs="David" w:hint="cs"/>
          <w:rtl/>
        </w:rPr>
        <w:t>ההסכם לאחד מנספחיו, באופן שלא ניתן ליישב בהתאם לכללי הפרשנות לעיל, יגברו הוראות ההסכם</w:t>
      </w:r>
      <w:r w:rsidRPr="007C5B4C">
        <w:rPr>
          <w:rFonts w:cs="David"/>
          <w:rtl/>
        </w:rPr>
        <w:t>.</w:t>
      </w:r>
    </w:p>
    <w:p w14:paraId="6C433099" w14:textId="77777777" w:rsidR="005E5FA8" w:rsidRPr="007C5B4C" w:rsidRDefault="005E5FA8" w:rsidP="00DA65AD">
      <w:pPr>
        <w:pStyle w:val="af7"/>
        <w:keepLines w:val="0"/>
        <w:widowControl w:val="0"/>
        <w:numPr>
          <w:ilvl w:val="0"/>
          <w:numId w:val="64"/>
        </w:numPr>
        <w:spacing w:line="360" w:lineRule="auto"/>
        <w:jc w:val="both"/>
        <w:rPr>
          <w:rFonts w:cs="David"/>
          <w:b/>
          <w:bCs/>
          <w:rtl/>
        </w:rPr>
      </w:pPr>
      <w:r>
        <w:rPr>
          <w:rFonts w:cs="David" w:hint="cs"/>
          <w:b/>
          <w:bCs/>
          <w:rtl/>
        </w:rPr>
        <w:t>תקופת ההתקשרות</w:t>
      </w:r>
    </w:p>
    <w:p w14:paraId="68AC48A7" w14:textId="4CD7FC63" w:rsidR="005E5FA8" w:rsidRDefault="00C82931" w:rsidP="00DA65AD">
      <w:pPr>
        <w:pStyle w:val="af7"/>
        <w:keepLines w:val="0"/>
        <w:widowControl w:val="0"/>
        <w:numPr>
          <w:ilvl w:val="1"/>
          <w:numId w:val="64"/>
        </w:numPr>
        <w:spacing w:after="120" w:line="360" w:lineRule="auto"/>
        <w:jc w:val="both"/>
        <w:rPr>
          <w:rFonts w:cs="David"/>
        </w:rPr>
      </w:pPr>
      <w:r>
        <w:rPr>
          <w:rFonts w:cs="David" w:hint="cs"/>
          <w:rtl/>
        </w:rPr>
        <w:t>תוקפו של הסכם זה הוא</w:t>
      </w:r>
      <w:r w:rsidRPr="00C82931">
        <w:rPr>
          <w:rFonts w:cs="David"/>
          <w:rtl/>
        </w:rPr>
        <w:t xml:space="preserve"> </w:t>
      </w:r>
      <w:r>
        <w:rPr>
          <w:rFonts w:cs="David" w:hint="cs"/>
          <w:rtl/>
        </w:rPr>
        <w:t>ל</w:t>
      </w:r>
      <w:r w:rsidRPr="00C82931">
        <w:rPr>
          <w:rFonts w:cs="David"/>
          <w:rtl/>
        </w:rPr>
        <w:t>שנתיים ("</w:t>
      </w:r>
      <w:r w:rsidRPr="00C82931">
        <w:rPr>
          <w:rFonts w:cs="David"/>
          <w:b/>
          <w:bCs/>
          <w:rtl/>
        </w:rPr>
        <w:t>תקופת ההתקשרות</w:t>
      </w:r>
      <w:r w:rsidRPr="00C82931">
        <w:rPr>
          <w:rFonts w:cs="David"/>
          <w:rtl/>
        </w:rPr>
        <w:t>"), כאשר לעורך המכרז הזכות להאריך את תקופת ההתקשרות</w:t>
      </w:r>
      <w:r w:rsidR="00E52FB5">
        <w:rPr>
          <w:rFonts w:cs="David" w:hint="cs"/>
          <w:rtl/>
        </w:rPr>
        <w:t xml:space="preserve"> במספר תקופות</w:t>
      </w:r>
      <w:r w:rsidRPr="00C82931">
        <w:rPr>
          <w:rFonts w:cs="David"/>
          <w:rtl/>
        </w:rPr>
        <w:t xml:space="preserve"> עד ל</w:t>
      </w:r>
      <w:r w:rsidR="00784016">
        <w:rPr>
          <w:rFonts w:cs="David" w:hint="cs"/>
          <w:rtl/>
        </w:rPr>
        <w:t>חמש</w:t>
      </w:r>
      <w:r w:rsidRPr="00C82931">
        <w:rPr>
          <w:rFonts w:cs="David"/>
          <w:rtl/>
        </w:rPr>
        <w:t xml:space="preserve"> שנים נוספות.</w:t>
      </w:r>
      <w:r w:rsidR="005E5FA8">
        <w:rPr>
          <w:rFonts w:cs="David" w:hint="cs"/>
          <w:rtl/>
        </w:rPr>
        <w:t xml:space="preserve">  </w:t>
      </w:r>
    </w:p>
    <w:p w14:paraId="346C1E3D" w14:textId="77777777" w:rsidR="005E5FA8" w:rsidRPr="004D4053" w:rsidRDefault="005E5FA8" w:rsidP="00DA65AD">
      <w:pPr>
        <w:pStyle w:val="af7"/>
        <w:keepLines w:val="0"/>
        <w:widowControl w:val="0"/>
        <w:numPr>
          <w:ilvl w:val="1"/>
          <w:numId w:val="64"/>
        </w:numPr>
        <w:spacing w:after="120" w:line="360" w:lineRule="auto"/>
        <w:jc w:val="both"/>
        <w:rPr>
          <w:rFonts w:cs="David"/>
          <w:rtl/>
        </w:rPr>
      </w:pPr>
      <w:r w:rsidRPr="004D4053">
        <w:rPr>
          <w:rFonts w:cs="David" w:hint="cs"/>
          <w:rtl/>
        </w:rPr>
        <w:t>בתום תקופת ההתקשרות</w:t>
      </w:r>
      <w:r w:rsidRPr="004D4053">
        <w:rPr>
          <w:rFonts w:cs="David"/>
          <w:rtl/>
        </w:rPr>
        <w:t xml:space="preserve">, יחל תהליך הדרגתי של החלפת </w:t>
      </w:r>
      <w:r w:rsidRPr="004D4053">
        <w:rPr>
          <w:rFonts w:cs="David" w:hint="cs"/>
          <w:rtl/>
        </w:rPr>
        <w:t>ה</w:t>
      </w:r>
      <w:r w:rsidRPr="004D4053">
        <w:rPr>
          <w:rFonts w:cs="David"/>
          <w:rtl/>
        </w:rPr>
        <w:t>ספק</w:t>
      </w:r>
      <w:r w:rsidRPr="004D4053">
        <w:rPr>
          <w:rFonts w:cs="David" w:hint="cs"/>
          <w:rtl/>
        </w:rPr>
        <w:t xml:space="preserve"> ב</w:t>
      </w:r>
      <w:r w:rsidRPr="004D4053">
        <w:rPr>
          <w:rFonts w:cs="David"/>
          <w:rtl/>
        </w:rPr>
        <w:t>ספק חדש</w:t>
      </w:r>
      <w:r>
        <w:rPr>
          <w:rFonts w:cs="David" w:hint="cs"/>
          <w:rtl/>
        </w:rPr>
        <w:t xml:space="preserve"> ("</w:t>
      </w:r>
      <w:r w:rsidRPr="005B0CC9">
        <w:rPr>
          <w:rFonts w:cs="David" w:hint="cs"/>
          <w:b/>
          <w:bCs/>
          <w:rtl/>
        </w:rPr>
        <w:t>תקופת מעבר</w:t>
      </w:r>
      <w:r>
        <w:rPr>
          <w:rFonts w:cs="David" w:hint="cs"/>
          <w:rtl/>
        </w:rPr>
        <w:t>")</w:t>
      </w:r>
      <w:r w:rsidRPr="004D4053">
        <w:rPr>
          <w:rFonts w:cs="David" w:hint="cs"/>
          <w:rtl/>
        </w:rPr>
        <w:t xml:space="preserve">, אורכה </w:t>
      </w:r>
      <w:r w:rsidR="00425447">
        <w:rPr>
          <w:rFonts w:cs="David" w:hint="cs"/>
          <w:rtl/>
        </w:rPr>
        <w:t xml:space="preserve">של </w:t>
      </w:r>
      <w:r w:rsidRPr="004D4053">
        <w:rPr>
          <w:rFonts w:cs="David" w:hint="cs"/>
          <w:rtl/>
        </w:rPr>
        <w:t>תקופה זו ייקבע על ידי עורך המכרז, אבל בכל מקרה לא תעלה על שישה חודשים</w:t>
      </w:r>
      <w:r w:rsidRPr="004D4053">
        <w:rPr>
          <w:rFonts w:cs="David"/>
          <w:rtl/>
        </w:rPr>
        <w:t xml:space="preserve">. </w:t>
      </w:r>
      <w:r w:rsidRPr="004D4053">
        <w:rPr>
          <w:rFonts w:cs="David" w:hint="cs"/>
          <w:rtl/>
        </w:rPr>
        <w:t>בפרק הזמן האמור</w:t>
      </w:r>
      <w:r w:rsidRPr="004D4053">
        <w:rPr>
          <w:rFonts w:cs="David"/>
          <w:rtl/>
        </w:rPr>
        <w:t xml:space="preserve">, מחויב הספק להמשיך ולספק את השירותים הניתנים על ידו לפי </w:t>
      </w:r>
      <w:r w:rsidRPr="004D4053">
        <w:rPr>
          <w:rFonts w:cs="David" w:hint="eastAsia"/>
          <w:rtl/>
        </w:rPr>
        <w:t>חוזה</w:t>
      </w:r>
      <w:r w:rsidRPr="004D4053">
        <w:rPr>
          <w:rFonts w:cs="David"/>
          <w:rtl/>
        </w:rPr>
        <w:t xml:space="preserve"> זה, בהיקף אשר ייקבע על ידי עורך המכרז ובהתאם למחירי המכרז, וזאת עד לסיום העברת השירותים לידי הספק החדש. הספק ישתף פעולה באופן מלא עם עורך המכרז ועם הספק החדש, ויסייע לו בכל הנחוץ.</w:t>
      </w:r>
    </w:p>
    <w:p w14:paraId="32D0CF65" w14:textId="77777777"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התחייבויות והצהרות הספק</w:t>
      </w:r>
    </w:p>
    <w:p w14:paraId="0FB1293D" w14:textId="77777777" w:rsidR="005E5FA8" w:rsidRDefault="005E5FA8" w:rsidP="00DA65AD">
      <w:pPr>
        <w:pStyle w:val="af7"/>
        <w:keepLines w:val="0"/>
        <w:widowControl w:val="0"/>
        <w:numPr>
          <w:ilvl w:val="1"/>
          <w:numId w:val="64"/>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1A87D0F2" w14:textId="77777777" w:rsidR="005E5FA8" w:rsidRDefault="005E5FA8" w:rsidP="00DA65AD">
      <w:pPr>
        <w:pStyle w:val="af7"/>
        <w:keepLines w:val="0"/>
        <w:widowControl w:val="0"/>
        <w:numPr>
          <w:ilvl w:val="2"/>
          <w:numId w:val="64"/>
        </w:numPr>
        <w:spacing w:after="120" w:line="360" w:lineRule="auto"/>
        <w:jc w:val="both"/>
        <w:rPr>
          <w:rFonts w:cs="David"/>
        </w:rPr>
      </w:pPr>
      <w:r w:rsidRPr="007C5B4C">
        <w:rPr>
          <w:rFonts w:cs="David"/>
          <w:rtl/>
        </w:rPr>
        <w:t>ברשותו הניסיון, המיומנות, הידע, הכלים המכשור</w:t>
      </w:r>
      <w:r w:rsidRPr="007C5B4C">
        <w:rPr>
          <w:rFonts w:cs="David" w:hint="cs"/>
          <w:rtl/>
        </w:rPr>
        <w:t>, המלאי</w:t>
      </w:r>
      <w:r w:rsidRPr="007C5B4C">
        <w:rPr>
          <w:rFonts w:cs="David"/>
          <w:rtl/>
        </w:rPr>
        <w:t xml:space="preserve"> וכוח האדם הדרושים לאספקת השירות</w:t>
      </w:r>
      <w:r w:rsidRPr="007C5B4C">
        <w:rPr>
          <w:rFonts w:cs="David" w:hint="cs"/>
          <w:rtl/>
        </w:rPr>
        <w:t>ים</w:t>
      </w:r>
      <w:r>
        <w:rPr>
          <w:rFonts w:cs="David" w:hint="cs"/>
          <w:rtl/>
        </w:rPr>
        <w:t xml:space="preserve"> והציוד</w:t>
      </w:r>
      <w:r w:rsidRPr="007C5B4C">
        <w:rPr>
          <w:rFonts w:cs="David"/>
          <w:rtl/>
        </w:rPr>
        <w:t xml:space="preserve"> המבוקש</w:t>
      </w:r>
      <w:r w:rsidRPr="007C5B4C">
        <w:rPr>
          <w:rFonts w:cs="David" w:hint="cs"/>
          <w:rtl/>
        </w:rPr>
        <w:t>ים</w:t>
      </w:r>
      <w:r>
        <w:rPr>
          <w:rFonts w:cs="David" w:hint="cs"/>
          <w:rtl/>
        </w:rPr>
        <w:t>, בהתאם לתנאי ההסכם והמכרז.</w:t>
      </w:r>
    </w:p>
    <w:p w14:paraId="676787D6" w14:textId="77777777" w:rsidR="005E5FA8" w:rsidRDefault="005E5FA8" w:rsidP="00DA65AD">
      <w:pPr>
        <w:pStyle w:val="af7"/>
        <w:keepLines w:val="0"/>
        <w:widowControl w:val="0"/>
        <w:numPr>
          <w:ilvl w:val="2"/>
          <w:numId w:val="64"/>
        </w:numPr>
        <w:spacing w:after="120" w:line="360" w:lineRule="auto"/>
        <w:jc w:val="both"/>
        <w:rPr>
          <w:rFonts w:cs="David"/>
        </w:rPr>
      </w:pPr>
      <w:r>
        <w:rPr>
          <w:rFonts w:cs="David" w:hint="cs"/>
          <w:rtl/>
        </w:rPr>
        <w:t xml:space="preserve">הוא עומד בכל דרישות הדין הרלוונטיות לאספקת הציוד והשירותים בהתאם </w:t>
      </w:r>
      <w:r>
        <w:rPr>
          <w:rFonts w:cs="David" w:hint="cs"/>
          <w:rtl/>
        </w:rPr>
        <w:lastRenderedPageBreak/>
        <w:t xml:space="preserve">להסכם זה, ובכל מקרה שבו יחולו שינויים בהוראות הדין הוא יישא בעלויות של שינויים אלו. </w:t>
      </w:r>
    </w:p>
    <w:p w14:paraId="09D3183A" w14:textId="77777777" w:rsidR="005E5FA8" w:rsidRPr="007C5B4C" w:rsidRDefault="00F37052" w:rsidP="00DA65AD">
      <w:pPr>
        <w:pStyle w:val="af7"/>
        <w:keepLines w:val="0"/>
        <w:widowControl w:val="0"/>
        <w:numPr>
          <w:ilvl w:val="2"/>
          <w:numId w:val="64"/>
        </w:numPr>
        <w:spacing w:after="120" w:line="360" w:lineRule="auto"/>
        <w:jc w:val="both"/>
        <w:rPr>
          <w:rFonts w:cs="David"/>
        </w:rPr>
      </w:pPr>
      <w:r>
        <w:rPr>
          <w:rFonts w:cs="David" w:hint="cs"/>
          <w:rtl/>
        </w:rPr>
        <w:t>הציוד ו</w:t>
      </w:r>
      <w:r w:rsidR="005E5FA8" w:rsidRPr="007C5B4C">
        <w:rPr>
          <w:rFonts w:cs="David"/>
          <w:rtl/>
        </w:rPr>
        <w:t>השירות</w:t>
      </w:r>
      <w:r w:rsidR="005E5FA8" w:rsidRPr="007C5B4C">
        <w:rPr>
          <w:rFonts w:cs="David" w:hint="cs"/>
          <w:rtl/>
        </w:rPr>
        <w:t>ים</w:t>
      </w:r>
      <w:r w:rsidR="005E5FA8" w:rsidRPr="007C5B4C">
        <w:rPr>
          <w:rFonts w:cs="David"/>
          <w:rtl/>
        </w:rPr>
        <w:t xml:space="preserve"> המבוקש</w:t>
      </w:r>
      <w:r w:rsidR="005E5FA8" w:rsidRPr="007C5B4C">
        <w:rPr>
          <w:rFonts w:cs="David" w:hint="cs"/>
          <w:rtl/>
        </w:rPr>
        <w:t>ים</w:t>
      </w:r>
      <w:r w:rsidR="005E5FA8" w:rsidRPr="007C5B4C">
        <w:rPr>
          <w:rFonts w:cs="David"/>
          <w:rtl/>
        </w:rPr>
        <w:t xml:space="preserve"> אשר יסופק</w:t>
      </w:r>
      <w:r>
        <w:rPr>
          <w:rFonts w:cs="David" w:hint="cs"/>
          <w:rtl/>
        </w:rPr>
        <w:t>ו</w:t>
      </w:r>
      <w:r w:rsidR="005E5FA8" w:rsidRPr="007C5B4C">
        <w:rPr>
          <w:rFonts w:cs="David"/>
          <w:rtl/>
        </w:rPr>
        <w:t xml:space="preserve"> על ידו יעמד</w:t>
      </w:r>
      <w:r>
        <w:rPr>
          <w:rFonts w:cs="David" w:hint="cs"/>
          <w:rtl/>
        </w:rPr>
        <w:t>ו</w:t>
      </w:r>
      <w:r w:rsidR="005E5FA8" w:rsidRPr="007C5B4C">
        <w:rPr>
          <w:rFonts w:cs="David"/>
          <w:rtl/>
        </w:rPr>
        <w:t xml:space="preserve"> בדרישות המכרז. </w:t>
      </w:r>
    </w:p>
    <w:p w14:paraId="025529BD" w14:textId="77777777" w:rsidR="005E5FA8" w:rsidRPr="007C5B4C" w:rsidRDefault="005E5FA8" w:rsidP="00DA65AD">
      <w:pPr>
        <w:pStyle w:val="af7"/>
        <w:keepLines w:val="0"/>
        <w:widowControl w:val="0"/>
        <w:numPr>
          <w:ilvl w:val="2"/>
          <w:numId w:val="64"/>
        </w:numPr>
        <w:spacing w:after="120" w:line="360" w:lineRule="auto"/>
        <w:jc w:val="both"/>
        <w:rPr>
          <w:rFonts w:cs="David"/>
        </w:rPr>
      </w:pPr>
      <w:r>
        <w:rPr>
          <w:rFonts w:cs="David" w:hint="cs"/>
          <w:rtl/>
        </w:rPr>
        <w:t>הוא ישתף</w:t>
      </w:r>
      <w:r w:rsidRPr="007C5B4C">
        <w:rPr>
          <w:rFonts w:cs="David"/>
          <w:rtl/>
        </w:rPr>
        <w:t xml:space="preserve"> פעולה עם עורך המכרז</w:t>
      </w:r>
      <w:r>
        <w:rPr>
          <w:rFonts w:cs="David" w:hint="cs"/>
          <w:rtl/>
        </w:rPr>
        <w:t xml:space="preserve"> ועם כל מזמין שירכוש ציוד ושירותם ממנו,</w:t>
      </w:r>
      <w:r w:rsidRPr="007C5B4C">
        <w:rPr>
          <w:rFonts w:cs="David"/>
          <w:rtl/>
        </w:rPr>
        <w:t xml:space="preserve"> בכל הקשור למילוי התחייבויותיו על פי הסכם זה</w:t>
      </w:r>
      <w:r w:rsidR="00F37052">
        <w:rPr>
          <w:rFonts w:cs="David" w:hint="cs"/>
          <w:rtl/>
        </w:rPr>
        <w:t>.</w:t>
      </w:r>
    </w:p>
    <w:p w14:paraId="182EE1C6" w14:textId="77777777" w:rsidR="005E5FA8" w:rsidRDefault="005E5FA8" w:rsidP="00DA65AD">
      <w:pPr>
        <w:pStyle w:val="af7"/>
        <w:keepLines w:val="0"/>
        <w:widowControl w:val="0"/>
        <w:numPr>
          <w:ilvl w:val="2"/>
          <w:numId w:val="64"/>
        </w:numPr>
        <w:spacing w:after="120" w:line="360" w:lineRule="auto"/>
        <w:jc w:val="both"/>
        <w:rPr>
          <w:rFonts w:cs="David"/>
        </w:rPr>
      </w:pPr>
      <w:r>
        <w:rPr>
          <w:rFonts w:cs="David" w:hint="cs"/>
          <w:rtl/>
        </w:rPr>
        <w:t>הוא י</w:t>
      </w:r>
      <w:r w:rsidRPr="007C5B4C">
        <w:rPr>
          <w:rFonts w:cs="David"/>
          <w:rtl/>
        </w:rPr>
        <w:t>דאג ל</w:t>
      </w:r>
      <w:r w:rsidRPr="007C5B4C">
        <w:rPr>
          <w:rFonts w:cs="David" w:hint="eastAsia"/>
          <w:rtl/>
        </w:rPr>
        <w:t>אחסון</w:t>
      </w:r>
      <w:r w:rsidRPr="007C5B4C">
        <w:rPr>
          <w:rFonts w:cs="David"/>
          <w:rtl/>
        </w:rPr>
        <w:t xml:space="preserve"> </w:t>
      </w:r>
      <w:r w:rsidRPr="007C5B4C">
        <w:rPr>
          <w:rFonts w:cs="David" w:hint="eastAsia"/>
          <w:rtl/>
        </w:rPr>
        <w:t>נאות</w:t>
      </w:r>
      <w:r w:rsidRPr="007C5B4C">
        <w:rPr>
          <w:rFonts w:cs="David"/>
          <w:rtl/>
        </w:rPr>
        <w:t xml:space="preserve"> </w:t>
      </w:r>
      <w:r w:rsidRPr="007C5B4C">
        <w:rPr>
          <w:rFonts w:cs="David" w:hint="eastAsia"/>
          <w:rtl/>
        </w:rPr>
        <w:t>ואבטחת</w:t>
      </w:r>
      <w:r w:rsidRPr="007C5B4C">
        <w:rPr>
          <w:rFonts w:cs="David"/>
          <w:rtl/>
        </w:rPr>
        <w:t xml:space="preserve"> כל </w:t>
      </w:r>
      <w:r w:rsidRPr="007C5B4C">
        <w:rPr>
          <w:rFonts w:cs="David" w:hint="eastAsia"/>
          <w:rtl/>
        </w:rPr>
        <w:t>הציוד</w:t>
      </w:r>
      <w:r w:rsidRPr="007C5B4C">
        <w:rPr>
          <w:rFonts w:cs="David"/>
          <w:rtl/>
        </w:rPr>
        <w:t xml:space="preserve"> הנמצא בידיו והקשור בביצוע התחייבויותיו לפי הסכם זה, מפני גניבה, שריפה, אובדן, רטיבות, או כל פגיע</w:t>
      </w:r>
      <w:r w:rsidRPr="007C5B4C">
        <w:rPr>
          <w:rFonts w:cs="David" w:hint="eastAsia"/>
          <w:rtl/>
        </w:rPr>
        <w:t>ה</w:t>
      </w:r>
      <w:r w:rsidRPr="007C5B4C">
        <w:rPr>
          <w:rFonts w:cs="David"/>
          <w:rtl/>
        </w:rPr>
        <w:t xml:space="preserve"> אחרת.</w:t>
      </w:r>
      <w:r w:rsidRPr="007C5B4C">
        <w:rPr>
          <w:rFonts w:cs="David" w:hint="cs"/>
          <w:rtl/>
        </w:rPr>
        <w:t xml:space="preserve"> </w:t>
      </w:r>
    </w:p>
    <w:p w14:paraId="59981F8E" w14:textId="77777777" w:rsidR="005E5FA8" w:rsidRPr="007C5B4C" w:rsidRDefault="005E5FA8" w:rsidP="00DA65AD">
      <w:pPr>
        <w:pStyle w:val="af7"/>
        <w:keepLines w:val="0"/>
        <w:widowControl w:val="0"/>
        <w:numPr>
          <w:ilvl w:val="2"/>
          <w:numId w:val="64"/>
        </w:numPr>
        <w:spacing w:after="120" w:line="360" w:lineRule="auto"/>
        <w:jc w:val="both"/>
        <w:rPr>
          <w:rFonts w:cs="David"/>
        </w:rPr>
      </w:pPr>
      <w:r w:rsidRPr="007C5B4C">
        <w:rPr>
          <w:rFonts w:cs="David"/>
          <w:rtl/>
        </w:rPr>
        <w:t xml:space="preserve">יהיה אחראי לכל נזק שיגרם לכל </w:t>
      </w:r>
      <w:r w:rsidRPr="007C5B4C">
        <w:rPr>
          <w:rFonts w:cs="David" w:hint="eastAsia"/>
          <w:rtl/>
        </w:rPr>
        <w:t>הציוד</w:t>
      </w:r>
      <w:r w:rsidRPr="007C5B4C">
        <w:rPr>
          <w:rFonts w:cs="David"/>
          <w:rtl/>
        </w:rPr>
        <w:t xml:space="preserve"> שברשותו, עד למועד גמר </w:t>
      </w:r>
      <w:r w:rsidRPr="007C5B4C">
        <w:rPr>
          <w:rFonts w:cs="David" w:hint="eastAsia"/>
          <w:rtl/>
        </w:rPr>
        <w:t>אספקת</w:t>
      </w:r>
      <w:r w:rsidRPr="007C5B4C">
        <w:rPr>
          <w:rFonts w:cs="David"/>
          <w:rtl/>
        </w:rPr>
        <w:t xml:space="preserve"> </w:t>
      </w:r>
      <w:r w:rsidRPr="007C5B4C">
        <w:rPr>
          <w:rFonts w:cs="David" w:hint="eastAsia"/>
          <w:rtl/>
        </w:rPr>
        <w:t>הציוד</w:t>
      </w:r>
      <w:r w:rsidRPr="007C5B4C">
        <w:rPr>
          <w:rFonts w:cs="David"/>
          <w:rtl/>
        </w:rPr>
        <w:t xml:space="preserve"> ומסירת</w:t>
      </w:r>
      <w:r w:rsidRPr="007C5B4C">
        <w:rPr>
          <w:rFonts w:cs="David" w:hint="cs"/>
          <w:rtl/>
        </w:rPr>
        <w:t>ו</w:t>
      </w:r>
      <w:r w:rsidRPr="007C5B4C">
        <w:rPr>
          <w:rFonts w:cs="David"/>
          <w:rtl/>
        </w:rPr>
        <w:t xml:space="preserve"> לידי </w:t>
      </w:r>
      <w:r w:rsidRPr="007C5B4C">
        <w:rPr>
          <w:rFonts w:cs="David" w:hint="eastAsia"/>
          <w:rtl/>
        </w:rPr>
        <w:t>המזמין</w:t>
      </w:r>
      <w:r w:rsidRPr="007C5B4C">
        <w:rPr>
          <w:rFonts w:cs="David"/>
          <w:rtl/>
        </w:rPr>
        <w:t>.</w:t>
      </w:r>
    </w:p>
    <w:p w14:paraId="3BFF6506" w14:textId="77777777" w:rsidR="005E5FA8" w:rsidRPr="007C5B4C" w:rsidRDefault="005E5FA8" w:rsidP="00DA65AD">
      <w:pPr>
        <w:pStyle w:val="af7"/>
        <w:keepLines w:val="0"/>
        <w:widowControl w:val="0"/>
        <w:numPr>
          <w:ilvl w:val="2"/>
          <w:numId w:val="64"/>
        </w:numPr>
        <w:spacing w:after="120" w:line="360" w:lineRule="auto"/>
        <w:jc w:val="both"/>
        <w:rPr>
          <w:rFonts w:cs="David"/>
        </w:rPr>
      </w:pPr>
      <w:r>
        <w:rPr>
          <w:rFonts w:cs="David" w:hint="cs"/>
          <w:rtl/>
        </w:rPr>
        <w:t>הוא י</w:t>
      </w:r>
      <w:r w:rsidRPr="007C5B4C">
        <w:rPr>
          <w:rFonts w:cs="David" w:hint="cs"/>
          <w:rtl/>
        </w:rPr>
        <w:t xml:space="preserve">שתף פעולה באופן מלא עם </w:t>
      </w:r>
      <w:r w:rsidR="00C528D3">
        <w:rPr>
          <w:rFonts w:cs="David" w:hint="cs"/>
          <w:rtl/>
        </w:rPr>
        <w:t>גורמי הביטחון והאבטחה השונים של</w:t>
      </w:r>
      <w:r w:rsidRPr="007C5B4C">
        <w:rPr>
          <w:rFonts w:cs="David"/>
          <w:rtl/>
        </w:rPr>
        <w:t xml:space="preserve"> </w:t>
      </w:r>
      <w:r w:rsidRPr="007C5B4C">
        <w:rPr>
          <w:rFonts w:cs="David" w:hint="cs"/>
          <w:rtl/>
        </w:rPr>
        <w:t>המזמין, ולהישמע להוראותיהם.</w:t>
      </w:r>
    </w:p>
    <w:p w14:paraId="4FD37A3C" w14:textId="77777777" w:rsidR="005E5FA8" w:rsidRDefault="005E5FA8" w:rsidP="00DA65AD">
      <w:pPr>
        <w:pStyle w:val="af7"/>
        <w:keepLines w:val="0"/>
        <w:widowControl w:val="0"/>
        <w:numPr>
          <w:ilvl w:val="2"/>
          <w:numId w:val="64"/>
        </w:numPr>
        <w:spacing w:after="120" w:line="360" w:lineRule="auto"/>
        <w:jc w:val="both"/>
        <w:rPr>
          <w:rFonts w:cs="David"/>
        </w:rPr>
      </w:pPr>
      <w:r w:rsidRPr="007C5B4C">
        <w:rPr>
          <w:rFonts w:cs="David" w:hint="cs"/>
          <w:rtl/>
        </w:rPr>
        <w:t>אין מניעה לפי כל דין להתקשרותו בחוזה זה, ו</w:t>
      </w:r>
      <w:r w:rsidRPr="007C5B4C">
        <w:rPr>
          <w:rFonts w:cs="David" w:hint="eastAsia"/>
          <w:rtl/>
        </w:rPr>
        <w:t>אין</w:t>
      </w:r>
      <w:r w:rsidRPr="007C5B4C">
        <w:rPr>
          <w:rFonts w:cs="David"/>
          <w:rtl/>
        </w:rPr>
        <w:t xml:space="preserve"> </w:t>
      </w:r>
      <w:r w:rsidRPr="007C5B4C">
        <w:rPr>
          <w:rFonts w:cs="David" w:hint="eastAsia"/>
          <w:rtl/>
        </w:rPr>
        <w:t>בביצוע</w:t>
      </w:r>
      <w:r w:rsidRPr="007C5B4C">
        <w:rPr>
          <w:rFonts w:cs="David" w:hint="cs"/>
          <w:rtl/>
        </w:rPr>
        <w:t xml:space="preserve"> החוזה על ידו </w:t>
      </w:r>
      <w:r w:rsidRPr="007C5B4C">
        <w:rPr>
          <w:rFonts w:cs="David"/>
          <w:rtl/>
        </w:rPr>
        <w:t xml:space="preserve">כדי ליצור ניגוד אינטרסים כלשהו, בין במישרין ובין </w:t>
      </w:r>
      <w:r w:rsidRPr="007C5B4C">
        <w:rPr>
          <w:rFonts w:cs="David" w:hint="eastAsia"/>
          <w:rtl/>
        </w:rPr>
        <w:t>בעקיפין</w:t>
      </w:r>
      <w:r w:rsidRPr="007C5B4C">
        <w:rPr>
          <w:rFonts w:cs="David"/>
          <w:rtl/>
        </w:rPr>
        <w:t xml:space="preserve">, </w:t>
      </w:r>
      <w:r w:rsidRPr="007C5B4C">
        <w:rPr>
          <w:rFonts w:cs="David" w:hint="cs"/>
          <w:rtl/>
        </w:rPr>
        <w:t>בינו ל</w:t>
      </w:r>
      <w:r w:rsidRPr="007C5B4C">
        <w:rPr>
          <w:rFonts w:cs="David"/>
          <w:rtl/>
        </w:rPr>
        <w:t xml:space="preserve">בין </w:t>
      </w:r>
      <w:r w:rsidRPr="007C5B4C">
        <w:rPr>
          <w:rFonts w:cs="David" w:hint="cs"/>
          <w:rtl/>
        </w:rPr>
        <w:t>עורך המכרז</w:t>
      </w:r>
      <w:r>
        <w:rPr>
          <w:rFonts w:cs="David" w:hint="cs"/>
          <w:rtl/>
        </w:rPr>
        <w:t xml:space="preserve"> או מזמין כלשהו.</w:t>
      </w:r>
      <w:r w:rsidRPr="007C5B4C">
        <w:rPr>
          <w:rFonts w:cs="David"/>
          <w:rtl/>
        </w:rPr>
        <w:t xml:space="preserve"> </w:t>
      </w:r>
    </w:p>
    <w:p w14:paraId="7F052E94" w14:textId="77777777" w:rsidR="005E5FA8" w:rsidRPr="007C5B4C" w:rsidRDefault="005E5FA8" w:rsidP="00DA65AD">
      <w:pPr>
        <w:pStyle w:val="af7"/>
        <w:keepLines w:val="0"/>
        <w:widowControl w:val="0"/>
        <w:numPr>
          <w:ilvl w:val="2"/>
          <w:numId w:val="64"/>
        </w:numPr>
        <w:spacing w:after="120" w:line="360" w:lineRule="auto"/>
        <w:jc w:val="both"/>
        <w:rPr>
          <w:rFonts w:cs="David"/>
        </w:rPr>
      </w:pPr>
      <w:r w:rsidRPr="007C5B4C">
        <w:rPr>
          <w:rFonts w:cs="David"/>
          <w:rtl/>
        </w:rPr>
        <w:t>בכל מקרה שי</w:t>
      </w:r>
      <w:r w:rsidRPr="007C5B4C">
        <w:rPr>
          <w:rFonts w:cs="David" w:hint="cs"/>
          <w:rtl/>
        </w:rPr>
        <w:t>ו</w:t>
      </w:r>
      <w:r w:rsidRPr="007C5B4C">
        <w:rPr>
          <w:rFonts w:cs="David"/>
          <w:rtl/>
        </w:rPr>
        <w:t xml:space="preserve">וצר חשש כלשהו </w:t>
      </w:r>
      <w:r w:rsidRPr="007C5B4C">
        <w:rPr>
          <w:rFonts w:cs="David" w:hint="eastAsia"/>
          <w:rtl/>
        </w:rPr>
        <w:t>לניגוד</w:t>
      </w:r>
      <w:r w:rsidRPr="007C5B4C">
        <w:rPr>
          <w:rFonts w:cs="David"/>
          <w:rtl/>
        </w:rPr>
        <w:t xml:space="preserve"> אינטרסים </w:t>
      </w:r>
      <w:r>
        <w:rPr>
          <w:rFonts w:cs="David" w:hint="cs"/>
          <w:rtl/>
        </w:rPr>
        <w:t>בינו לבין עורך המכרז או אחד המזמינים</w:t>
      </w:r>
      <w:r w:rsidRPr="007C5B4C">
        <w:rPr>
          <w:rFonts w:cs="David"/>
          <w:rtl/>
        </w:rPr>
        <w:t xml:space="preserve"> </w:t>
      </w:r>
      <w:r w:rsidRPr="007C5B4C">
        <w:rPr>
          <w:rFonts w:cs="David" w:hint="cs"/>
          <w:rtl/>
        </w:rPr>
        <w:t>יודיע הספק</w:t>
      </w:r>
      <w:r w:rsidRPr="007C5B4C">
        <w:rPr>
          <w:rFonts w:cs="David"/>
          <w:rtl/>
        </w:rPr>
        <w:t xml:space="preserve"> על כך ל</w:t>
      </w:r>
      <w:r w:rsidRPr="007C5B4C">
        <w:rPr>
          <w:rFonts w:cs="David" w:hint="cs"/>
          <w:rtl/>
        </w:rPr>
        <w:t>עורך המכרז</w:t>
      </w:r>
      <w:r w:rsidRPr="007C5B4C">
        <w:rPr>
          <w:rFonts w:cs="David"/>
          <w:rtl/>
        </w:rPr>
        <w:t>, ללא כל שיהוי ו</w:t>
      </w:r>
      <w:r w:rsidRPr="007C5B4C">
        <w:rPr>
          <w:rFonts w:cs="David" w:hint="cs"/>
          <w:rtl/>
        </w:rPr>
        <w:t>י</w:t>
      </w:r>
      <w:r w:rsidRPr="007C5B4C">
        <w:rPr>
          <w:rFonts w:cs="David"/>
          <w:rtl/>
        </w:rPr>
        <w:t xml:space="preserve">דאג מיידית להסרת </w:t>
      </w:r>
      <w:r w:rsidRPr="007C5B4C">
        <w:rPr>
          <w:rFonts w:cs="David" w:hint="eastAsia"/>
          <w:rtl/>
        </w:rPr>
        <w:t>ניגוד</w:t>
      </w:r>
      <w:r w:rsidRPr="007C5B4C">
        <w:rPr>
          <w:rFonts w:cs="David"/>
          <w:rtl/>
        </w:rPr>
        <w:t xml:space="preserve"> האינטרסים האמור.</w:t>
      </w:r>
      <w:r w:rsidRPr="007C5B4C">
        <w:rPr>
          <w:rFonts w:cs="David" w:hint="cs"/>
          <w:rtl/>
        </w:rPr>
        <w:t xml:space="preserve"> </w:t>
      </w:r>
      <w:r w:rsidR="005F3ED4">
        <w:rPr>
          <w:rFonts w:cs="David" w:hint="cs"/>
          <w:rtl/>
        </w:rPr>
        <w:t>עורך המכרז יכריע בכל עניין הנוגע לניגוד עניינים או חשש לניגוד עניינים.</w:t>
      </w:r>
    </w:p>
    <w:p w14:paraId="04D8DB5B" w14:textId="77777777" w:rsidR="005E5FA8" w:rsidRPr="007C5B4C" w:rsidRDefault="005E5FA8" w:rsidP="00DA65AD">
      <w:pPr>
        <w:pStyle w:val="af7"/>
        <w:keepLines w:val="0"/>
        <w:widowControl w:val="0"/>
        <w:numPr>
          <w:ilvl w:val="0"/>
          <w:numId w:val="64"/>
        </w:numPr>
        <w:spacing w:after="120" w:line="360" w:lineRule="auto"/>
        <w:jc w:val="both"/>
        <w:rPr>
          <w:rFonts w:cs="David"/>
          <w:b/>
          <w:bCs/>
          <w:rtl/>
        </w:rPr>
      </w:pPr>
      <w:r w:rsidRPr="007C5B4C">
        <w:rPr>
          <w:rFonts w:cs="David"/>
          <w:b/>
          <w:bCs/>
          <w:rtl/>
        </w:rPr>
        <w:t>פיקוח</w:t>
      </w:r>
      <w:r>
        <w:rPr>
          <w:rFonts w:cs="David" w:hint="cs"/>
          <w:b/>
          <w:bCs/>
          <w:rtl/>
        </w:rPr>
        <w:t xml:space="preserve"> על עבודת הספק</w:t>
      </w:r>
    </w:p>
    <w:p w14:paraId="0E63E1A4" w14:textId="77777777" w:rsidR="005E5FA8" w:rsidRDefault="005E5FA8" w:rsidP="00DA65AD">
      <w:pPr>
        <w:pStyle w:val="af7"/>
        <w:keepLines w:val="0"/>
        <w:widowControl w:val="0"/>
        <w:numPr>
          <w:ilvl w:val="1"/>
          <w:numId w:val="64"/>
        </w:numPr>
        <w:spacing w:after="120" w:line="360" w:lineRule="auto"/>
        <w:jc w:val="both"/>
        <w:rPr>
          <w:rFonts w:cs="David"/>
        </w:rPr>
      </w:pPr>
      <w:r>
        <w:rPr>
          <w:rFonts w:cs="David" w:hint="cs"/>
          <w:rtl/>
        </w:rPr>
        <w:t>פיקוח על ידי עורך המכרז:</w:t>
      </w:r>
    </w:p>
    <w:p w14:paraId="28D4112B" w14:textId="77777777" w:rsidR="005E5FA8" w:rsidRPr="007C5B4C" w:rsidRDefault="005E5FA8" w:rsidP="00DA65AD">
      <w:pPr>
        <w:pStyle w:val="af7"/>
        <w:keepLines w:val="0"/>
        <w:widowControl w:val="0"/>
        <w:numPr>
          <w:ilvl w:val="2"/>
          <w:numId w:val="64"/>
        </w:numPr>
        <w:spacing w:after="120" w:line="360" w:lineRule="auto"/>
        <w:jc w:val="both"/>
        <w:rPr>
          <w:rFonts w:cs="David"/>
          <w:rtl/>
        </w:rPr>
      </w:pPr>
      <w:r w:rsidRPr="007C5B4C">
        <w:rPr>
          <w:rFonts w:cs="David"/>
          <w:rtl/>
        </w:rPr>
        <w:t>עורך המכרז יהיה רשאי לערוך על פי שיקול דעתו או לדרוש מהספק לבצע בדיקות אקראיות לבחינת ה</w:t>
      </w:r>
      <w:r>
        <w:rPr>
          <w:rFonts w:cs="David" w:hint="cs"/>
          <w:rtl/>
        </w:rPr>
        <w:t>ציוד וה</w:t>
      </w:r>
      <w:r w:rsidRPr="007C5B4C">
        <w:rPr>
          <w:rFonts w:cs="David"/>
          <w:rtl/>
        </w:rPr>
        <w:t>שירות</w:t>
      </w:r>
      <w:r w:rsidRPr="007C5B4C">
        <w:rPr>
          <w:rFonts w:cs="David" w:hint="cs"/>
          <w:rtl/>
        </w:rPr>
        <w:t>ים</w:t>
      </w:r>
      <w:r w:rsidRPr="007C5B4C">
        <w:rPr>
          <w:rFonts w:cs="David"/>
          <w:rtl/>
        </w:rPr>
        <w:t xml:space="preserve"> שיסופק</w:t>
      </w:r>
      <w:r w:rsidRPr="007C5B4C">
        <w:rPr>
          <w:rFonts w:cs="David" w:hint="cs"/>
          <w:rtl/>
        </w:rPr>
        <w:t>ו</w:t>
      </w:r>
      <w:r w:rsidRPr="007C5B4C">
        <w:rPr>
          <w:rFonts w:cs="David"/>
          <w:rtl/>
        </w:rPr>
        <w:t xml:space="preserve"> </w:t>
      </w:r>
      <w:r>
        <w:rPr>
          <w:rFonts w:cs="David" w:hint="cs"/>
          <w:rtl/>
        </w:rPr>
        <w:t>בהתאם להוראות ה</w:t>
      </w:r>
      <w:r w:rsidRPr="007C5B4C">
        <w:rPr>
          <w:rFonts w:cs="David"/>
          <w:rtl/>
        </w:rPr>
        <w:t>מכרז</w:t>
      </w:r>
      <w:r w:rsidR="006E4AE2">
        <w:rPr>
          <w:rFonts w:cs="David" w:hint="cs"/>
          <w:rtl/>
        </w:rPr>
        <w:t xml:space="preserve"> והסכם זה</w:t>
      </w:r>
      <w:r w:rsidRPr="007C5B4C">
        <w:rPr>
          <w:rFonts w:cs="David"/>
          <w:rtl/>
        </w:rPr>
        <w:t xml:space="preserve">. </w:t>
      </w:r>
    </w:p>
    <w:p w14:paraId="6AA36820" w14:textId="77777777" w:rsidR="005E5FA8" w:rsidRDefault="005E5FA8" w:rsidP="00DA65AD">
      <w:pPr>
        <w:pStyle w:val="af7"/>
        <w:keepLines w:val="0"/>
        <w:widowControl w:val="0"/>
        <w:numPr>
          <w:ilvl w:val="2"/>
          <w:numId w:val="64"/>
        </w:numPr>
        <w:spacing w:after="120" w:line="360" w:lineRule="auto"/>
        <w:jc w:val="both"/>
        <w:rPr>
          <w:rFonts w:cs="David"/>
        </w:rPr>
      </w:pPr>
      <w:r w:rsidRPr="007C5B4C">
        <w:rPr>
          <w:rFonts w:cs="David"/>
          <w:rtl/>
        </w:rPr>
        <w:t>הספק</w:t>
      </w:r>
      <w:r w:rsidR="006E4AE2">
        <w:rPr>
          <w:rFonts w:cs="David" w:hint="cs"/>
          <w:rtl/>
        </w:rPr>
        <w:t>,</w:t>
      </w:r>
      <w:r w:rsidRPr="007C5B4C">
        <w:rPr>
          <w:rFonts w:cs="David"/>
          <w:rtl/>
        </w:rPr>
        <w:t xml:space="preserve"> </w:t>
      </w:r>
      <w:r w:rsidR="006E4AE2">
        <w:rPr>
          <w:rFonts w:cs="David" w:hint="cs"/>
          <w:rtl/>
        </w:rPr>
        <w:t xml:space="preserve">או קבלן משנה מטעמו, </w:t>
      </w:r>
      <w:r w:rsidRPr="007C5B4C">
        <w:rPr>
          <w:rFonts w:cs="David"/>
          <w:rtl/>
        </w:rPr>
        <w:t>יאפשר לעורך המכרז או למי שימונה מטעמו לפקח על אספקת השירות</w:t>
      </w:r>
      <w:r w:rsidRPr="007C5B4C">
        <w:rPr>
          <w:rFonts w:cs="David" w:hint="cs"/>
          <w:rtl/>
        </w:rPr>
        <w:t>ים</w:t>
      </w:r>
      <w:r w:rsidRPr="007C5B4C">
        <w:rPr>
          <w:rFonts w:cs="David"/>
          <w:rtl/>
        </w:rPr>
        <w:t xml:space="preserve"> המבוקש</w:t>
      </w:r>
      <w:r w:rsidRPr="007C5B4C">
        <w:rPr>
          <w:rFonts w:cs="David" w:hint="cs"/>
          <w:rtl/>
        </w:rPr>
        <w:t>ים</w:t>
      </w:r>
      <w:r w:rsidRPr="007C5B4C">
        <w:rPr>
          <w:rFonts w:cs="David"/>
          <w:rtl/>
        </w:rPr>
        <w:t>, טיב</w:t>
      </w:r>
      <w:r w:rsidRPr="007C5B4C">
        <w:rPr>
          <w:rFonts w:cs="David" w:hint="cs"/>
          <w:rtl/>
        </w:rPr>
        <w:t>ם</w:t>
      </w:r>
      <w:r w:rsidRPr="007C5B4C">
        <w:rPr>
          <w:rFonts w:cs="David"/>
          <w:rtl/>
        </w:rPr>
        <w:t xml:space="preserve"> ואיכו</w:t>
      </w:r>
      <w:r w:rsidRPr="007C5B4C">
        <w:rPr>
          <w:rFonts w:cs="David" w:hint="cs"/>
          <w:rtl/>
        </w:rPr>
        <w:t>תם</w:t>
      </w:r>
      <w:r w:rsidRPr="007C5B4C">
        <w:rPr>
          <w:rFonts w:cs="David"/>
          <w:rtl/>
        </w:rPr>
        <w:t>, ולהיכנס לצורך זה לכל מקום, על מנת לבדוק ולפקח על אופן מילוי התחייבויותיו.</w:t>
      </w:r>
      <w:r w:rsidRPr="007C5B4C">
        <w:rPr>
          <w:rFonts w:cs="David" w:hint="cs"/>
          <w:rtl/>
        </w:rPr>
        <w:t xml:space="preserve"> באם נדרשת כניסה לאתרי הספק, יתואם הביקור מראש, הספק</w:t>
      </w:r>
      <w:r w:rsidRPr="007C5B4C">
        <w:rPr>
          <w:rFonts w:cs="David"/>
          <w:rtl/>
        </w:rPr>
        <w:t xml:space="preserve"> מתחייב להיענות לבקשת ביקור כאמור בתוך 7 ימי עסקים.</w:t>
      </w:r>
    </w:p>
    <w:p w14:paraId="19DE74BC" w14:textId="77777777" w:rsidR="005E5FA8" w:rsidRPr="007C5B4C" w:rsidRDefault="005E5FA8" w:rsidP="00DA65AD">
      <w:pPr>
        <w:pStyle w:val="af7"/>
        <w:keepLines w:val="0"/>
        <w:widowControl w:val="0"/>
        <w:numPr>
          <w:ilvl w:val="2"/>
          <w:numId w:val="64"/>
        </w:numPr>
        <w:spacing w:after="120" w:line="360" w:lineRule="auto"/>
        <w:jc w:val="both"/>
        <w:rPr>
          <w:rFonts w:cs="David"/>
          <w:rtl/>
        </w:rPr>
      </w:pPr>
      <w:bookmarkStart w:id="119" w:name="_Toc185193147"/>
      <w:bookmarkStart w:id="120" w:name="_Toc201561672"/>
      <w:bookmarkStart w:id="121" w:name="_Toc201636802"/>
      <w:bookmarkStart w:id="122" w:name="_Toc201895111"/>
      <w:bookmarkStart w:id="123" w:name="_Toc240770207"/>
      <w:bookmarkStart w:id="124" w:name="_Toc240771700"/>
      <w:bookmarkStart w:id="125" w:name="_Toc252446165"/>
      <w:r>
        <w:rPr>
          <w:rFonts w:cs="David" w:hint="cs"/>
          <w:rtl/>
        </w:rPr>
        <w:t>ה</w:t>
      </w:r>
      <w:r w:rsidRPr="007C5B4C">
        <w:rPr>
          <w:rFonts w:cs="David"/>
          <w:rtl/>
        </w:rPr>
        <w:t xml:space="preserve">ספק </w:t>
      </w:r>
      <w:r>
        <w:rPr>
          <w:rFonts w:cs="David" w:hint="cs"/>
          <w:rtl/>
        </w:rPr>
        <w:t>ימ</w:t>
      </w:r>
      <w:r w:rsidRPr="007C5B4C">
        <w:rPr>
          <w:rFonts w:cs="David"/>
          <w:rtl/>
        </w:rPr>
        <w:t xml:space="preserve">ציא </w:t>
      </w:r>
      <w:r w:rsidRPr="007C5B4C">
        <w:rPr>
          <w:rFonts w:cs="David" w:hint="eastAsia"/>
          <w:rtl/>
        </w:rPr>
        <w:t>ל</w:t>
      </w:r>
      <w:r>
        <w:rPr>
          <w:rFonts w:cs="David" w:hint="cs"/>
          <w:rtl/>
        </w:rPr>
        <w:t>עורך המכרז,</w:t>
      </w:r>
      <w:r w:rsidRPr="007C5B4C">
        <w:rPr>
          <w:rFonts w:cs="David"/>
          <w:rtl/>
        </w:rPr>
        <w:t xml:space="preserve"> מידי רבעון או על פי דרישה, לפי המוקדם, דו"ח מכירות מפורט לגבי כל סוגי הציוד, כמויותיו ומחיריו</w:t>
      </w:r>
      <w:r w:rsidRPr="007C5B4C">
        <w:rPr>
          <w:rFonts w:cs="David" w:hint="cs"/>
          <w:rtl/>
        </w:rPr>
        <w:t xml:space="preserve">, </w:t>
      </w:r>
      <w:r w:rsidRPr="007C5B4C">
        <w:rPr>
          <w:rFonts w:cs="David" w:hint="eastAsia"/>
          <w:rtl/>
        </w:rPr>
        <w:t>הכ</w:t>
      </w:r>
      <w:r>
        <w:rPr>
          <w:rFonts w:cs="David" w:hint="cs"/>
          <w:rtl/>
        </w:rPr>
        <w:t>ו</w:t>
      </w:r>
      <w:r w:rsidRPr="007C5B4C">
        <w:rPr>
          <w:rFonts w:cs="David" w:hint="eastAsia"/>
          <w:rtl/>
        </w:rPr>
        <w:t>ל</w:t>
      </w:r>
      <w:r w:rsidRPr="007C5B4C">
        <w:rPr>
          <w:rFonts w:cs="David"/>
          <w:rtl/>
        </w:rPr>
        <w:t xml:space="preserve"> כפי </w:t>
      </w:r>
      <w:r>
        <w:rPr>
          <w:rFonts w:cs="David" w:hint="cs"/>
          <w:rtl/>
        </w:rPr>
        <w:t>ש</w:t>
      </w:r>
      <w:r w:rsidRPr="007C5B4C">
        <w:rPr>
          <w:rFonts w:cs="David"/>
          <w:rtl/>
        </w:rPr>
        <w:t xml:space="preserve">סופקו על </w:t>
      </w:r>
      <w:r w:rsidRPr="007C5B4C">
        <w:rPr>
          <w:rFonts w:cs="David"/>
          <w:rtl/>
        </w:rPr>
        <w:lastRenderedPageBreak/>
        <w:t>ידו ל</w:t>
      </w:r>
      <w:r w:rsidRPr="007C5B4C">
        <w:rPr>
          <w:rFonts w:cs="David" w:hint="cs"/>
          <w:rtl/>
        </w:rPr>
        <w:t>מזמינים</w:t>
      </w:r>
      <w:r w:rsidRPr="007C5B4C">
        <w:rPr>
          <w:rFonts w:cs="David"/>
          <w:rtl/>
        </w:rPr>
        <w:t xml:space="preserve">, כמו גם דו"ח קריאות שירות הכולל את כמות הקריאות וסוגי התקלות. הדו"חות יופקו לפי חתכים ומיונים שונים בטבלה שתוכן על ידי </w:t>
      </w:r>
      <w:r>
        <w:rPr>
          <w:rFonts w:cs="David" w:hint="cs"/>
          <w:rtl/>
        </w:rPr>
        <w:t>עורך המכרז</w:t>
      </w:r>
      <w:r w:rsidRPr="007C5B4C">
        <w:rPr>
          <w:rFonts w:cs="David"/>
          <w:rtl/>
        </w:rPr>
        <w:t xml:space="preserve">, ותועבר לספק. </w:t>
      </w:r>
      <w:bookmarkEnd w:id="119"/>
      <w:bookmarkEnd w:id="120"/>
      <w:bookmarkEnd w:id="121"/>
      <w:bookmarkEnd w:id="122"/>
      <w:bookmarkEnd w:id="123"/>
      <w:bookmarkEnd w:id="124"/>
      <w:bookmarkEnd w:id="125"/>
      <w:r w:rsidRPr="007C5B4C">
        <w:rPr>
          <w:rFonts w:cs="David"/>
          <w:rtl/>
        </w:rPr>
        <w:t xml:space="preserve">הדוחות יוגשו לאיש הקשר </w:t>
      </w:r>
      <w:r>
        <w:rPr>
          <w:rFonts w:cs="David" w:hint="cs"/>
          <w:rtl/>
        </w:rPr>
        <w:t>מטעם עורך המכרז</w:t>
      </w:r>
      <w:r w:rsidRPr="007C5B4C">
        <w:rPr>
          <w:rFonts w:cs="David"/>
          <w:rtl/>
        </w:rPr>
        <w:t xml:space="preserve"> במסמך חתום על ידי הזוכה ובנוסף גם יוגשו על גבי </w:t>
      </w:r>
      <w:r w:rsidR="003A201F">
        <w:rPr>
          <w:rFonts w:cs="David" w:hint="cs"/>
          <w:rtl/>
        </w:rPr>
        <w:t xml:space="preserve">מדיה דיגיטאלית </w:t>
      </w:r>
      <w:r w:rsidRPr="007C5B4C">
        <w:rPr>
          <w:rFonts w:cs="David"/>
          <w:rtl/>
        </w:rPr>
        <w:t>או ישלחו בדוא"ל.</w:t>
      </w:r>
    </w:p>
    <w:p w14:paraId="0631135D" w14:textId="77777777" w:rsidR="005E5FA8" w:rsidRDefault="005E5FA8" w:rsidP="00DA65AD">
      <w:pPr>
        <w:pStyle w:val="af7"/>
        <w:keepLines w:val="0"/>
        <w:widowControl w:val="0"/>
        <w:numPr>
          <w:ilvl w:val="1"/>
          <w:numId w:val="64"/>
        </w:numPr>
        <w:spacing w:after="120" w:line="360" w:lineRule="auto"/>
        <w:jc w:val="both"/>
        <w:rPr>
          <w:rFonts w:cs="David"/>
        </w:rPr>
      </w:pPr>
      <w:r>
        <w:rPr>
          <w:rFonts w:cs="David" w:hint="cs"/>
          <w:rtl/>
        </w:rPr>
        <w:t>פיקוח על ידי המזמין:</w:t>
      </w:r>
    </w:p>
    <w:p w14:paraId="23C079B4" w14:textId="77777777" w:rsidR="005E5FA8" w:rsidRDefault="005E5FA8" w:rsidP="00DA65AD">
      <w:pPr>
        <w:pStyle w:val="af7"/>
        <w:keepLines w:val="0"/>
        <w:widowControl w:val="0"/>
        <w:numPr>
          <w:ilvl w:val="2"/>
          <w:numId w:val="64"/>
        </w:numPr>
        <w:spacing w:after="120" w:line="360" w:lineRule="auto"/>
        <w:jc w:val="both"/>
        <w:rPr>
          <w:rFonts w:cs="David"/>
        </w:rPr>
      </w:pPr>
      <w:r>
        <w:rPr>
          <w:rFonts w:cs="David" w:hint="cs"/>
          <w:rtl/>
        </w:rPr>
        <w:t xml:space="preserve">המזמין רשאי למנות מפקח מטעמו לצורך בחינה ופיקוח על עבודת הספק. </w:t>
      </w:r>
      <w:r w:rsidRPr="007C5B4C">
        <w:rPr>
          <w:rFonts w:cs="David" w:hint="eastAsia"/>
          <w:rtl/>
        </w:rPr>
        <w:t>הספק</w:t>
      </w:r>
      <w:r w:rsidRPr="007C5B4C">
        <w:rPr>
          <w:rFonts w:cs="David"/>
          <w:rtl/>
        </w:rPr>
        <w:t xml:space="preserve"> מתחייב לשתף פעולה עם נציג</w:t>
      </w:r>
      <w:r w:rsidRPr="007C5B4C">
        <w:rPr>
          <w:rFonts w:cs="David" w:hint="eastAsia"/>
          <w:rtl/>
        </w:rPr>
        <w:t>י</w:t>
      </w:r>
      <w:r w:rsidRPr="007C5B4C">
        <w:rPr>
          <w:rFonts w:cs="David"/>
          <w:rtl/>
        </w:rPr>
        <w:t xml:space="preserve"> המזמין ועם המפקחים</w:t>
      </w:r>
      <w:r>
        <w:rPr>
          <w:rFonts w:cs="David" w:hint="cs"/>
          <w:rtl/>
        </w:rPr>
        <w:t xml:space="preserve"> מטעמו.</w:t>
      </w:r>
    </w:p>
    <w:p w14:paraId="2A09BA98" w14:textId="77777777" w:rsidR="005E5FA8" w:rsidRPr="007C5B4C" w:rsidRDefault="005E5FA8" w:rsidP="00DA65AD">
      <w:pPr>
        <w:pStyle w:val="af7"/>
        <w:keepLines w:val="0"/>
        <w:widowControl w:val="0"/>
        <w:numPr>
          <w:ilvl w:val="2"/>
          <w:numId w:val="64"/>
        </w:numPr>
        <w:spacing w:after="120" w:line="360" w:lineRule="auto"/>
        <w:jc w:val="both"/>
        <w:rPr>
          <w:rFonts w:cs="David"/>
          <w:rtl/>
        </w:rPr>
      </w:pPr>
      <w:r>
        <w:rPr>
          <w:rFonts w:cs="David" w:hint="cs"/>
          <w:rtl/>
        </w:rPr>
        <w:t xml:space="preserve">הספק </w:t>
      </w:r>
      <w:r w:rsidRPr="007C5B4C">
        <w:rPr>
          <w:rFonts w:cs="David"/>
          <w:rtl/>
        </w:rPr>
        <w:t>ימסור לנציג המזמין ולמפקחים כל מידע או דיווח שיידרש על ידיהם</w:t>
      </w:r>
      <w:r w:rsidRPr="00A22C6C">
        <w:rPr>
          <w:rFonts w:cs="David"/>
          <w:rtl/>
        </w:rPr>
        <w:t xml:space="preserve"> </w:t>
      </w:r>
      <w:r w:rsidRPr="00A84A8E">
        <w:rPr>
          <w:rFonts w:cs="David"/>
          <w:rtl/>
        </w:rPr>
        <w:t>שהינם רלוונטיים לאספקת השירותים</w:t>
      </w:r>
      <w:r>
        <w:rPr>
          <w:rFonts w:cs="David" w:hint="cs"/>
          <w:rtl/>
        </w:rPr>
        <w:t xml:space="preserve"> למזמין, על פי חוות דעתו של המזמין</w:t>
      </w:r>
      <w:r w:rsidRPr="007C5B4C">
        <w:rPr>
          <w:rFonts w:cs="David"/>
          <w:rtl/>
        </w:rPr>
        <w:t>, במועד ובאופן שייקבע על ידיהם</w:t>
      </w:r>
      <w:r>
        <w:rPr>
          <w:rFonts w:cs="David" w:hint="cs"/>
          <w:rtl/>
        </w:rPr>
        <w:t>,</w:t>
      </w:r>
      <w:r w:rsidRPr="007C5B4C">
        <w:rPr>
          <w:rFonts w:cs="David"/>
          <w:rtl/>
        </w:rPr>
        <w:t xml:space="preserve"> יאפשר לנציג</w:t>
      </w:r>
      <w:r w:rsidRPr="007C5B4C">
        <w:rPr>
          <w:rFonts w:cs="David" w:hint="eastAsia"/>
          <w:rtl/>
        </w:rPr>
        <w:t>י</w:t>
      </w:r>
      <w:r w:rsidRPr="007C5B4C">
        <w:rPr>
          <w:rFonts w:cs="David"/>
          <w:rtl/>
        </w:rPr>
        <w:t xml:space="preserve"> המזמין ולמפקחים לבקר במשרדי</w:t>
      </w:r>
      <w:r w:rsidRPr="007C5B4C">
        <w:rPr>
          <w:rFonts w:cs="David" w:hint="eastAsia"/>
          <w:rtl/>
        </w:rPr>
        <w:t>ו</w:t>
      </w:r>
      <w:r w:rsidRPr="007C5B4C">
        <w:rPr>
          <w:rFonts w:cs="David"/>
          <w:rtl/>
        </w:rPr>
        <w:t xml:space="preserve"> ובכל מקום אחר שבו הוא מבצע את התחייבויותיו על פי </w:t>
      </w:r>
      <w:r w:rsidRPr="007C5B4C">
        <w:rPr>
          <w:rFonts w:cs="David" w:hint="eastAsia"/>
          <w:rtl/>
        </w:rPr>
        <w:t>הסכם</w:t>
      </w:r>
      <w:r w:rsidRPr="007C5B4C">
        <w:rPr>
          <w:rFonts w:cs="David"/>
          <w:rtl/>
        </w:rPr>
        <w:t xml:space="preserve"> זה, </w:t>
      </w:r>
      <w:r w:rsidRPr="007C5B4C">
        <w:rPr>
          <w:rFonts w:cs="David" w:hint="eastAsia"/>
          <w:rtl/>
        </w:rPr>
        <w:t>ל</w:t>
      </w:r>
      <w:r w:rsidRPr="007C5B4C">
        <w:rPr>
          <w:rFonts w:cs="David"/>
          <w:rtl/>
        </w:rPr>
        <w:t xml:space="preserve">עיין בכל מסמך </w:t>
      </w:r>
      <w:r w:rsidRPr="00A84A8E">
        <w:rPr>
          <w:rFonts w:cs="David"/>
          <w:rtl/>
        </w:rPr>
        <w:t>רלוונטי לאספקת השירותים</w:t>
      </w:r>
      <w:r>
        <w:rPr>
          <w:rFonts w:cs="David" w:hint="cs"/>
          <w:rtl/>
        </w:rPr>
        <w:t>, על פי חוות דעתו של המזמין</w:t>
      </w:r>
      <w:r w:rsidRPr="007C5B4C">
        <w:rPr>
          <w:rFonts w:cs="David"/>
          <w:rtl/>
        </w:rPr>
        <w:t xml:space="preserve"> ו</w:t>
      </w:r>
      <w:r w:rsidRPr="007C5B4C">
        <w:rPr>
          <w:rFonts w:cs="David" w:hint="eastAsia"/>
          <w:rtl/>
        </w:rPr>
        <w:t>ל</w:t>
      </w:r>
      <w:r w:rsidRPr="007C5B4C">
        <w:rPr>
          <w:rFonts w:cs="David"/>
          <w:rtl/>
        </w:rPr>
        <w:t>בדוק את הנעשה בהם בקשר ל</w:t>
      </w:r>
      <w:r w:rsidRPr="007C5B4C">
        <w:rPr>
          <w:rFonts w:cs="David" w:hint="eastAsia"/>
          <w:rtl/>
        </w:rPr>
        <w:t>שירותים</w:t>
      </w:r>
      <w:r w:rsidRPr="007C5B4C">
        <w:rPr>
          <w:rFonts w:cs="David"/>
          <w:rtl/>
        </w:rPr>
        <w:t xml:space="preserve"> ולביצוע התחייבויות ה</w:t>
      </w:r>
      <w:r w:rsidRPr="007C5B4C">
        <w:rPr>
          <w:rFonts w:cs="David" w:hint="eastAsia"/>
          <w:rtl/>
        </w:rPr>
        <w:t>ספק</w:t>
      </w:r>
      <w:r w:rsidRPr="007C5B4C">
        <w:rPr>
          <w:rFonts w:cs="David"/>
          <w:rtl/>
        </w:rPr>
        <w:t xml:space="preserve"> על פי </w:t>
      </w:r>
      <w:r w:rsidRPr="007C5B4C">
        <w:rPr>
          <w:rFonts w:cs="David" w:hint="eastAsia"/>
          <w:rtl/>
        </w:rPr>
        <w:t>הסכם</w:t>
      </w:r>
      <w:r w:rsidRPr="007C5B4C">
        <w:rPr>
          <w:rFonts w:cs="David"/>
          <w:rtl/>
        </w:rPr>
        <w:t xml:space="preserve"> זה, ובלבד שכל ביקור כאמור יתואם מראש עם ה</w:t>
      </w:r>
      <w:r w:rsidRPr="007C5B4C">
        <w:rPr>
          <w:rFonts w:cs="David" w:hint="eastAsia"/>
          <w:rtl/>
        </w:rPr>
        <w:t>ספק</w:t>
      </w:r>
      <w:r w:rsidRPr="007C5B4C">
        <w:rPr>
          <w:rFonts w:cs="David"/>
          <w:rtl/>
        </w:rPr>
        <w:t>.</w:t>
      </w:r>
    </w:p>
    <w:p w14:paraId="524828A4" w14:textId="77777777" w:rsidR="005E5FA8" w:rsidRPr="007C5B4C" w:rsidRDefault="005E5FA8" w:rsidP="00DA65AD">
      <w:pPr>
        <w:pStyle w:val="af7"/>
        <w:keepLines w:val="0"/>
        <w:widowControl w:val="0"/>
        <w:numPr>
          <w:ilvl w:val="2"/>
          <w:numId w:val="64"/>
        </w:numPr>
        <w:spacing w:after="120" w:line="360" w:lineRule="auto"/>
        <w:jc w:val="both"/>
        <w:rPr>
          <w:rFonts w:cs="David"/>
        </w:rPr>
      </w:pPr>
      <w:r w:rsidRPr="007C5B4C">
        <w:rPr>
          <w:rFonts w:cs="David"/>
          <w:rtl/>
        </w:rPr>
        <w:t>למען הסר ספק, מובהר ומוסכם, כי נציג</w:t>
      </w:r>
      <w:r w:rsidRPr="007C5B4C">
        <w:rPr>
          <w:rFonts w:cs="David" w:hint="eastAsia"/>
          <w:rtl/>
        </w:rPr>
        <w:t>י</w:t>
      </w:r>
      <w:r w:rsidRPr="007C5B4C">
        <w:rPr>
          <w:rFonts w:cs="David"/>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וחיובו של המזמין בעניינים אלה ייעשה אך ורק במסמך בכתב, חתום על ידי מוסמכי החתימה של המזמין.</w:t>
      </w:r>
    </w:p>
    <w:p w14:paraId="354C0A19" w14:textId="77777777" w:rsidR="005E5FA8" w:rsidRPr="007C5B4C" w:rsidRDefault="005E5FA8" w:rsidP="00DA65AD">
      <w:pPr>
        <w:pStyle w:val="af7"/>
        <w:keepLines w:val="0"/>
        <w:widowControl w:val="0"/>
        <w:numPr>
          <w:ilvl w:val="2"/>
          <w:numId w:val="64"/>
        </w:numPr>
        <w:spacing w:after="120" w:line="360" w:lineRule="auto"/>
        <w:jc w:val="both"/>
        <w:rPr>
          <w:rFonts w:cs="David"/>
        </w:rPr>
      </w:pPr>
      <w:r w:rsidRPr="007C5B4C">
        <w:rPr>
          <w:rFonts w:cs="David" w:hint="eastAsia"/>
          <w:rtl/>
        </w:rPr>
        <w:t>הספק</w:t>
      </w:r>
      <w:r w:rsidRPr="007C5B4C">
        <w:rPr>
          <w:rFonts w:cs="David"/>
          <w:rtl/>
        </w:rPr>
        <w:t xml:space="preserve">, </w:t>
      </w:r>
      <w:r w:rsidRPr="007C5B4C">
        <w:rPr>
          <w:rFonts w:cs="David" w:hint="eastAsia"/>
          <w:rtl/>
        </w:rPr>
        <w:t>באמצעות</w:t>
      </w:r>
      <w:r w:rsidRPr="007C5B4C">
        <w:rPr>
          <w:rFonts w:cs="David"/>
          <w:rtl/>
        </w:rPr>
        <w:t xml:space="preserve"> </w:t>
      </w:r>
      <w:r w:rsidRPr="007C5B4C">
        <w:rPr>
          <w:rFonts w:cs="David" w:hint="eastAsia"/>
          <w:rtl/>
        </w:rPr>
        <w:t>מנהל</w:t>
      </w:r>
      <w:r w:rsidRPr="007C5B4C">
        <w:rPr>
          <w:rFonts w:cs="David"/>
          <w:rtl/>
        </w:rPr>
        <w:t xml:space="preserve"> </w:t>
      </w:r>
      <w:r w:rsidRPr="007C5B4C">
        <w:rPr>
          <w:rFonts w:cs="David" w:hint="eastAsia"/>
          <w:rtl/>
        </w:rPr>
        <w:t>הפרויקט</w:t>
      </w:r>
      <w:r w:rsidRPr="007C5B4C">
        <w:rPr>
          <w:rFonts w:cs="David"/>
          <w:rtl/>
        </w:rPr>
        <w:t xml:space="preserve"> </w:t>
      </w:r>
      <w:r w:rsidRPr="007C5B4C">
        <w:rPr>
          <w:rFonts w:cs="David" w:hint="eastAsia"/>
          <w:rtl/>
        </w:rPr>
        <w:t>שימנה</w:t>
      </w:r>
      <w:r w:rsidRPr="007C5B4C">
        <w:rPr>
          <w:rFonts w:cs="David"/>
          <w:rtl/>
        </w:rPr>
        <w:t xml:space="preserve">, </w:t>
      </w:r>
      <w:r w:rsidRPr="007C5B4C">
        <w:rPr>
          <w:rFonts w:cs="David" w:hint="eastAsia"/>
          <w:rtl/>
        </w:rPr>
        <w:t>יגיש</w:t>
      </w:r>
      <w:r w:rsidRPr="007C5B4C">
        <w:rPr>
          <w:rFonts w:cs="David"/>
          <w:rtl/>
        </w:rPr>
        <w:t xml:space="preserve"> </w:t>
      </w:r>
      <w:r w:rsidRPr="007C5B4C">
        <w:rPr>
          <w:rFonts w:cs="David" w:hint="eastAsia"/>
          <w:rtl/>
        </w:rPr>
        <w:t>למזמין</w:t>
      </w:r>
      <w:r w:rsidRPr="007C5B4C">
        <w:rPr>
          <w:rFonts w:cs="David"/>
          <w:rtl/>
        </w:rPr>
        <w:t xml:space="preserve"> </w:t>
      </w:r>
      <w:r w:rsidRPr="007C5B4C">
        <w:rPr>
          <w:rFonts w:cs="David" w:hint="eastAsia"/>
          <w:rtl/>
        </w:rPr>
        <w:t>דוחות</w:t>
      </w:r>
      <w:r w:rsidRPr="007C5B4C">
        <w:rPr>
          <w:rFonts w:cs="David"/>
          <w:rtl/>
        </w:rPr>
        <w:t xml:space="preserve"> </w:t>
      </w:r>
      <w:r w:rsidRPr="007C5B4C">
        <w:rPr>
          <w:rFonts w:cs="David" w:hint="eastAsia"/>
          <w:rtl/>
        </w:rPr>
        <w:t>תקופתיים</w:t>
      </w:r>
      <w:r w:rsidRPr="007C5B4C">
        <w:rPr>
          <w:rFonts w:cs="David"/>
          <w:rtl/>
        </w:rPr>
        <w:t xml:space="preserve"> </w:t>
      </w:r>
      <w:r w:rsidRPr="007C5B4C">
        <w:rPr>
          <w:rFonts w:cs="David" w:hint="eastAsia"/>
          <w:rtl/>
        </w:rPr>
        <w:t>ערוכים</w:t>
      </w:r>
      <w:r w:rsidRPr="007C5B4C">
        <w:rPr>
          <w:rFonts w:cs="David"/>
          <w:rtl/>
        </w:rPr>
        <w:t xml:space="preserve"> </w:t>
      </w:r>
      <w:r w:rsidRPr="007C5B4C">
        <w:rPr>
          <w:rFonts w:cs="David" w:hint="eastAsia"/>
          <w:rtl/>
        </w:rPr>
        <w:t>באופן</w:t>
      </w:r>
      <w:r w:rsidRPr="007C5B4C">
        <w:rPr>
          <w:rFonts w:cs="David"/>
          <w:rtl/>
        </w:rPr>
        <w:t xml:space="preserve"> </w:t>
      </w:r>
      <w:r w:rsidRPr="007C5B4C">
        <w:rPr>
          <w:rFonts w:cs="David" w:hint="eastAsia"/>
          <w:rtl/>
        </w:rPr>
        <w:t>ובתדירות</w:t>
      </w:r>
      <w:r w:rsidRPr="007C5B4C">
        <w:rPr>
          <w:rFonts w:cs="David"/>
          <w:rtl/>
        </w:rPr>
        <w:t xml:space="preserve"> </w:t>
      </w:r>
      <w:r>
        <w:rPr>
          <w:rFonts w:cs="David" w:hint="cs"/>
          <w:rtl/>
        </w:rPr>
        <w:t>המפורטים להלן</w:t>
      </w:r>
      <w:r w:rsidRPr="007C5B4C">
        <w:rPr>
          <w:rFonts w:cs="David"/>
          <w:rtl/>
        </w:rPr>
        <w:t>.</w:t>
      </w:r>
    </w:p>
    <w:p w14:paraId="412C37D9" w14:textId="77777777"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סודיות</w:t>
      </w:r>
      <w:r>
        <w:rPr>
          <w:rFonts w:cs="David" w:hint="cs"/>
          <w:b/>
          <w:bCs/>
          <w:rtl/>
        </w:rPr>
        <w:t xml:space="preserve"> </w:t>
      </w:r>
    </w:p>
    <w:p w14:paraId="586766B5" w14:textId="77777777" w:rsidR="005E5FA8" w:rsidRPr="007C5B4C" w:rsidRDefault="005E5FA8" w:rsidP="00DA65AD">
      <w:pPr>
        <w:pStyle w:val="affff0"/>
        <w:widowControl w:val="0"/>
        <w:numPr>
          <w:ilvl w:val="1"/>
          <w:numId w:val="64"/>
        </w:numPr>
        <w:spacing w:before="0" w:after="0" w:line="360" w:lineRule="auto"/>
        <w:textAlignment w:val="auto"/>
        <w:rPr>
          <w:color w:val="000000"/>
          <w:sz w:val="24"/>
          <w:rtl/>
        </w:rPr>
      </w:pPr>
      <w:r w:rsidRPr="007C5B4C">
        <w:rPr>
          <w:color w:val="000000"/>
          <w:sz w:val="24"/>
          <w:rtl/>
        </w:rPr>
        <w:t>ה</w:t>
      </w:r>
      <w:r w:rsidRPr="007C5B4C">
        <w:rPr>
          <w:rFonts w:hint="cs"/>
          <w:color w:val="000000"/>
          <w:sz w:val="24"/>
          <w:rtl/>
        </w:rPr>
        <w:t>ספק</w:t>
      </w:r>
      <w:r w:rsidRPr="007C5B4C">
        <w:rPr>
          <w:color w:val="000000"/>
          <w:sz w:val="24"/>
          <w:rtl/>
        </w:rPr>
        <w:t xml:space="preserve"> מצהיר בזאת שידוע לו כי המידע שיתקבל במהלך מתן השירותים אצלו ואצל מי מטעמו הוא בעל רגישות מיוחדת, ו</w:t>
      </w:r>
      <w:r w:rsidRPr="007C5B4C">
        <w:rPr>
          <w:rFonts w:hint="cs"/>
          <w:color w:val="000000"/>
          <w:sz w:val="24"/>
          <w:rtl/>
        </w:rPr>
        <w:t xml:space="preserve">הוא </w:t>
      </w:r>
      <w:r w:rsidRPr="007C5B4C">
        <w:rPr>
          <w:color w:val="000000"/>
          <w:sz w:val="24"/>
          <w:rtl/>
        </w:rPr>
        <w:t xml:space="preserve">מתחייב כי הוא </w:t>
      </w:r>
      <w:r w:rsidRPr="007C5B4C">
        <w:rPr>
          <w:rFonts w:hint="cs"/>
          <w:color w:val="000000"/>
          <w:sz w:val="24"/>
          <w:rtl/>
        </w:rPr>
        <w:t xml:space="preserve">או </w:t>
      </w:r>
      <w:r w:rsidRPr="007C5B4C">
        <w:rPr>
          <w:color w:val="000000"/>
          <w:sz w:val="24"/>
          <w:rtl/>
        </w:rPr>
        <w:t xml:space="preserve">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11DC16A8" w14:textId="77777777" w:rsidR="005E5FA8" w:rsidRPr="007C5B4C" w:rsidRDefault="005E5FA8" w:rsidP="00DA65AD">
      <w:pPr>
        <w:pStyle w:val="affff0"/>
        <w:widowControl w:val="0"/>
        <w:numPr>
          <w:ilvl w:val="1"/>
          <w:numId w:val="64"/>
        </w:numPr>
        <w:spacing w:before="0" w:after="0" w:line="360" w:lineRule="auto"/>
        <w:textAlignment w:val="auto"/>
        <w:rPr>
          <w:color w:val="000000"/>
          <w:sz w:val="24"/>
          <w:rtl/>
        </w:rPr>
      </w:pPr>
      <w:r w:rsidRPr="007C5B4C">
        <w:rPr>
          <w:color w:val="000000"/>
          <w:sz w:val="24"/>
          <w:rtl/>
        </w:rPr>
        <w:t>ה</w:t>
      </w:r>
      <w:r w:rsidRPr="007C5B4C">
        <w:rPr>
          <w:rFonts w:hint="cs"/>
          <w:color w:val="000000"/>
          <w:sz w:val="24"/>
          <w:rtl/>
        </w:rPr>
        <w:t>ספק</w:t>
      </w:r>
      <w:r w:rsidRPr="007C5B4C">
        <w:rPr>
          <w:color w:val="000000"/>
          <w:sz w:val="24"/>
          <w:rtl/>
        </w:rPr>
        <w:t xml:space="preserve"> מתחייב כי הוא ומי מטעמו ישמרו את המידע </w:t>
      </w:r>
      <w:r>
        <w:rPr>
          <w:rFonts w:hint="cs"/>
          <w:color w:val="000000"/>
          <w:sz w:val="24"/>
          <w:rtl/>
        </w:rPr>
        <w:t>שהתקבל אצלם במהלך מתן השירותים</w:t>
      </w:r>
      <w:r w:rsidRPr="007C5B4C">
        <w:rPr>
          <w:color w:val="000000"/>
          <w:sz w:val="24"/>
          <w:rtl/>
        </w:rPr>
        <w:t xml:space="preserve"> בסודיות מוחלטת</w:t>
      </w:r>
      <w:r>
        <w:rPr>
          <w:rFonts w:hint="cs"/>
          <w:color w:val="000000"/>
          <w:sz w:val="24"/>
          <w:rtl/>
        </w:rPr>
        <w:t>,</w:t>
      </w:r>
      <w:r w:rsidRPr="007C5B4C">
        <w:rPr>
          <w:color w:val="000000"/>
          <w:sz w:val="24"/>
          <w:rtl/>
        </w:rPr>
        <w:t xml:space="preserve"> ולא יעשו ב</w:t>
      </w:r>
      <w:r>
        <w:rPr>
          <w:rFonts w:hint="cs"/>
          <w:color w:val="000000"/>
          <w:sz w:val="24"/>
          <w:rtl/>
        </w:rPr>
        <w:t>ו</w:t>
      </w:r>
      <w:r w:rsidRPr="007C5B4C">
        <w:rPr>
          <w:color w:val="000000"/>
          <w:sz w:val="24"/>
          <w:rtl/>
        </w:rPr>
        <w:t xml:space="preserve"> כל שימוש</w:t>
      </w:r>
      <w:r>
        <w:rPr>
          <w:rFonts w:hint="cs"/>
          <w:color w:val="000000"/>
          <w:sz w:val="24"/>
          <w:rtl/>
        </w:rPr>
        <w:t xml:space="preserve"> ל</w:t>
      </w:r>
      <w:r w:rsidRPr="00D27544">
        <w:rPr>
          <w:color w:val="000000"/>
          <w:sz w:val="24"/>
          <w:rtl/>
        </w:rPr>
        <w:t>מעט לצורך ביצוע השירותים על-פי המכרז והסכם זה</w:t>
      </w:r>
      <w:r w:rsidRPr="007C5B4C">
        <w:rPr>
          <w:color w:val="000000"/>
          <w:sz w:val="24"/>
          <w:rtl/>
        </w:rPr>
        <w:t>. למען הסר ספק, ומבלי לפגוע בכלליות האמור לעיל, ה</w:t>
      </w:r>
      <w:r w:rsidRPr="007C5B4C">
        <w:rPr>
          <w:rFonts w:hint="cs"/>
          <w:color w:val="000000"/>
          <w:sz w:val="24"/>
          <w:rtl/>
        </w:rPr>
        <w:t>ספק</w:t>
      </w:r>
      <w:r w:rsidRPr="007C5B4C">
        <w:rPr>
          <w:color w:val="000000"/>
          <w:sz w:val="24"/>
          <w:rtl/>
        </w:rPr>
        <w:t xml:space="preserve"> מתחייב כי הוא ומי מטעמו לא יפרסמו, יעבירו, יודיעו, ימסרו או יביאו לידיעת כל אדם את המידע </w:t>
      </w:r>
      <w:r w:rsidRPr="00787057">
        <w:rPr>
          <w:color w:val="000000"/>
          <w:sz w:val="24"/>
          <w:rtl/>
        </w:rPr>
        <w:t>למעט מידע המצוי בנחלת הכלל או מידע שיש למסור עפ"י דין</w:t>
      </w:r>
      <w:r w:rsidRPr="007C5B4C">
        <w:rPr>
          <w:color w:val="000000"/>
          <w:sz w:val="24"/>
          <w:rtl/>
        </w:rPr>
        <w:t>.</w:t>
      </w:r>
    </w:p>
    <w:p w14:paraId="435DE9E5" w14:textId="77777777" w:rsidR="005E5FA8" w:rsidRDefault="005E5FA8" w:rsidP="00DA65AD">
      <w:pPr>
        <w:pStyle w:val="affff0"/>
        <w:widowControl w:val="0"/>
        <w:numPr>
          <w:ilvl w:val="1"/>
          <w:numId w:val="64"/>
        </w:numPr>
        <w:spacing w:before="0" w:after="0" w:line="360" w:lineRule="auto"/>
        <w:textAlignment w:val="auto"/>
        <w:rPr>
          <w:color w:val="000000"/>
          <w:sz w:val="24"/>
        </w:rPr>
      </w:pPr>
      <w:r w:rsidRPr="007C5B4C">
        <w:rPr>
          <w:color w:val="000000"/>
          <w:sz w:val="24"/>
          <w:rtl/>
        </w:rPr>
        <w:lastRenderedPageBreak/>
        <w:t>ה</w:t>
      </w:r>
      <w:r w:rsidRPr="007C5B4C">
        <w:rPr>
          <w:rFonts w:hint="cs"/>
          <w:color w:val="000000"/>
          <w:sz w:val="24"/>
          <w:rtl/>
        </w:rPr>
        <w:t>ספק</w:t>
      </w:r>
      <w:r w:rsidRPr="007C5B4C">
        <w:rPr>
          <w:color w:val="000000"/>
          <w:sz w:val="24"/>
          <w:rtl/>
        </w:rPr>
        <w:t xml:space="preserve"> מתחייב להחתים כל אחד מעובדיו </w:t>
      </w:r>
      <w:r w:rsidRPr="00681DEF">
        <w:rPr>
          <w:color w:val="000000"/>
          <w:sz w:val="24"/>
          <w:rtl/>
        </w:rPr>
        <w:t xml:space="preserve">שיועסקו על ידו במתן השירותים למזמין מכוח </w:t>
      </w:r>
      <w:r>
        <w:rPr>
          <w:rFonts w:hint="cs"/>
          <w:color w:val="000000"/>
          <w:sz w:val="24"/>
          <w:rtl/>
        </w:rPr>
        <w:t xml:space="preserve">מכרז זה, לרבות </w:t>
      </w:r>
      <w:r w:rsidR="009D6817">
        <w:rPr>
          <w:rFonts w:hint="cs"/>
          <w:color w:val="000000"/>
          <w:sz w:val="24"/>
          <w:rtl/>
        </w:rPr>
        <w:t>קבלני משנה שלו ו</w:t>
      </w:r>
      <w:r>
        <w:rPr>
          <w:rFonts w:hint="cs"/>
          <w:color w:val="000000"/>
          <w:sz w:val="24"/>
          <w:rtl/>
        </w:rPr>
        <w:t>כל מי שייחשף למידע הנוגע להתקשרות,</w:t>
      </w:r>
      <w:r w:rsidRPr="00681DEF">
        <w:rPr>
          <w:color w:val="000000"/>
          <w:sz w:val="24"/>
          <w:rtl/>
        </w:rPr>
        <w:t xml:space="preserve"> </w:t>
      </w:r>
      <w:r w:rsidRPr="007C5B4C">
        <w:rPr>
          <w:color w:val="000000"/>
          <w:sz w:val="24"/>
          <w:rtl/>
        </w:rPr>
        <w:t xml:space="preserve">על הצהרת הסודיות </w:t>
      </w:r>
      <w:r w:rsidRPr="007C5B4C">
        <w:rPr>
          <w:rFonts w:hint="cs"/>
          <w:color w:val="000000"/>
          <w:sz w:val="24"/>
          <w:rtl/>
        </w:rPr>
        <w:t>בנוסח המופיע כ</w:t>
      </w:r>
      <w:r w:rsidRPr="007C5B4C">
        <w:rPr>
          <w:rFonts w:hint="cs"/>
          <w:b/>
          <w:bCs/>
          <w:color w:val="000000"/>
          <w:sz w:val="24"/>
          <w:u w:val="single"/>
          <w:rtl/>
        </w:rPr>
        <w:t xml:space="preserve">נספח </w:t>
      </w:r>
      <w:r>
        <w:rPr>
          <w:rFonts w:hint="cs"/>
          <w:b/>
          <w:bCs/>
          <w:color w:val="000000"/>
          <w:sz w:val="24"/>
          <w:u w:val="single"/>
          <w:rtl/>
        </w:rPr>
        <w:t>ה</w:t>
      </w:r>
      <w:r w:rsidRPr="007C5B4C">
        <w:rPr>
          <w:rFonts w:hint="cs"/>
          <w:b/>
          <w:bCs/>
          <w:color w:val="000000"/>
          <w:sz w:val="24"/>
          <w:u w:val="single"/>
          <w:rtl/>
        </w:rPr>
        <w:t>'</w:t>
      </w:r>
      <w:r w:rsidRPr="007C5B4C">
        <w:rPr>
          <w:rFonts w:hint="cs"/>
          <w:color w:val="000000"/>
          <w:sz w:val="24"/>
          <w:rtl/>
        </w:rPr>
        <w:t xml:space="preserve"> להסכם זה</w:t>
      </w:r>
      <w:r w:rsidRPr="007C5B4C">
        <w:rPr>
          <w:color w:val="000000"/>
          <w:sz w:val="24"/>
          <w:rtl/>
        </w:rPr>
        <w:t>.</w:t>
      </w:r>
      <w:r w:rsidRPr="007C5B4C">
        <w:rPr>
          <w:rFonts w:hint="cs"/>
          <w:color w:val="000000"/>
          <w:sz w:val="24"/>
          <w:rtl/>
        </w:rPr>
        <w:t xml:space="preserve"> </w:t>
      </w:r>
      <w:r w:rsidRPr="007C5B4C">
        <w:rPr>
          <w:rFonts w:hint="cs"/>
          <w:rtl/>
        </w:rPr>
        <w:t>כמו כן, ככל שהספק יקלוט עובדים חדשים</w:t>
      </w:r>
      <w:r>
        <w:rPr>
          <w:rFonts w:hint="cs"/>
          <w:rtl/>
        </w:rPr>
        <w:t>, לצורך מתן השירותים כאמור,</w:t>
      </w:r>
      <w:r w:rsidRPr="007C5B4C">
        <w:rPr>
          <w:rFonts w:hint="cs"/>
          <w:rtl/>
        </w:rPr>
        <w:t xml:space="preserve"> הוא יחתימם על התחייבות כאמור</w:t>
      </w:r>
      <w:r>
        <w:rPr>
          <w:rFonts w:hint="cs"/>
          <w:rtl/>
        </w:rPr>
        <w:t xml:space="preserve"> לאלתר</w:t>
      </w:r>
      <w:r w:rsidRPr="007C5B4C">
        <w:rPr>
          <w:rFonts w:hint="cs"/>
          <w:rtl/>
        </w:rPr>
        <w:t xml:space="preserve"> וימציאה למזמין.</w:t>
      </w:r>
    </w:p>
    <w:p w14:paraId="04E2DF3F" w14:textId="77777777"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יחסים בין הצדדים</w:t>
      </w:r>
    </w:p>
    <w:p w14:paraId="0E9B1A54" w14:textId="77777777" w:rsidR="005E5FA8" w:rsidRPr="007C5B4C" w:rsidRDefault="005E5FA8" w:rsidP="005E5FA8">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14:paraId="6F4DC2F5" w14:textId="77777777"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14:paraId="153D24EC" w14:textId="77777777"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14:paraId="65BE2535" w14:textId="77777777"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4AA65A4A" w14:textId="77777777"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תמורה</w:t>
      </w:r>
    </w:p>
    <w:p w14:paraId="6AE2A245" w14:textId="77777777" w:rsidR="005E5FA8" w:rsidRPr="002F7280"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תמורת ביצוע מלוא התחייבויותיו של הספק לפי המכרז והסכם זה, ישלמו המזמינים לספק </w:t>
      </w:r>
      <w:r w:rsidRPr="007C5B4C">
        <w:rPr>
          <w:rFonts w:cs="David" w:hint="eastAsia"/>
          <w:rtl/>
        </w:rPr>
        <w:t>בהתאם</w:t>
      </w:r>
      <w:r w:rsidRPr="007C5B4C">
        <w:rPr>
          <w:rFonts w:cs="David"/>
          <w:rtl/>
        </w:rPr>
        <w:t xml:space="preserve"> </w:t>
      </w:r>
      <w:r>
        <w:rPr>
          <w:rFonts w:cs="David" w:hint="cs"/>
          <w:rtl/>
        </w:rPr>
        <w:t>לנספח התמורה בהצעתו</w:t>
      </w:r>
      <w:r w:rsidR="00083DFE">
        <w:rPr>
          <w:rFonts w:cs="David" w:hint="cs"/>
          <w:rtl/>
        </w:rPr>
        <w:t>, המצורפת כ</w:t>
      </w:r>
      <w:r w:rsidR="00083DFE" w:rsidRPr="00083DFE">
        <w:rPr>
          <w:rFonts w:cs="David" w:hint="cs"/>
          <w:b/>
          <w:bCs/>
          <w:rtl/>
        </w:rPr>
        <w:t>נספח ב'</w:t>
      </w:r>
      <w:r w:rsidR="00083DFE">
        <w:rPr>
          <w:rFonts w:cs="David" w:hint="cs"/>
          <w:rtl/>
        </w:rPr>
        <w:t xml:space="preserve"> לחוזה</w:t>
      </w:r>
      <w:r>
        <w:rPr>
          <w:rFonts w:cs="David" w:hint="cs"/>
          <w:rtl/>
        </w:rPr>
        <w:t xml:space="preserve"> </w:t>
      </w:r>
      <w:r w:rsidRPr="007C5B4C">
        <w:rPr>
          <w:rFonts w:cs="David"/>
          <w:rtl/>
        </w:rPr>
        <w:t>(להלן - "</w:t>
      </w:r>
      <w:r w:rsidRPr="007C5B4C">
        <w:rPr>
          <w:rFonts w:cs="David"/>
          <w:b/>
          <w:bCs/>
          <w:rtl/>
        </w:rPr>
        <w:t>התמורה</w:t>
      </w:r>
      <w:r w:rsidRPr="007C5B4C">
        <w:rPr>
          <w:rFonts w:cs="David"/>
          <w:rtl/>
        </w:rPr>
        <w:t xml:space="preserve">"). </w:t>
      </w:r>
      <w:r w:rsidRPr="002F7280">
        <w:rPr>
          <w:rFonts w:cs="David"/>
          <w:rtl/>
        </w:rPr>
        <w:t>הספק לא יהא זכאי לכל תשלום או תמורה כל שהיא בקשר עם אספקת שירות</w:t>
      </w:r>
      <w:r w:rsidRPr="002F7280">
        <w:rPr>
          <w:rFonts w:cs="David" w:hint="cs"/>
          <w:rtl/>
        </w:rPr>
        <w:t>ים</w:t>
      </w:r>
      <w:r w:rsidRPr="002F7280">
        <w:rPr>
          <w:rFonts w:cs="David"/>
          <w:rtl/>
        </w:rPr>
        <w:t xml:space="preserve"> שאינ</w:t>
      </w:r>
      <w:r w:rsidRPr="002F7280">
        <w:rPr>
          <w:rFonts w:cs="David" w:hint="cs"/>
          <w:rtl/>
        </w:rPr>
        <w:t>ם</w:t>
      </w:r>
      <w:r w:rsidRPr="002F7280">
        <w:rPr>
          <w:rFonts w:cs="David"/>
          <w:rtl/>
        </w:rPr>
        <w:t xml:space="preserve"> תוא</w:t>
      </w:r>
      <w:r w:rsidRPr="002F7280">
        <w:rPr>
          <w:rFonts w:cs="David" w:hint="cs"/>
          <w:rtl/>
        </w:rPr>
        <w:t>מי</w:t>
      </w:r>
      <w:r w:rsidRPr="002F7280">
        <w:rPr>
          <w:rFonts w:cs="David"/>
          <w:rtl/>
        </w:rPr>
        <w:t xml:space="preserve">ם את דרישות המכרז, ההצעה ותנאי הסכם זה. </w:t>
      </w:r>
    </w:p>
    <w:p w14:paraId="137825A8" w14:textId="77777777"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מס ערך מוסף בשיעור החוקי המתחייב מהמחירים הנ"ל יתווסף לתמורה וישולם בצירוף לכל חשבונית / תשלום שישלמו המזמינים לספק. </w:t>
      </w:r>
    </w:p>
    <w:p w14:paraId="034969CA" w14:textId="77777777" w:rsidR="005E5FA8" w:rsidRDefault="005E5FA8" w:rsidP="00DA65AD">
      <w:pPr>
        <w:pStyle w:val="af7"/>
        <w:keepLines w:val="0"/>
        <w:widowControl w:val="0"/>
        <w:numPr>
          <w:ilvl w:val="1"/>
          <w:numId w:val="64"/>
        </w:numPr>
        <w:spacing w:after="120" w:line="360" w:lineRule="auto"/>
        <w:jc w:val="both"/>
        <w:rPr>
          <w:rFonts w:cs="David"/>
        </w:rPr>
      </w:pPr>
      <w:r w:rsidRPr="002F7280">
        <w:rPr>
          <w:rFonts w:cs="David"/>
          <w:rtl/>
        </w:rPr>
        <w:t xml:space="preserve">התמורה מהווה </w:t>
      </w:r>
      <w:r w:rsidRPr="007C5B4C">
        <w:rPr>
          <w:rFonts w:cs="David"/>
          <w:rtl/>
        </w:rPr>
        <w:t xml:space="preserve">תמורה סופית למילוי כל התחייבויות </w:t>
      </w:r>
      <w:r>
        <w:rPr>
          <w:rFonts w:cs="David" w:hint="cs"/>
          <w:rtl/>
        </w:rPr>
        <w:t>עורך המכרז</w:t>
      </w:r>
      <w:r w:rsidRPr="007C5B4C">
        <w:rPr>
          <w:rFonts w:cs="David"/>
          <w:rtl/>
        </w:rPr>
        <w:t xml:space="preserve"> כלפי הספק לפי המכרז והסכם זה. </w:t>
      </w:r>
      <w:r w:rsidRPr="007C5B4C">
        <w:rPr>
          <w:rFonts w:cs="David" w:hint="eastAsia"/>
          <w:rtl/>
        </w:rPr>
        <w:t>במקרה</w:t>
      </w:r>
      <w:r w:rsidRPr="007C5B4C">
        <w:rPr>
          <w:rFonts w:cs="David"/>
          <w:rtl/>
        </w:rPr>
        <w:t xml:space="preserve"> בו יהיו שינויים במסים</w:t>
      </w:r>
      <w:r>
        <w:rPr>
          <w:rFonts w:cs="David" w:hint="cs"/>
          <w:rtl/>
        </w:rPr>
        <w:t xml:space="preserve"> שאינם מע"מ</w:t>
      </w:r>
      <w:r w:rsidRPr="007C5B4C">
        <w:rPr>
          <w:rFonts w:cs="David"/>
          <w:rtl/>
        </w:rPr>
        <w:t xml:space="preserve"> או בהיטלים</w:t>
      </w:r>
      <w:r>
        <w:rPr>
          <w:rFonts w:cs="David" w:hint="cs"/>
          <w:rtl/>
        </w:rPr>
        <w:t xml:space="preserve"> </w:t>
      </w:r>
      <w:r w:rsidRPr="007C5B4C">
        <w:rPr>
          <w:rFonts w:cs="David"/>
          <w:rtl/>
        </w:rPr>
        <w:t>על מחיר השירותים, לא יהיה בשינויים אלה</w:t>
      </w:r>
      <w:r w:rsidRPr="007C5B4C">
        <w:rPr>
          <w:rFonts w:cs="David" w:hint="cs"/>
          <w:rtl/>
        </w:rPr>
        <w:t xml:space="preserve"> </w:t>
      </w:r>
      <w:r w:rsidRPr="007C5B4C">
        <w:rPr>
          <w:rFonts w:cs="David" w:hint="eastAsia"/>
          <w:rtl/>
        </w:rPr>
        <w:t>כדי</w:t>
      </w:r>
      <w:r w:rsidRPr="007C5B4C">
        <w:rPr>
          <w:rFonts w:cs="David"/>
          <w:rtl/>
        </w:rPr>
        <w:t xml:space="preserve"> </w:t>
      </w:r>
      <w:r w:rsidRPr="007C5B4C">
        <w:rPr>
          <w:rFonts w:cs="David" w:hint="eastAsia"/>
          <w:rtl/>
        </w:rPr>
        <w:t>להשפיע</w:t>
      </w:r>
      <w:r w:rsidRPr="007C5B4C">
        <w:rPr>
          <w:rFonts w:cs="David"/>
          <w:rtl/>
        </w:rPr>
        <w:t xml:space="preserve"> </w:t>
      </w:r>
      <w:r w:rsidRPr="007C5B4C">
        <w:rPr>
          <w:rFonts w:cs="David" w:hint="eastAsia"/>
          <w:rtl/>
        </w:rPr>
        <w:t>על</w:t>
      </w:r>
      <w:r w:rsidRPr="007C5B4C">
        <w:rPr>
          <w:rFonts w:cs="David"/>
          <w:rtl/>
        </w:rPr>
        <w:t xml:space="preserve"> </w:t>
      </w:r>
      <w:r w:rsidRPr="007C5B4C">
        <w:rPr>
          <w:rFonts w:cs="David" w:hint="eastAsia"/>
          <w:rtl/>
        </w:rPr>
        <w:t>ה</w:t>
      </w:r>
      <w:r w:rsidR="007631C0">
        <w:rPr>
          <w:rFonts w:cs="David" w:hint="cs"/>
          <w:rtl/>
        </w:rPr>
        <w:t>תמורה</w:t>
      </w:r>
      <w:r w:rsidRPr="007C5B4C">
        <w:rPr>
          <w:rFonts w:cs="David"/>
          <w:rtl/>
        </w:rPr>
        <w:t xml:space="preserve">, </w:t>
      </w:r>
      <w:r w:rsidRPr="007C5B4C">
        <w:rPr>
          <w:rFonts w:cs="David" w:hint="eastAsia"/>
          <w:rtl/>
        </w:rPr>
        <w:t>אלא</w:t>
      </w:r>
      <w:r w:rsidRPr="007C5B4C">
        <w:rPr>
          <w:rFonts w:cs="David"/>
          <w:rtl/>
        </w:rPr>
        <w:t xml:space="preserve"> </w:t>
      </w:r>
      <w:r w:rsidRPr="007C5B4C">
        <w:rPr>
          <w:rFonts w:cs="David" w:hint="eastAsia"/>
          <w:rtl/>
        </w:rPr>
        <w:t>בהתאם</w:t>
      </w:r>
      <w:r w:rsidRPr="007C5B4C">
        <w:rPr>
          <w:rFonts w:cs="David"/>
          <w:rtl/>
        </w:rPr>
        <w:t xml:space="preserve"> </w:t>
      </w:r>
      <w:r w:rsidRPr="007C5B4C">
        <w:rPr>
          <w:rFonts w:cs="David" w:hint="eastAsia"/>
          <w:rtl/>
        </w:rPr>
        <w:t>ובכפוף</w:t>
      </w:r>
      <w:r w:rsidRPr="007C5B4C">
        <w:rPr>
          <w:rFonts w:cs="David"/>
          <w:rtl/>
        </w:rPr>
        <w:t xml:space="preserve"> </w:t>
      </w:r>
      <w:r w:rsidRPr="007C5B4C">
        <w:rPr>
          <w:rFonts w:cs="David" w:hint="eastAsia"/>
          <w:rtl/>
        </w:rPr>
        <w:t>לקבלת</w:t>
      </w:r>
      <w:r w:rsidRPr="007C5B4C">
        <w:rPr>
          <w:rFonts w:cs="David"/>
          <w:rtl/>
        </w:rPr>
        <w:t xml:space="preserve"> </w:t>
      </w:r>
      <w:r w:rsidRPr="007C5B4C">
        <w:rPr>
          <w:rFonts w:cs="David" w:hint="eastAsia"/>
          <w:rtl/>
        </w:rPr>
        <w:t>אישור</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מראש</w:t>
      </w:r>
      <w:r w:rsidRPr="007C5B4C">
        <w:rPr>
          <w:rFonts w:cs="David"/>
          <w:rtl/>
        </w:rPr>
        <w:t xml:space="preserve"> </w:t>
      </w:r>
      <w:r w:rsidRPr="007C5B4C">
        <w:rPr>
          <w:rFonts w:cs="David" w:hint="eastAsia"/>
          <w:rtl/>
        </w:rPr>
        <w:t>ובכתב</w:t>
      </w:r>
      <w:r w:rsidRPr="007C5B4C">
        <w:rPr>
          <w:rFonts w:cs="David"/>
          <w:rtl/>
        </w:rPr>
        <w:t xml:space="preserve">, </w:t>
      </w:r>
      <w:r w:rsidRPr="007C5B4C">
        <w:rPr>
          <w:rFonts w:cs="David" w:hint="eastAsia"/>
          <w:rtl/>
        </w:rPr>
        <w:t>ולפי</w:t>
      </w:r>
      <w:r w:rsidRPr="007C5B4C">
        <w:rPr>
          <w:rFonts w:cs="David"/>
          <w:rtl/>
        </w:rPr>
        <w:t xml:space="preserve"> </w:t>
      </w:r>
      <w:r w:rsidRPr="007C5B4C">
        <w:rPr>
          <w:rFonts w:cs="David" w:hint="eastAsia"/>
          <w:rtl/>
        </w:rPr>
        <w:t>שיקול</w:t>
      </w:r>
      <w:r w:rsidRPr="007C5B4C">
        <w:rPr>
          <w:rFonts w:cs="David"/>
          <w:rtl/>
        </w:rPr>
        <w:t xml:space="preserve"> </w:t>
      </w:r>
      <w:r w:rsidRPr="007C5B4C">
        <w:rPr>
          <w:rFonts w:cs="David" w:hint="eastAsia"/>
          <w:rtl/>
        </w:rPr>
        <w:t>דעתו</w:t>
      </w:r>
      <w:r w:rsidRPr="007C5B4C">
        <w:rPr>
          <w:rFonts w:cs="David"/>
          <w:rtl/>
        </w:rPr>
        <w:t xml:space="preserve"> </w:t>
      </w:r>
      <w:r w:rsidRPr="007C5B4C">
        <w:rPr>
          <w:rFonts w:cs="David" w:hint="eastAsia"/>
          <w:rtl/>
        </w:rPr>
        <w:t>הבלעדי</w:t>
      </w:r>
      <w:r w:rsidRPr="007C5B4C">
        <w:rPr>
          <w:rFonts w:cs="David"/>
          <w:rtl/>
        </w:rPr>
        <w:t>.</w:t>
      </w:r>
    </w:p>
    <w:p w14:paraId="326C0FFF" w14:textId="77777777" w:rsidR="005E5FA8" w:rsidRDefault="005E5FA8" w:rsidP="00DA65AD">
      <w:pPr>
        <w:pStyle w:val="af7"/>
        <w:keepLines w:val="0"/>
        <w:widowControl w:val="0"/>
        <w:numPr>
          <w:ilvl w:val="1"/>
          <w:numId w:val="64"/>
        </w:numPr>
        <w:spacing w:after="120" w:line="360" w:lineRule="auto"/>
        <w:jc w:val="both"/>
        <w:rPr>
          <w:rFonts w:cs="David"/>
        </w:rPr>
      </w:pPr>
      <w:r w:rsidRPr="00083DFE">
        <w:rPr>
          <w:rFonts w:cs="David"/>
          <w:rtl/>
        </w:rPr>
        <w:t>ה</w:t>
      </w:r>
      <w:r w:rsidRPr="00083DFE">
        <w:rPr>
          <w:rFonts w:cs="David" w:hint="cs"/>
          <w:rtl/>
        </w:rPr>
        <w:t>תשלום יהיה בשקלים</w:t>
      </w:r>
      <w:r w:rsidR="00083DFE">
        <w:rPr>
          <w:rFonts w:cs="David" w:hint="cs"/>
        </w:rPr>
        <w:t xml:space="preserve"> </w:t>
      </w:r>
      <w:r w:rsidR="00083DFE">
        <w:rPr>
          <w:rFonts w:cs="David" w:hint="cs"/>
          <w:rtl/>
        </w:rPr>
        <w:t>ובהתאם</w:t>
      </w:r>
      <w:r w:rsidRPr="00083DFE">
        <w:rPr>
          <w:rFonts w:cs="David"/>
          <w:rtl/>
        </w:rPr>
        <w:t xml:space="preserve"> להוראות החשב הכללי במשרד האוצר </w:t>
      </w:r>
      <w:r w:rsidR="00083DFE">
        <w:rPr>
          <w:rFonts w:cs="David" w:hint="cs"/>
          <w:rtl/>
        </w:rPr>
        <w:t xml:space="preserve">בדבר אופן ביצוע תשלומים, </w:t>
      </w:r>
      <w:r w:rsidRPr="00083DFE">
        <w:rPr>
          <w:rFonts w:cs="David"/>
          <w:rtl/>
        </w:rPr>
        <w:t>כפי שמתפרסם מעת לעת.</w:t>
      </w:r>
    </w:p>
    <w:p w14:paraId="76AE8A85" w14:textId="77777777" w:rsidR="00CB17B0" w:rsidRPr="00CB17B0" w:rsidRDefault="00CB17B0" w:rsidP="00DA65AD">
      <w:pPr>
        <w:pStyle w:val="af7"/>
        <w:keepLines w:val="0"/>
        <w:widowControl w:val="0"/>
        <w:numPr>
          <w:ilvl w:val="1"/>
          <w:numId w:val="64"/>
        </w:numPr>
        <w:spacing w:after="120" w:line="360" w:lineRule="auto"/>
        <w:jc w:val="both"/>
        <w:rPr>
          <w:rFonts w:cs="David"/>
          <w:rtl/>
        </w:rPr>
      </w:pPr>
      <w:r w:rsidRPr="00CB17B0">
        <w:rPr>
          <w:rFonts w:cs="David"/>
          <w:rtl/>
        </w:rPr>
        <w:t>ה</w:t>
      </w:r>
      <w:r w:rsidRPr="00CB17B0">
        <w:rPr>
          <w:rFonts w:cs="David" w:hint="cs"/>
          <w:rtl/>
        </w:rPr>
        <w:t>ספק</w:t>
      </w:r>
      <w:r w:rsidRPr="00CB17B0">
        <w:rPr>
          <w:rFonts w:cs="David"/>
          <w:rtl/>
        </w:rPr>
        <w:t xml:space="preserve"> יידרש, בכפוף לשיקול דעתו של המזמין, להגיש דיווחים וחשבונות הנדרשים לצורך תשלום, במסגרת פורטל הספקים הממשלתי, בשים לב להוראות התכ"ם והנחיות החשב הכללי הרלוונטיות ויחתום על חוזה שימוש בפורטל הספקים. לחילופין ימציא אישור כספק העושה שימוש בפורטל הספקים. יודגש, ה</w:t>
      </w:r>
      <w:r w:rsidRPr="00CB17B0">
        <w:rPr>
          <w:rFonts w:cs="David" w:hint="cs"/>
          <w:rtl/>
        </w:rPr>
        <w:t>ספק</w:t>
      </w:r>
      <w:r w:rsidRPr="00CB17B0">
        <w:rPr>
          <w:rFonts w:cs="David"/>
          <w:rtl/>
        </w:rPr>
        <w:t xml:space="preserve"> יישא בכלל </w:t>
      </w:r>
      <w:r w:rsidRPr="00CB17B0">
        <w:rPr>
          <w:rFonts w:cs="David"/>
          <w:rtl/>
        </w:rPr>
        <w:lastRenderedPageBreak/>
        <w:t>העלויות הכרוכות בהתחברות לפורטל הספקים הממשלתי</w:t>
      </w:r>
      <w:r w:rsidRPr="00CB17B0">
        <w:rPr>
          <w:rFonts w:cs="David" w:hint="cs"/>
          <w:rtl/>
        </w:rPr>
        <w:t>.</w:t>
      </w:r>
    </w:p>
    <w:p w14:paraId="2104FBD7" w14:textId="77777777"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תנאים לביצוע תשלומים</w:t>
      </w:r>
    </w:p>
    <w:p w14:paraId="573E33C2" w14:textId="77777777" w:rsidR="005E5FA8" w:rsidRDefault="005E5FA8" w:rsidP="00B51DE0">
      <w:pPr>
        <w:pStyle w:val="af7"/>
        <w:widowControl w:val="0"/>
        <w:spacing w:after="120" w:line="360" w:lineRule="auto"/>
        <w:ind w:left="397"/>
        <w:jc w:val="both"/>
        <w:rPr>
          <w:rFonts w:cs="David"/>
          <w:rtl/>
        </w:rPr>
      </w:pPr>
      <w:r w:rsidRPr="007C5B4C">
        <w:rPr>
          <w:rFonts w:cs="David"/>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w:t>
      </w:r>
      <w:r w:rsidR="00B51DE0">
        <w:rPr>
          <w:rFonts w:cs="David"/>
          <w:rtl/>
        </w:rPr>
        <w:t>קף על פי חוק מס ערך מוסף, התשל"</w:t>
      </w:r>
      <w:r w:rsidR="00B51DE0">
        <w:rPr>
          <w:rFonts w:cs="David" w:hint="cs"/>
          <w:rtl/>
        </w:rPr>
        <w:t>1975</w:t>
      </w:r>
      <w:r w:rsidRPr="007C5B4C">
        <w:rPr>
          <w:rFonts w:cs="David"/>
        </w:rPr>
        <w:t>-</w:t>
      </w:r>
      <w:r w:rsidRPr="007C5B4C">
        <w:rPr>
          <w:rFonts w:cs="David"/>
          <w:rtl/>
        </w:rPr>
        <w:t xml:space="preserve"> (להלן – "</w:t>
      </w:r>
      <w:r w:rsidRPr="007C5B4C">
        <w:rPr>
          <w:rFonts w:cs="David"/>
          <w:b/>
          <w:bCs/>
          <w:rtl/>
        </w:rPr>
        <w:t>החוק</w:t>
      </w:r>
      <w:r w:rsidRPr="007C5B4C">
        <w:rPr>
          <w:rFonts w:cs="David"/>
          <w:rtl/>
        </w:rPr>
        <w:t>") וכן אישור מפקיד מורשה (כמשמעותו בח</w:t>
      </w:r>
      <w:r w:rsidR="00B51DE0">
        <w:rPr>
          <w:rFonts w:cs="David"/>
          <w:rtl/>
        </w:rPr>
        <w:t>וק עסקאות גופים ציבוריים, התשל"</w:t>
      </w:r>
      <w:r w:rsidR="00B51DE0">
        <w:rPr>
          <w:rFonts w:cs="David" w:hint="cs"/>
          <w:rtl/>
        </w:rPr>
        <w:t>ו-1976</w:t>
      </w:r>
      <w:r w:rsidRPr="007C5B4C">
        <w:rPr>
          <w:rFonts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08546C5A" w14:textId="77777777" w:rsidR="00B7284B" w:rsidRPr="007C5B4C" w:rsidRDefault="00B7284B" w:rsidP="00DA65AD">
      <w:pPr>
        <w:pStyle w:val="af7"/>
        <w:keepLines w:val="0"/>
        <w:widowControl w:val="0"/>
        <w:numPr>
          <w:ilvl w:val="0"/>
          <w:numId w:val="64"/>
        </w:numPr>
        <w:spacing w:line="360" w:lineRule="auto"/>
        <w:jc w:val="both"/>
        <w:rPr>
          <w:rFonts w:cs="David"/>
          <w:b/>
          <w:bCs/>
          <w:rtl/>
        </w:rPr>
      </w:pPr>
      <w:r w:rsidRPr="007C5B4C">
        <w:rPr>
          <w:rFonts w:cs="David"/>
          <w:b/>
          <w:bCs/>
          <w:rtl/>
        </w:rPr>
        <w:t>ערבות</w:t>
      </w:r>
      <w:r>
        <w:rPr>
          <w:rFonts w:cs="David" w:hint="cs"/>
          <w:b/>
          <w:bCs/>
          <w:rtl/>
        </w:rPr>
        <w:t xml:space="preserve"> ביצוע</w:t>
      </w:r>
    </w:p>
    <w:p w14:paraId="29CD6820" w14:textId="77777777" w:rsidR="00B7284B" w:rsidRDefault="00B7284B" w:rsidP="00DA65AD">
      <w:pPr>
        <w:pStyle w:val="af7"/>
        <w:keepLines w:val="0"/>
        <w:widowControl w:val="0"/>
        <w:numPr>
          <w:ilvl w:val="1"/>
          <w:numId w:val="64"/>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Pr>
          <w:rFonts w:cs="David" w:hint="cs"/>
          <w:rtl/>
        </w:rPr>
        <w:t>כתנאי ל</w:t>
      </w:r>
      <w:r w:rsidRPr="007C5B4C">
        <w:rPr>
          <w:rFonts w:cs="David"/>
          <w:rtl/>
        </w:rPr>
        <w:t xml:space="preserve">חתימת </w:t>
      </w:r>
      <w:r>
        <w:rPr>
          <w:rFonts w:cs="David" w:hint="cs"/>
          <w:rtl/>
        </w:rPr>
        <w:t>ה</w:t>
      </w:r>
      <w:r w:rsidRPr="007C5B4C">
        <w:rPr>
          <w:rFonts w:cs="David"/>
          <w:rtl/>
        </w:rPr>
        <w:t xml:space="preserve">הסכם ערבות אוטונומית בלתי מותנית, בהתאם לסכום </w:t>
      </w:r>
      <w:r>
        <w:rPr>
          <w:rFonts w:cs="David" w:hint="cs"/>
          <w:rtl/>
        </w:rPr>
        <w:t>שנקבע על ידי עורך המכרז לפני החתימה על הסכם זה</w:t>
      </w:r>
      <w:r w:rsidRPr="007C5B4C">
        <w:rPr>
          <w:rFonts w:cs="David"/>
          <w:rtl/>
        </w:rPr>
        <w:t>, צמודה למדד המחירים לצרכן שתהיה</w:t>
      </w:r>
      <w:r>
        <w:rPr>
          <w:rFonts w:cs="David" w:hint="cs"/>
          <w:rtl/>
        </w:rPr>
        <w:t>, בהתאם לנוסח הערבות המצורפת כ</w:t>
      </w:r>
      <w:r w:rsidRPr="007F5E2B">
        <w:rPr>
          <w:rFonts w:cs="David" w:hint="cs"/>
          <w:b/>
          <w:bCs/>
          <w:rtl/>
        </w:rPr>
        <w:t>נספח</w:t>
      </w:r>
      <w:r w:rsidR="007F5E2B" w:rsidRPr="007F5E2B">
        <w:rPr>
          <w:rFonts w:cs="David" w:hint="cs"/>
          <w:b/>
          <w:bCs/>
          <w:rtl/>
        </w:rPr>
        <w:t xml:space="preserve"> </w:t>
      </w:r>
      <w:r w:rsidR="007F5E2B">
        <w:rPr>
          <w:rFonts w:cs="David" w:hint="cs"/>
          <w:b/>
          <w:bCs/>
          <w:rtl/>
        </w:rPr>
        <w:t>ג</w:t>
      </w:r>
      <w:r>
        <w:rPr>
          <w:rFonts w:cs="David" w:hint="cs"/>
          <w:rtl/>
        </w:rPr>
        <w:t xml:space="preserve"> להסכם.</w:t>
      </w:r>
      <w:r w:rsidRPr="007C5B4C">
        <w:rPr>
          <w:rFonts w:cs="David"/>
          <w:rtl/>
        </w:rPr>
        <w:t xml:space="preserve"> </w:t>
      </w:r>
    </w:p>
    <w:p w14:paraId="48206CA4" w14:textId="77777777" w:rsidR="00B7284B" w:rsidRPr="003579C5" w:rsidRDefault="00B7284B" w:rsidP="00DA65AD">
      <w:pPr>
        <w:pStyle w:val="36"/>
        <w:numPr>
          <w:ilvl w:val="1"/>
          <w:numId w:val="64"/>
        </w:numPr>
        <w:jc w:val="both"/>
        <w:outlineLvl w:val="9"/>
        <w:rPr>
          <w:rtl/>
        </w:rPr>
      </w:pPr>
      <w:bookmarkStart w:id="126" w:name="_Toc407797414"/>
      <w:r>
        <w:rPr>
          <w:rFonts w:hint="cs"/>
          <w:rtl/>
        </w:rPr>
        <w:t xml:space="preserve">הערבות תהיה ערבות בנקאית או </w:t>
      </w:r>
      <w:r w:rsidRPr="003579C5">
        <w:rPr>
          <w:rtl/>
        </w:rPr>
        <w:t xml:space="preserve">ערבות מחברת ביטוח </w:t>
      </w:r>
      <w:r>
        <w:rPr>
          <w:rFonts w:hint="cs"/>
          <w:rtl/>
        </w:rPr>
        <w:t xml:space="preserve">בתנאי שברשותה של </w:t>
      </w:r>
      <w:r w:rsidRPr="003579C5">
        <w:rPr>
          <w:rtl/>
        </w:rPr>
        <w:t>חברת ביטוח רישיון לעסוק בביטוח, או ממורשי לוידס על פי חוק הפיקוח על שירותים פיננסיים (ביטוח), תשמ"א-1981, ושמופיעה בהודעה, "רשימת המבטחים בעלי רישיון לפעול בענף הביטוח למתן ערבויות"</w:t>
      </w:r>
      <w:r w:rsidRPr="003579C5">
        <w:rPr>
          <w:rFonts w:hint="cs"/>
          <w:rtl/>
        </w:rPr>
        <w:t xml:space="preserve">. </w:t>
      </w:r>
      <w:r w:rsidRPr="003579C5">
        <w:rPr>
          <w:rtl/>
        </w:rPr>
        <w:t>ערבות מחברת ביטוח תהיה חתומה על ידי החברה עצמה ולא על ידי סוכן הביטוח מטעמה</w:t>
      </w:r>
      <w:r w:rsidRPr="003579C5">
        <w:rPr>
          <w:rFonts w:hint="cs"/>
          <w:rtl/>
        </w:rPr>
        <w:t>.</w:t>
      </w:r>
      <w:r w:rsidRPr="003579C5">
        <w:rPr>
          <w:rtl/>
        </w:rPr>
        <w:t xml:space="preserve"> </w:t>
      </w:r>
    </w:p>
    <w:bookmarkEnd w:id="126"/>
    <w:p w14:paraId="1EF4A154" w14:textId="77777777" w:rsidR="00B7284B" w:rsidRPr="001572D9" w:rsidRDefault="00B7284B" w:rsidP="00DA65AD">
      <w:pPr>
        <w:pStyle w:val="af7"/>
        <w:keepLines w:val="0"/>
        <w:widowControl w:val="0"/>
        <w:numPr>
          <w:ilvl w:val="1"/>
          <w:numId w:val="64"/>
        </w:numPr>
        <w:spacing w:after="120" w:line="360" w:lineRule="auto"/>
        <w:jc w:val="both"/>
        <w:rPr>
          <w:rFonts w:cs="David"/>
          <w:rtl/>
        </w:rPr>
      </w:pPr>
      <w:r w:rsidRPr="001572D9">
        <w:rPr>
          <w:rFonts w:cs="David" w:hint="cs"/>
          <w:rtl/>
        </w:rPr>
        <w:t>תוקף הערבות יהיה 90 יום לאחר תום תקופת ההתקשרות</w:t>
      </w:r>
      <w:r w:rsidRPr="001572D9">
        <w:rPr>
          <w:rFonts w:cs="David"/>
          <w:rtl/>
        </w:rPr>
        <w:t xml:space="preserve">. במידה ועורך המכרז יממש את האופציה להארכת תקופת </w:t>
      </w:r>
      <w:r w:rsidRPr="001572D9">
        <w:rPr>
          <w:rFonts w:cs="David" w:hint="cs"/>
          <w:rtl/>
        </w:rPr>
        <w:t>ההתקשרות</w:t>
      </w:r>
      <w:r w:rsidRPr="001572D9">
        <w:rPr>
          <w:rFonts w:cs="David"/>
          <w:rtl/>
        </w:rPr>
        <w:t xml:space="preserve">, יאריך הספק תוקף ערבות זו בהתאמה עד ל- </w:t>
      </w:r>
      <w:r w:rsidRPr="001572D9">
        <w:rPr>
          <w:rFonts w:cs="David" w:hint="cs"/>
          <w:rtl/>
        </w:rPr>
        <w:t>9</w:t>
      </w:r>
      <w:r w:rsidRPr="001572D9">
        <w:rPr>
          <w:rFonts w:cs="David"/>
          <w:rtl/>
        </w:rPr>
        <w:t>0 יום לאחר תום כל תקופה. הערבות תשמש להבטחת קיום מלוא התחייבויות הספק על פי המכרז והסכם זה, ובמועדן.</w:t>
      </w:r>
    </w:p>
    <w:p w14:paraId="29DDCD83" w14:textId="192ABB9F" w:rsidR="00B7284B" w:rsidRDefault="00B7284B" w:rsidP="00DA65AD">
      <w:pPr>
        <w:pStyle w:val="af7"/>
        <w:keepLines w:val="0"/>
        <w:widowControl w:val="0"/>
        <w:numPr>
          <w:ilvl w:val="1"/>
          <w:numId w:val="64"/>
        </w:numPr>
        <w:spacing w:after="120" w:line="360" w:lineRule="auto"/>
        <w:jc w:val="both"/>
        <w:rPr>
          <w:rFonts w:cs="David"/>
        </w:rPr>
      </w:pPr>
      <w:r w:rsidRPr="007C5B4C">
        <w:rPr>
          <w:rFonts w:cs="David"/>
          <w:rtl/>
        </w:rPr>
        <w:t xml:space="preserve">עורך המכרז רשאי לדרוש להאריך את תוקף הערבות בעוד </w:t>
      </w:r>
      <w:r w:rsidR="001075F3">
        <w:rPr>
          <w:rFonts w:cs="David" w:hint="cs"/>
          <w:rtl/>
        </w:rPr>
        <w:t>90</w:t>
      </w:r>
      <w:r w:rsidRPr="007C5B4C">
        <w:rPr>
          <w:rFonts w:cs="David"/>
          <w:rtl/>
        </w:rPr>
        <w:t xml:space="preserve"> לאחר תום תקופת ה</w:t>
      </w:r>
      <w:r w:rsidR="00784016">
        <w:rPr>
          <w:rFonts w:cs="David" w:hint="cs"/>
          <w:rtl/>
        </w:rPr>
        <w:t>מעבר</w:t>
      </w:r>
      <w:r w:rsidRPr="007C5B4C">
        <w:rPr>
          <w:rFonts w:cs="David"/>
          <w:rtl/>
        </w:rPr>
        <w:t>, במקרה בו יהיה הדבר נדרש על מנת להבטיח סיום אספקת השירות</w:t>
      </w:r>
      <w:r w:rsidRPr="007C5B4C">
        <w:rPr>
          <w:rFonts w:cs="David" w:hint="cs"/>
          <w:rtl/>
        </w:rPr>
        <w:t>ים או אחריות</w:t>
      </w:r>
      <w:r w:rsidRPr="007C5B4C">
        <w:rPr>
          <w:rFonts w:cs="David"/>
          <w:rtl/>
        </w:rPr>
        <w:t xml:space="preserve">. </w:t>
      </w:r>
    </w:p>
    <w:p w14:paraId="3D21E4B2" w14:textId="77777777" w:rsidR="00B7284B" w:rsidRDefault="00B7284B" w:rsidP="00DA65AD">
      <w:pPr>
        <w:pStyle w:val="36"/>
        <w:numPr>
          <w:ilvl w:val="1"/>
          <w:numId w:val="64"/>
        </w:numPr>
        <w:jc w:val="both"/>
        <w:outlineLvl w:val="9"/>
        <w:rPr>
          <w:rtl/>
        </w:rPr>
      </w:pPr>
      <w:r w:rsidRPr="003579C5">
        <w:rPr>
          <w:rFonts w:hint="cs"/>
          <w:rtl/>
        </w:rPr>
        <w:t>החל מסיום תקופת הרכש</w:t>
      </w:r>
      <w:r w:rsidRPr="003579C5">
        <w:rPr>
          <w:rtl/>
        </w:rPr>
        <w:t xml:space="preserve"> רשאי עורך המכרז</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 xml:space="preserve">שיקבע על ידו </w:t>
      </w:r>
      <w:r w:rsidR="00013FA2">
        <w:rPr>
          <w:rFonts w:hint="cs"/>
          <w:rtl/>
        </w:rPr>
        <w:t>ו</w:t>
      </w:r>
      <w:r w:rsidRPr="003579C5">
        <w:rPr>
          <w:rtl/>
        </w:rPr>
        <w:t xml:space="preserve">לפי הוראות התכ"ם אשר יהיו אז בתוקף. הפחית עורך המכרז את סכום הערבות, לא תוגש על ידי הספק בקשה נוספת להפחתה אלא בחלוף לפחות </w:t>
      </w:r>
      <w:r w:rsidRPr="003579C5">
        <w:rPr>
          <w:rFonts w:hint="cs"/>
          <w:rtl/>
        </w:rPr>
        <w:t>12</w:t>
      </w:r>
      <w:r w:rsidRPr="003579C5">
        <w:rPr>
          <w:rtl/>
        </w:rPr>
        <w:t xml:space="preserve"> חודש ממועד ההפחתה</w:t>
      </w:r>
      <w:r w:rsidRPr="003579C5">
        <w:rPr>
          <w:rFonts w:hint="cs"/>
          <w:rtl/>
        </w:rPr>
        <w:t>.</w:t>
      </w:r>
    </w:p>
    <w:p w14:paraId="584F4CCA" w14:textId="77777777" w:rsidR="00B7284B" w:rsidRPr="007C5B4C" w:rsidRDefault="00B7284B" w:rsidP="00DA65AD">
      <w:pPr>
        <w:pStyle w:val="af7"/>
        <w:keepLines w:val="0"/>
        <w:widowControl w:val="0"/>
        <w:numPr>
          <w:ilvl w:val="1"/>
          <w:numId w:val="64"/>
        </w:numPr>
        <w:spacing w:after="120" w:line="360" w:lineRule="auto"/>
        <w:jc w:val="both"/>
        <w:rPr>
          <w:rFonts w:cs="David"/>
          <w:rtl/>
        </w:rPr>
      </w:pPr>
      <w:r w:rsidRPr="007C5B4C">
        <w:rPr>
          <w:rFonts w:cs="David"/>
          <w:rtl/>
        </w:rPr>
        <w:t xml:space="preserve">לא חולטה הערבות, תוחזר הערבות לספק לאחר גמר תקופת ההתקשרות ואישור עורך </w:t>
      </w:r>
      <w:r w:rsidRPr="007C5B4C">
        <w:rPr>
          <w:rFonts w:cs="David"/>
          <w:rtl/>
        </w:rPr>
        <w:lastRenderedPageBreak/>
        <w:t>המכרז</w:t>
      </w:r>
      <w:r w:rsidRPr="007C5B4C">
        <w:rPr>
          <w:rFonts w:cs="David" w:hint="cs"/>
          <w:rtl/>
        </w:rPr>
        <w:t xml:space="preserve"> שהמוצרים והשירותים סופקו לשביעות רצונו המלאה</w:t>
      </w:r>
      <w:r w:rsidR="00013FA2">
        <w:rPr>
          <w:rFonts w:cs="David" w:hint="cs"/>
          <w:rtl/>
        </w:rPr>
        <w:t>.</w:t>
      </w:r>
      <w:r w:rsidRPr="007C5B4C">
        <w:rPr>
          <w:rFonts w:cs="David" w:hint="cs"/>
          <w:rtl/>
        </w:rPr>
        <w:t xml:space="preserve"> </w:t>
      </w:r>
    </w:p>
    <w:p w14:paraId="7541D033" w14:textId="77777777" w:rsidR="00B7284B" w:rsidRPr="007C5B4C" w:rsidRDefault="00B7284B" w:rsidP="00DA65AD">
      <w:pPr>
        <w:pStyle w:val="af7"/>
        <w:keepLines w:val="0"/>
        <w:widowControl w:val="0"/>
        <w:numPr>
          <w:ilvl w:val="0"/>
          <w:numId w:val="64"/>
        </w:numPr>
        <w:spacing w:line="360" w:lineRule="auto"/>
        <w:jc w:val="both"/>
        <w:rPr>
          <w:rFonts w:cs="David"/>
          <w:b/>
          <w:bCs/>
          <w:rtl/>
        </w:rPr>
      </w:pPr>
      <w:r w:rsidRPr="007C5B4C">
        <w:rPr>
          <w:rFonts w:cs="David"/>
          <w:b/>
          <w:bCs/>
          <w:rtl/>
        </w:rPr>
        <w:t>אחריות לנזקים</w:t>
      </w:r>
    </w:p>
    <w:p w14:paraId="78DD272A" w14:textId="77777777" w:rsidR="00B7284B" w:rsidRPr="007C5B4C" w:rsidRDefault="00B7284B" w:rsidP="00DA65AD">
      <w:pPr>
        <w:pStyle w:val="af7"/>
        <w:keepLines w:val="0"/>
        <w:widowControl w:val="0"/>
        <w:numPr>
          <w:ilvl w:val="1"/>
          <w:numId w:val="64"/>
        </w:numPr>
        <w:spacing w:after="120" w:line="360" w:lineRule="auto"/>
        <w:jc w:val="both"/>
        <w:rPr>
          <w:rFonts w:cs="David"/>
          <w:rtl/>
        </w:rPr>
      </w:pPr>
      <w:r w:rsidRPr="007C5B4C">
        <w:rPr>
          <w:rFonts w:cs="David"/>
          <w:rtl/>
        </w:rPr>
        <w:t>הספק ישא באחריות לכל נזק או אובדן שייגרם לעורך המכרז</w:t>
      </w:r>
      <w:r>
        <w:rPr>
          <w:rFonts w:cs="David" w:hint="cs"/>
          <w:rtl/>
        </w:rPr>
        <w:t>, למזמין</w:t>
      </w:r>
      <w:r w:rsidRPr="007C5B4C">
        <w:rPr>
          <w:rFonts w:cs="David"/>
          <w:rtl/>
        </w:rPr>
        <w:t xml:space="preserve"> או לצד שלישי עקב אספקת השירות</w:t>
      </w:r>
      <w:r w:rsidRPr="007C5B4C">
        <w:rPr>
          <w:rFonts w:cs="David" w:hint="cs"/>
          <w:rtl/>
        </w:rPr>
        <w:t>ים</w:t>
      </w:r>
      <w:r w:rsidRPr="007C5B4C">
        <w:rPr>
          <w:rFonts w:cs="David"/>
          <w:rtl/>
        </w:rPr>
        <w:t xml:space="preserve"> המבוקש</w:t>
      </w:r>
      <w:r w:rsidRPr="007C5B4C">
        <w:rPr>
          <w:rFonts w:cs="David" w:hint="cs"/>
          <w:rtl/>
        </w:rPr>
        <w:t>ים</w:t>
      </w:r>
      <w:r w:rsidRPr="007C5B4C">
        <w:rPr>
          <w:rFonts w:cs="David"/>
          <w:rtl/>
        </w:rPr>
        <w:t xml:space="preserve"> לפי המכרז והסכם זה</w:t>
      </w:r>
      <w:r w:rsidRPr="007C5B4C">
        <w:rPr>
          <w:rFonts w:cs="David" w:hint="cs"/>
          <w:rtl/>
        </w:rPr>
        <w:t>, לרבות בידי קבלני המשנה</w:t>
      </w:r>
      <w:r w:rsidRPr="007C5B4C">
        <w:rPr>
          <w:rFonts w:cs="David"/>
          <w:rtl/>
        </w:rPr>
        <w:t>. אם תגרמנה לעורך המכרז,</w:t>
      </w:r>
      <w:r>
        <w:rPr>
          <w:rFonts w:cs="David" w:hint="cs"/>
          <w:rtl/>
        </w:rPr>
        <w:t xml:space="preserve"> למזמין</w:t>
      </w:r>
      <w:r w:rsidRPr="007C5B4C">
        <w:rPr>
          <w:rFonts w:cs="David"/>
          <w:rtl/>
        </w:rPr>
        <w:t xml:space="preserve">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7C5B4C">
        <w:rPr>
          <w:rFonts w:cs="David" w:hint="cs"/>
          <w:rtl/>
        </w:rPr>
        <w:t>, או תביעה</w:t>
      </w:r>
      <w:r w:rsidRPr="007C5B4C">
        <w:rPr>
          <w:rFonts w:cs="David"/>
          <w:rtl/>
        </w:rPr>
        <w:t xml:space="preserve">. </w:t>
      </w:r>
    </w:p>
    <w:p w14:paraId="5734732A" w14:textId="77777777" w:rsidR="00B7284B" w:rsidRPr="007C5B4C" w:rsidRDefault="00B7284B" w:rsidP="00DA65AD">
      <w:pPr>
        <w:pStyle w:val="af7"/>
        <w:keepLines w:val="0"/>
        <w:widowControl w:val="0"/>
        <w:numPr>
          <w:ilvl w:val="1"/>
          <w:numId w:val="64"/>
        </w:numPr>
        <w:spacing w:after="120" w:line="360" w:lineRule="auto"/>
        <w:jc w:val="both"/>
        <w:rPr>
          <w:rFonts w:cs="David"/>
          <w:rtl/>
        </w:rPr>
      </w:pPr>
      <w:r>
        <w:rPr>
          <w:rFonts w:cs="David"/>
          <w:rtl/>
        </w:rPr>
        <w:t xml:space="preserve">הצדדים מצהירים בזאת </w:t>
      </w:r>
      <w:r w:rsidRPr="007C5B4C">
        <w:rPr>
          <w:rFonts w:cs="David"/>
          <w:rtl/>
        </w:rPr>
        <w:t xml:space="preserve">כי עורך המכרז, הבאים מכוחו או המועסקים על ידו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לא יחול ביחס לנזק שנגרם בזדון או נזק שהאחריות בגינו מוטלת על המזמין לפי דין.</w:t>
      </w:r>
    </w:p>
    <w:p w14:paraId="1232E44F" w14:textId="77777777" w:rsidR="00B7284B" w:rsidRDefault="00B7284B" w:rsidP="00DA65AD">
      <w:pPr>
        <w:pStyle w:val="af7"/>
        <w:keepLines w:val="0"/>
        <w:widowControl w:val="0"/>
        <w:numPr>
          <w:ilvl w:val="0"/>
          <w:numId w:val="64"/>
        </w:numPr>
        <w:spacing w:line="360" w:lineRule="auto"/>
        <w:jc w:val="both"/>
        <w:rPr>
          <w:rFonts w:cs="David"/>
          <w:b/>
          <w:bCs/>
        </w:rPr>
      </w:pPr>
      <w:r>
        <w:rPr>
          <w:rFonts w:cs="David" w:hint="cs"/>
          <w:b/>
          <w:bCs/>
          <w:rtl/>
        </w:rPr>
        <w:t>ביטוח</w:t>
      </w:r>
    </w:p>
    <w:p w14:paraId="456D5A34" w14:textId="77777777" w:rsidR="00B7284B" w:rsidRPr="00D534A0" w:rsidRDefault="00B7284B" w:rsidP="00DA65AD">
      <w:pPr>
        <w:pStyle w:val="af7"/>
        <w:widowControl w:val="0"/>
        <w:numPr>
          <w:ilvl w:val="1"/>
          <w:numId w:val="64"/>
        </w:numPr>
        <w:spacing w:line="360" w:lineRule="auto"/>
        <w:jc w:val="both"/>
        <w:rPr>
          <w:rFonts w:cs="David"/>
          <w:rtl/>
        </w:rPr>
      </w:pPr>
      <w:r w:rsidRPr="00D534A0">
        <w:rPr>
          <w:rFonts w:cs="David"/>
          <w:rtl/>
        </w:rPr>
        <w:t>ה</w:t>
      </w:r>
      <w:r>
        <w:rPr>
          <w:rFonts w:cs="David" w:hint="cs"/>
          <w:rtl/>
        </w:rPr>
        <w:t>ספק</w:t>
      </w:r>
      <w:r w:rsidRPr="00D534A0">
        <w:rPr>
          <w:rFonts w:cs="David"/>
          <w:rtl/>
        </w:rPr>
        <w:t xml:space="preserve"> מתחייב, ולקיים את כל הביטוחים המפורטים </w:t>
      </w:r>
      <w:r>
        <w:rPr>
          <w:rFonts w:cs="David" w:hint="cs"/>
          <w:rtl/>
        </w:rPr>
        <w:t>ב</w:t>
      </w:r>
      <w:r w:rsidRPr="007F5E2B">
        <w:rPr>
          <w:rFonts w:cs="David"/>
          <w:b/>
          <w:bCs/>
          <w:rtl/>
        </w:rPr>
        <w:t xml:space="preserve">נספח </w:t>
      </w:r>
      <w:r w:rsidR="007F5E2B" w:rsidRPr="007F5E2B">
        <w:rPr>
          <w:rFonts w:cs="David" w:hint="cs"/>
          <w:b/>
          <w:bCs/>
          <w:rtl/>
        </w:rPr>
        <w:t>ד</w:t>
      </w:r>
      <w:r w:rsidRPr="00D534A0">
        <w:rPr>
          <w:rFonts w:cs="David"/>
          <w:rtl/>
        </w:rPr>
        <w:t xml:space="preserve"> על כל תנאיו, </w:t>
      </w:r>
      <w:r>
        <w:rPr>
          <w:rFonts w:cs="David" w:hint="cs"/>
          <w:rtl/>
        </w:rPr>
        <w:t>במהלך כל תקופת ההתקשרות ותקופ</w:t>
      </w:r>
      <w:r w:rsidR="00013FA2">
        <w:rPr>
          <w:rFonts w:cs="David" w:hint="cs"/>
          <w:rtl/>
        </w:rPr>
        <w:t>ת המעבר</w:t>
      </w:r>
      <w:r w:rsidRPr="00D534A0">
        <w:rPr>
          <w:rFonts w:cs="David"/>
          <w:rtl/>
        </w:rPr>
        <w:t>.</w:t>
      </w:r>
    </w:p>
    <w:p w14:paraId="0F2A5CE1" w14:textId="77777777" w:rsidR="00B7284B" w:rsidRPr="00D534A0" w:rsidRDefault="00B7284B" w:rsidP="00DA65AD">
      <w:pPr>
        <w:pStyle w:val="af7"/>
        <w:widowControl w:val="0"/>
        <w:numPr>
          <w:ilvl w:val="1"/>
          <w:numId w:val="64"/>
        </w:numPr>
        <w:spacing w:line="360" w:lineRule="auto"/>
        <w:jc w:val="both"/>
        <w:rPr>
          <w:rFonts w:cs="David"/>
          <w:rtl/>
        </w:rPr>
      </w:pPr>
      <w:r w:rsidRPr="00D534A0">
        <w:rPr>
          <w:rFonts w:cs="David"/>
          <w:rtl/>
        </w:rPr>
        <w:t>הביטוח הנדרש ה</w:t>
      </w:r>
      <w:r>
        <w:rPr>
          <w:rFonts w:cs="David" w:hint="cs"/>
          <w:rtl/>
        </w:rPr>
        <w:t>וא</w:t>
      </w:r>
      <w:r w:rsidRPr="00D534A0">
        <w:rPr>
          <w:rFonts w:cs="David"/>
          <w:rtl/>
        </w:rPr>
        <w:t xml:space="preserve"> בבחינת דרישה מינימאלית המוחלת על הספק ואין בהן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יות בהתאם ל</w:t>
      </w:r>
      <w:r>
        <w:rPr>
          <w:rFonts w:cs="David" w:hint="cs"/>
          <w:rtl/>
        </w:rPr>
        <w:t>ניהול סיכונים של הספק בהתאם לתנאי המכרז וההסכם</w:t>
      </w:r>
      <w:r w:rsidRPr="00D534A0">
        <w:rPr>
          <w:rFonts w:cs="David"/>
          <w:rtl/>
        </w:rPr>
        <w:t>.</w:t>
      </w:r>
    </w:p>
    <w:p w14:paraId="6739CB00" w14:textId="77777777" w:rsidR="00B7284B" w:rsidRDefault="00B7284B" w:rsidP="00DA65AD">
      <w:pPr>
        <w:pStyle w:val="af7"/>
        <w:widowControl w:val="0"/>
        <w:numPr>
          <w:ilvl w:val="1"/>
          <w:numId w:val="64"/>
        </w:numPr>
        <w:spacing w:line="360" w:lineRule="auto"/>
        <w:jc w:val="both"/>
        <w:rPr>
          <w:rFonts w:cs="David"/>
        </w:rPr>
      </w:pPr>
      <w:r w:rsidRPr="00D534A0">
        <w:rPr>
          <w:rFonts w:cs="David"/>
          <w:rtl/>
        </w:rPr>
        <w:t>הספק מתחייב להציג את העתקי הפוליסות המחודשות מאושרות וחתומות ע"י המבטח או אישור קיום ביטוחים בחתימת המבטח על חידושן ל</w:t>
      </w:r>
      <w:r>
        <w:rPr>
          <w:rFonts w:cs="David" w:hint="cs"/>
          <w:rtl/>
        </w:rPr>
        <w:t>עורך המכרז</w:t>
      </w:r>
      <w:r w:rsidRPr="00D534A0">
        <w:rPr>
          <w:rFonts w:cs="David"/>
          <w:rtl/>
        </w:rPr>
        <w:t xml:space="preserve"> לכל המאוחר שבועיים לפני סיום תקופת הביטוח.</w:t>
      </w:r>
    </w:p>
    <w:p w14:paraId="2F2D9FBC" w14:textId="77777777" w:rsidR="00B7284B" w:rsidRPr="00B7284B" w:rsidRDefault="00B7284B" w:rsidP="00DA65AD">
      <w:pPr>
        <w:pStyle w:val="af7"/>
        <w:widowControl w:val="0"/>
        <w:numPr>
          <w:ilvl w:val="1"/>
          <w:numId w:val="64"/>
        </w:numPr>
        <w:spacing w:line="360" w:lineRule="auto"/>
        <w:jc w:val="both"/>
        <w:rPr>
          <w:rFonts w:cs="David"/>
          <w:rtl/>
        </w:rPr>
      </w:pPr>
      <w:r w:rsidRPr="00B7284B">
        <w:rPr>
          <w:rFonts w:cs="David"/>
          <w:rtl/>
        </w:rPr>
        <w:t xml:space="preserve">אין באמור בסעיפי הביטוח </w:t>
      </w:r>
      <w:r w:rsidR="007F5E2B">
        <w:rPr>
          <w:rFonts w:cs="David" w:hint="cs"/>
          <w:rtl/>
        </w:rPr>
        <w:t>ב</w:t>
      </w:r>
      <w:r w:rsidR="007F5E2B" w:rsidRPr="007F5E2B">
        <w:rPr>
          <w:rFonts w:cs="David" w:hint="cs"/>
          <w:b/>
          <w:bCs/>
          <w:rtl/>
        </w:rPr>
        <w:t>נספח ד</w:t>
      </w:r>
      <w:r w:rsidR="007F5E2B">
        <w:rPr>
          <w:rFonts w:cs="David" w:hint="cs"/>
          <w:rtl/>
        </w:rPr>
        <w:t xml:space="preserve"> </w:t>
      </w:r>
      <w:r w:rsidRPr="00B7284B">
        <w:rPr>
          <w:rFonts w:cs="David"/>
          <w:rtl/>
        </w:rPr>
        <w:t>כדי לפטור את ה</w:t>
      </w:r>
      <w:r w:rsidR="007F5E2B">
        <w:rPr>
          <w:rFonts w:cs="David" w:hint="cs"/>
          <w:rtl/>
        </w:rPr>
        <w:t>ספק</w:t>
      </w:r>
      <w:r w:rsidRPr="00B7284B">
        <w:rPr>
          <w:rFonts w:cs="David"/>
          <w:rtl/>
        </w:rPr>
        <w:t xml:space="preserve">, מכל חובה החלה עליו על פי דין ואין לפרש את האמור כוויתור של </w:t>
      </w:r>
      <w:r w:rsidRPr="00B7284B">
        <w:rPr>
          <w:rFonts w:cs="David" w:hint="cs"/>
          <w:rtl/>
        </w:rPr>
        <w:t>עורך המכרז</w:t>
      </w:r>
      <w:r w:rsidRPr="00B7284B">
        <w:rPr>
          <w:rFonts w:cs="David"/>
          <w:rtl/>
        </w:rPr>
        <w:t xml:space="preserve"> על כל זכות או סעד המוקנים להם על פי דין ועל  פי החוזה המצורף</w:t>
      </w:r>
      <w:r w:rsidRPr="00B7284B">
        <w:rPr>
          <w:rFonts w:cs="David" w:hint="cs"/>
          <w:rtl/>
        </w:rPr>
        <w:t>.</w:t>
      </w:r>
    </w:p>
    <w:p w14:paraId="0455B5E2" w14:textId="77777777" w:rsidR="007F5E2B" w:rsidRPr="007C5B4C" w:rsidRDefault="007F5E2B" w:rsidP="00DA65AD">
      <w:pPr>
        <w:pStyle w:val="af7"/>
        <w:keepLines w:val="0"/>
        <w:widowControl w:val="0"/>
        <w:numPr>
          <w:ilvl w:val="0"/>
          <w:numId w:val="64"/>
        </w:numPr>
        <w:spacing w:line="360" w:lineRule="auto"/>
        <w:jc w:val="both"/>
        <w:rPr>
          <w:rFonts w:cs="David"/>
          <w:b/>
          <w:bCs/>
          <w:rtl/>
        </w:rPr>
      </w:pPr>
      <w:r w:rsidRPr="007C5B4C">
        <w:rPr>
          <w:rFonts w:cs="David"/>
          <w:b/>
          <w:bCs/>
          <w:rtl/>
        </w:rPr>
        <w:t>הפסקת ההתקשרות</w:t>
      </w:r>
    </w:p>
    <w:p w14:paraId="672F569F" w14:textId="77777777" w:rsidR="007F5E2B" w:rsidRDefault="007F5E2B" w:rsidP="00DA65AD">
      <w:pPr>
        <w:pStyle w:val="af7"/>
        <w:keepLines w:val="0"/>
        <w:widowControl w:val="0"/>
        <w:numPr>
          <w:ilvl w:val="1"/>
          <w:numId w:val="64"/>
        </w:numPr>
        <w:spacing w:after="120" w:line="360" w:lineRule="auto"/>
        <w:jc w:val="both"/>
        <w:rPr>
          <w:rFonts w:cs="David"/>
        </w:rPr>
      </w:pPr>
      <w:r w:rsidRPr="007C5B4C">
        <w:rPr>
          <w:rFonts w:cs="David" w:hint="eastAsia"/>
          <w:rtl/>
        </w:rPr>
        <w:t>מבלי</w:t>
      </w:r>
      <w:r w:rsidRPr="007C5B4C">
        <w:rPr>
          <w:rFonts w:cs="David"/>
          <w:rtl/>
        </w:rPr>
        <w:t xml:space="preserve"> </w:t>
      </w:r>
      <w:r w:rsidRPr="007C5B4C">
        <w:rPr>
          <w:rFonts w:cs="David" w:hint="eastAsia"/>
          <w:rtl/>
        </w:rPr>
        <w:t>לג</w:t>
      </w:r>
      <w:r w:rsidRPr="007C5B4C">
        <w:rPr>
          <w:rFonts w:cs="David" w:hint="cs"/>
          <w:rtl/>
        </w:rPr>
        <w:t>רוע מכל הוראה אחרת ב</w:t>
      </w:r>
      <w:r>
        <w:rPr>
          <w:rFonts w:cs="David" w:hint="cs"/>
          <w:rtl/>
        </w:rPr>
        <w:t>הסכם</w:t>
      </w:r>
      <w:r w:rsidRPr="007C5B4C">
        <w:rPr>
          <w:rFonts w:cs="David"/>
          <w:rtl/>
        </w:rPr>
        <w:t xml:space="preserve">,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w:t>
      </w:r>
      <w:r w:rsidR="00A70BC5">
        <w:rPr>
          <w:rFonts w:cs="David" w:hint="cs"/>
          <w:rtl/>
        </w:rPr>
        <w:t>החלטתו</w:t>
      </w:r>
      <w:r w:rsidRPr="007C5B4C">
        <w:rPr>
          <w:rFonts w:cs="David"/>
          <w:rtl/>
        </w:rPr>
        <w:t xml:space="preserve">. </w:t>
      </w:r>
    </w:p>
    <w:p w14:paraId="1E1B0275" w14:textId="77777777" w:rsidR="007F5E2B" w:rsidRPr="007C5B4C" w:rsidRDefault="007F5E2B" w:rsidP="00DA65AD">
      <w:pPr>
        <w:pStyle w:val="af7"/>
        <w:keepLines w:val="0"/>
        <w:widowControl w:val="0"/>
        <w:numPr>
          <w:ilvl w:val="1"/>
          <w:numId w:val="64"/>
        </w:numPr>
        <w:spacing w:after="120" w:line="360" w:lineRule="auto"/>
        <w:jc w:val="both"/>
        <w:rPr>
          <w:rFonts w:cs="David"/>
          <w:rtl/>
        </w:rPr>
      </w:pPr>
      <w:r w:rsidRPr="007C5B4C">
        <w:rPr>
          <w:rFonts w:cs="David"/>
          <w:rtl/>
        </w:rPr>
        <w:lastRenderedPageBreak/>
        <w:t xml:space="preserve">מוסכם ומוצהר כי לא תהא לספק כל תביעה או דרישה כספית או אחרת כלפי עורך המכרז בקשר עם הפסקת פעולתו </w:t>
      </w:r>
      <w:r>
        <w:rPr>
          <w:rFonts w:cs="David" w:hint="cs"/>
          <w:rtl/>
        </w:rPr>
        <w:t>כאמור</w:t>
      </w:r>
      <w:r w:rsidRPr="007C5B4C">
        <w:rPr>
          <w:rFonts w:cs="David" w:hint="cs"/>
          <w:rtl/>
        </w:rPr>
        <w:t xml:space="preserve"> </w:t>
      </w:r>
      <w:r w:rsidRPr="007C5B4C">
        <w:rPr>
          <w:rFonts w:cs="David"/>
          <w:rtl/>
        </w:rPr>
        <w:t>למעט תשלום בגין ציוד</w:t>
      </w:r>
      <w:r>
        <w:rPr>
          <w:rFonts w:cs="David" w:hint="cs"/>
          <w:rtl/>
        </w:rPr>
        <w:t xml:space="preserve"> או שירותים</w:t>
      </w:r>
      <w:r w:rsidRPr="007C5B4C">
        <w:rPr>
          <w:rFonts w:cs="David"/>
          <w:rtl/>
        </w:rPr>
        <w:t xml:space="preserve"> שכבר סופק</w:t>
      </w:r>
      <w:r>
        <w:rPr>
          <w:rFonts w:cs="David" w:hint="cs"/>
          <w:rtl/>
        </w:rPr>
        <w:t>ו</w:t>
      </w:r>
      <w:r w:rsidRPr="007C5B4C">
        <w:rPr>
          <w:rFonts w:cs="David"/>
          <w:rtl/>
        </w:rPr>
        <w:t xml:space="preserve"> בפועל ע"י הספק</w:t>
      </w:r>
      <w:r w:rsidRPr="00393E7E">
        <w:rPr>
          <w:rFonts w:cs="David"/>
          <w:rtl/>
        </w:rPr>
        <w:t xml:space="preserve"> </w:t>
      </w:r>
      <w:r w:rsidRPr="0096087F">
        <w:rPr>
          <w:rFonts w:cs="David"/>
          <w:rtl/>
        </w:rPr>
        <w:t>או ציוד שהזמנתו נעשתה לפי הזמנה בכתב של המזמין</w:t>
      </w:r>
      <w:r>
        <w:rPr>
          <w:rFonts w:cs="David" w:hint="cs"/>
          <w:rtl/>
        </w:rPr>
        <w:t>,</w:t>
      </w:r>
      <w:r w:rsidRPr="0096087F">
        <w:rPr>
          <w:rFonts w:cs="David"/>
          <w:rtl/>
        </w:rPr>
        <w:t xml:space="preserve"> ואשר אינה ניתנת לביטול</w:t>
      </w:r>
      <w:r>
        <w:rPr>
          <w:rFonts w:cs="David" w:hint="cs"/>
          <w:rtl/>
        </w:rPr>
        <w:t>, בכפוף לשיקול דעתו הבלעדי של עורך המכרז.</w:t>
      </w:r>
    </w:p>
    <w:p w14:paraId="0D39FD2D" w14:textId="77777777"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הפרת ההסכם</w:t>
      </w:r>
    </w:p>
    <w:p w14:paraId="04B26372" w14:textId="77777777" w:rsidR="005E5FA8" w:rsidRPr="007C5B4C" w:rsidRDefault="005E5FA8" w:rsidP="00DA65AD">
      <w:pPr>
        <w:pStyle w:val="af7"/>
        <w:keepLines w:val="0"/>
        <w:widowControl w:val="0"/>
        <w:numPr>
          <w:ilvl w:val="1"/>
          <w:numId w:val="64"/>
        </w:numPr>
        <w:spacing w:line="360" w:lineRule="auto"/>
        <w:jc w:val="both"/>
        <w:rPr>
          <w:rFonts w:cs="David"/>
        </w:rPr>
      </w:pPr>
      <w:bookmarkStart w:id="127" w:name="_Ref383953134"/>
      <w:r w:rsidRPr="007C5B4C">
        <w:rPr>
          <w:rFonts w:cs="David" w:hint="cs"/>
          <w:rtl/>
        </w:rPr>
        <w:t xml:space="preserve">אלה 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127"/>
    </w:p>
    <w:p w14:paraId="4A9DB374" w14:textId="77777777" w:rsidR="005E5FA8" w:rsidRPr="007C5B4C" w:rsidRDefault="005E5FA8" w:rsidP="00DA65AD">
      <w:pPr>
        <w:pStyle w:val="af7"/>
        <w:keepLines w:val="0"/>
        <w:widowControl w:val="0"/>
        <w:numPr>
          <w:ilvl w:val="2"/>
          <w:numId w:val="64"/>
        </w:numPr>
        <w:spacing w:line="360" w:lineRule="auto"/>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 כמפורט ב</w:t>
      </w:r>
      <w:r w:rsidRPr="007C5B4C">
        <w:rPr>
          <w:rFonts w:cs="David" w:hint="eastAsia"/>
          <w:rtl/>
        </w:rPr>
        <w:t>סעיף</w:t>
      </w:r>
      <w:r w:rsidRPr="007C5B4C">
        <w:rPr>
          <w:rFonts w:cs="David"/>
          <w:rtl/>
        </w:rPr>
        <w:t xml:space="preserve"> </w:t>
      </w:r>
      <w:r w:rsidRPr="007C5B4C">
        <w:rPr>
          <w:rFonts w:cs="David" w:hint="eastAsia"/>
          <w:rtl/>
        </w:rPr>
        <w:t>הפיצויים</w:t>
      </w:r>
      <w:r w:rsidRPr="007C5B4C">
        <w:rPr>
          <w:rFonts w:cs="David"/>
          <w:rtl/>
        </w:rPr>
        <w:t xml:space="preserve"> </w:t>
      </w:r>
      <w:r w:rsidRPr="007C5B4C">
        <w:rPr>
          <w:rFonts w:cs="David" w:hint="eastAsia"/>
          <w:rtl/>
        </w:rPr>
        <w:t>המוסכמים</w:t>
      </w:r>
      <w:r w:rsidRPr="007C5B4C">
        <w:rPr>
          <w:rFonts w:cs="David"/>
          <w:rtl/>
        </w:rPr>
        <w:t xml:space="preserve"> </w:t>
      </w:r>
      <w:r w:rsidRPr="007C5B4C">
        <w:rPr>
          <w:rFonts w:cs="David" w:hint="eastAsia"/>
          <w:rtl/>
        </w:rPr>
        <w:t>שבפרק</w:t>
      </w:r>
      <w:r w:rsidRPr="007C5B4C">
        <w:rPr>
          <w:rFonts w:cs="David"/>
          <w:rtl/>
        </w:rPr>
        <w:t xml:space="preserve"> </w:t>
      </w:r>
      <w:r>
        <w:rPr>
          <w:rFonts w:cs="David" w:hint="cs"/>
          <w:rtl/>
        </w:rPr>
        <w:t xml:space="preserve">ג' </w:t>
      </w:r>
      <w:r w:rsidRPr="007C5B4C">
        <w:rPr>
          <w:rFonts w:cs="David"/>
          <w:rtl/>
        </w:rPr>
        <w:t>למכרז</w:t>
      </w:r>
      <w:r w:rsidRPr="007C5B4C">
        <w:rPr>
          <w:rFonts w:cs="David" w:hint="cs"/>
          <w:rtl/>
        </w:rPr>
        <w:t>;</w:t>
      </w:r>
    </w:p>
    <w:p w14:paraId="1EFA34F8" w14:textId="77777777" w:rsidR="005E5FA8" w:rsidRPr="007C5B4C" w:rsidRDefault="005E5FA8" w:rsidP="00DA65AD">
      <w:pPr>
        <w:pStyle w:val="af7"/>
        <w:keepLines w:val="0"/>
        <w:widowControl w:val="0"/>
        <w:numPr>
          <w:ilvl w:val="2"/>
          <w:numId w:val="64"/>
        </w:numPr>
        <w:spacing w:line="360" w:lineRule="auto"/>
        <w:jc w:val="both"/>
        <w:rPr>
          <w:rFonts w:cs="David"/>
        </w:rPr>
      </w:pPr>
      <w:r w:rsidRPr="007C5B4C">
        <w:rPr>
          <w:rFonts w:cs="David"/>
          <w:rtl/>
        </w:rPr>
        <w:t>הפרת סעיפי ההסכם הבאים</w:t>
      </w:r>
      <w:r w:rsidRPr="0062484E">
        <w:rPr>
          <w:rFonts w:cs="David"/>
          <w:rtl/>
        </w:rPr>
        <w:t>: 3, 4, 5,</w:t>
      </w:r>
      <w:r w:rsidRPr="0062484E">
        <w:rPr>
          <w:rFonts w:cs="David" w:hint="cs"/>
          <w:rtl/>
        </w:rPr>
        <w:t xml:space="preserve"> </w:t>
      </w:r>
      <w:r w:rsidR="00B7284B" w:rsidRPr="0062484E">
        <w:rPr>
          <w:rFonts w:cs="David" w:hint="cs"/>
          <w:rtl/>
        </w:rPr>
        <w:t>9</w:t>
      </w:r>
      <w:r w:rsidR="006E4AE2">
        <w:rPr>
          <w:rFonts w:cs="David" w:hint="cs"/>
          <w:rtl/>
        </w:rPr>
        <w:t>, 11</w:t>
      </w:r>
      <w:r w:rsidR="003A201F" w:rsidRPr="0062484E">
        <w:rPr>
          <w:rFonts w:cs="David" w:hint="cs"/>
          <w:rtl/>
        </w:rPr>
        <w:t xml:space="preserve"> ו-1</w:t>
      </w:r>
      <w:r w:rsidR="006E4AE2">
        <w:rPr>
          <w:rFonts w:cs="David" w:hint="cs"/>
          <w:rtl/>
        </w:rPr>
        <w:t>6</w:t>
      </w:r>
      <w:r w:rsidRPr="0062484E">
        <w:rPr>
          <w:rFonts w:cs="David"/>
          <w:rtl/>
        </w:rPr>
        <w:t>.</w:t>
      </w:r>
    </w:p>
    <w:p w14:paraId="7FCEE109" w14:textId="77777777" w:rsidR="005E5FA8" w:rsidRPr="007C5B4C" w:rsidRDefault="005E5FA8" w:rsidP="00DA65AD">
      <w:pPr>
        <w:pStyle w:val="af7"/>
        <w:keepLines w:val="0"/>
        <w:widowControl w:val="0"/>
        <w:numPr>
          <w:ilvl w:val="2"/>
          <w:numId w:val="64"/>
        </w:numPr>
        <w:spacing w:after="120" w:line="360" w:lineRule="auto"/>
        <w:ind w:left="1817"/>
        <w:jc w:val="both"/>
        <w:rPr>
          <w:rFonts w:cs="David"/>
          <w:rtl/>
        </w:rPr>
      </w:pPr>
      <w:r w:rsidRPr="007C5B4C">
        <w:rPr>
          <w:rFonts w:cs="David" w:hint="eastAsia"/>
          <w:rtl/>
        </w:rPr>
        <w:t>מבלי</w:t>
      </w:r>
      <w:r w:rsidRPr="007C5B4C">
        <w:rPr>
          <w:rFonts w:cs="David"/>
          <w:rtl/>
        </w:rPr>
        <w:t xml:space="preserve"> </w:t>
      </w:r>
      <w:r w:rsidRPr="007C5B4C">
        <w:rPr>
          <w:rFonts w:cs="David" w:hint="eastAsia"/>
          <w:rtl/>
        </w:rPr>
        <w:t>לגרוע</w:t>
      </w:r>
      <w:r w:rsidRPr="007C5B4C">
        <w:rPr>
          <w:rFonts w:cs="David"/>
          <w:rtl/>
        </w:rPr>
        <w:t xml:space="preserve"> </w:t>
      </w:r>
      <w:r w:rsidRPr="007C5B4C">
        <w:rPr>
          <w:rFonts w:cs="David" w:hint="eastAsia"/>
          <w:rtl/>
        </w:rPr>
        <w:t>מכלליות</w:t>
      </w:r>
      <w:r w:rsidRPr="007C5B4C">
        <w:rPr>
          <w:rFonts w:cs="David"/>
          <w:rtl/>
        </w:rPr>
        <w:t xml:space="preserve"> </w:t>
      </w:r>
      <w:r w:rsidRPr="007C5B4C">
        <w:rPr>
          <w:rFonts w:cs="David" w:hint="eastAsia"/>
          <w:rtl/>
        </w:rPr>
        <w:t>האמור</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אחת</w:t>
      </w:r>
      <w:r w:rsidRPr="007C5B4C">
        <w:rPr>
          <w:rFonts w:cs="David"/>
          <w:rtl/>
        </w:rPr>
        <w:t xml:space="preserve"> </w:t>
      </w:r>
      <w:r w:rsidRPr="007C5B4C">
        <w:rPr>
          <w:rFonts w:cs="David" w:hint="eastAsia"/>
          <w:rtl/>
        </w:rPr>
        <w:t>מהפעולות</w:t>
      </w:r>
      <w:r w:rsidRPr="007C5B4C">
        <w:rPr>
          <w:rFonts w:cs="David"/>
          <w:rtl/>
        </w:rPr>
        <w:t xml:space="preserve"> </w:t>
      </w:r>
      <w:r w:rsidRPr="007C5B4C">
        <w:rPr>
          <w:rFonts w:cs="David" w:hint="eastAsia"/>
          <w:rtl/>
        </w:rPr>
        <w:t>הבאות</w:t>
      </w:r>
      <w:r w:rsidRPr="007C5B4C">
        <w:rPr>
          <w:rFonts w:cs="David"/>
          <w:rtl/>
        </w:rPr>
        <w:t xml:space="preserve"> </w:t>
      </w:r>
      <w:r w:rsidRPr="007C5B4C">
        <w:rPr>
          <w:rFonts w:cs="David" w:hint="eastAsia"/>
          <w:rtl/>
        </w:rPr>
        <w:t>תיחשבנה</w:t>
      </w:r>
      <w:r w:rsidRPr="007C5B4C">
        <w:rPr>
          <w:rFonts w:cs="David"/>
          <w:rtl/>
        </w:rPr>
        <w:t xml:space="preserve"> </w:t>
      </w:r>
      <w:r w:rsidRPr="007C5B4C">
        <w:rPr>
          <w:rFonts w:cs="David" w:hint="eastAsia"/>
          <w:rtl/>
        </w:rPr>
        <w:t>הפרה</w:t>
      </w:r>
      <w:r w:rsidRPr="007C5B4C">
        <w:rPr>
          <w:rFonts w:cs="David"/>
          <w:rtl/>
        </w:rPr>
        <w:t xml:space="preserve"> </w:t>
      </w:r>
      <w:r w:rsidRPr="007C5B4C">
        <w:rPr>
          <w:rFonts w:cs="David" w:hint="eastAsia"/>
          <w:rtl/>
        </w:rPr>
        <w:t>יסודית</w:t>
      </w:r>
      <w:r w:rsidRPr="007C5B4C">
        <w:rPr>
          <w:rFonts w:cs="David"/>
          <w:rtl/>
        </w:rPr>
        <w:t xml:space="preserve"> </w:t>
      </w:r>
      <w:r w:rsidRPr="007C5B4C">
        <w:rPr>
          <w:rFonts w:cs="David" w:hint="eastAsia"/>
          <w:rtl/>
        </w:rPr>
        <w:t>של</w:t>
      </w:r>
      <w:r w:rsidRPr="007C5B4C">
        <w:rPr>
          <w:rFonts w:cs="David"/>
          <w:rtl/>
        </w:rPr>
        <w:t xml:space="preserve"> </w:t>
      </w:r>
      <w:r w:rsidRPr="007C5B4C">
        <w:rPr>
          <w:rFonts w:cs="David" w:hint="eastAsia"/>
          <w:rtl/>
        </w:rPr>
        <w:t>ההסכם</w:t>
      </w:r>
      <w:r w:rsidRPr="007C5B4C">
        <w:rPr>
          <w:rFonts w:cs="David"/>
          <w:rtl/>
        </w:rPr>
        <w:t>:</w:t>
      </w:r>
    </w:p>
    <w:p w14:paraId="3E9C1965" w14:textId="77777777" w:rsidR="005E5FA8" w:rsidRPr="007C5B4C" w:rsidRDefault="005E5FA8" w:rsidP="00DA65AD">
      <w:pPr>
        <w:pStyle w:val="af7"/>
        <w:keepLines w:val="0"/>
        <w:widowControl w:val="0"/>
        <w:numPr>
          <w:ilvl w:val="3"/>
          <w:numId w:val="64"/>
        </w:numPr>
        <w:spacing w:after="120" w:line="360" w:lineRule="auto"/>
        <w:jc w:val="both"/>
        <w:rPr>
          <w:rFonts w:cs="David"/>
        </w:rPr>
      </w:pPr>
      <w:r w:rsidRPr="007C5B4C">
        <w:rPr>
          <w:rFonts w:cs="David" w:hint="eastAsia"/>
          <w:rtl/>
        </w:rPr>
        <w:t>אספקת</w:t>
      </w:r>
      <w:r w:rsidRPr="007C5B4C">
        <w:rPr>
          <w:rFonts w:cs="David"/>
          <w:rtl/>
        </w:rPr>
        <w:t xml:space="preserve"> ציוד שלא עומד בדרישות המכרז וההסכם. </w:t>
      </w:r>
    </w:p>
    <w:p w14:paraId="05870CBD" w14:textId="77777777" w:rsidR="005E5FA8" w:rsidRPr="007C5B4C" w:rsidRDefault="005E5FA8" w:rsidP="00DA65AD">
      <w:pPr>
        <w:pStyle w:val="af7"/>
        <w:keepLines w:val="0"/>
        <w:numPr>
          <w:ilvl w:val="3"/>
          <w:numId w:val="64"/>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2900685B" w14:textId="77777777" w:rsidR="005E5FA8" w:rsidRDefault="005E5FA8" w:rsidP="00DA65AD">
      <w:pPr>
        <w:pStyle w:val="af7"/>
        <w:keepLines w:val="0"/>
        <w:numPr>
          <w:ilvl w:val="3"/>
          <w:numId w:val="64"/>
        </w:numPr>
        <w:spacing w:before="0" w:beforeAutospacing="0" w:after="0" w:line="360" w:lineRule="auto"/>
        <w:jc w:val="both"/>
        <w:rPr>
          <w:rFonts w:cs="David"/>
        </w:rPr>
      </w:pPr>
      <w:r w:rsidRPr="007C5B4C">
        <w:rPr>
          <w:rFonts w:cs="David" w:hint="eastAsia"/>
          <w:rtl/>
        </w:rPr>
        <w:t>אי</w:t>
      </w:r>
      <w:r w:rsidRPr="007C5B4C">
        <w:rPr>
          <w:rFonts w:cs="David"/>
          <w:rtl/>
        </w:rPr>
        <w:t xml:space="preserve"> </w:t>
      </w:r>
      <w:r w:rsidRPr="007C5B4C">
        <w:rPr>
          <w:rFonts w:cs="David" w:hint="eastAsia"/>
          <w:rtl/>
        </w:rPr>
        <w:t>אספקת</w:t>
      </w:r>
      <w:r w:rsidRPr="007C5B4C">
        <w:rPr>
          <w:rFonts w:cs="David"/>
          <w:rtl/>
        </w:rPr>
        <w:t xml:space="preserve"> </w:t>
      </w:r>
      <w:r w:rsidRPr="007C5B4C">
        <w:rPr>
          <w:rFonts w:cs="David" w:hint="eastAsia"/>
          <w:rtl/>
        </w:rPr>
        <w:t>ציוד</w:t>
      </w:r>
      <w:r w:rsidRPr="007C5B4C">
        <w:rPr>
          <w:rFonts w:cs="David"/>
          <w:rtl/>
        </w:rPr>
        <w:t xml:space="preserve"> </w:t>
      </w:r>
      <w:r w:rsidRPr="007C5B4C">
        <w:rPr>
          <w:rFonts w:cs="David" w:hint="eastAsia"/>
          <w:rtl/>
        </w:rPr>
        <w:t>או</w:t>
      </w:r>
      <w:r w:rsidRPr="007C5B4C">
        <w:rPr>
          <w:rFonts w:cs="David"/>
          <w:rtl/>
        </w:rPr>
        <w:t xml:space="preserve"> </w:t>
      </w:r>
      <w:r w:rsidRPr="007C5B4C">
        <w:rPr>
          <w:rFonts w:cs="David" w:hint="eastAsia"/>
          <w:rtl/>
        </w:rPr>
        <w:t>שירותים</w:t>
      </w:r>
      <w:r w:rsidRPr="007C5B4C">
        <w:rPr>
          <w:rFonts w:cs="David"/>
          <w:bCs/>
          <w:rtl/>
        </w:rPr>
        <w:t xml:space="preserve"> </w:t>
      </w:r>
      <w:r w:rsidRPr="007C5B4C">
        <w:rPr>
          <w:rFonts w:cs="David" w:hint="eastAsia"/>
          <w:rtl/>
        </w:rPr>
        <w:t>למזמין</w:t>
      </w:r>
      <w:r w:rsidRPr="007C5B4C">
        <w:rPr>
          <w:rFonts w:cs="David"/>
          <w:rtl/>
        </w:rPr>
        <w:t xml:space="preserve"> </w:t>
      </w:r>
      <w:r w:rsidRPr="007C5B4C">
        <w:rPr>
          <w:rFonts w:cs="David" w:hint="eastAsia"/>
          <w:rtl/>
        </w:rPr>
        <w:t>בכל</w:t>
      </w:r>
      <w:r w:rsidRPr="007C5B4C">
        <w:rPr>
          <w:rFonts w:cs="David"/>
          <w:rtl/>
        </w:rPr>
        <w:t xml:space="preserve"> </w:t>
      </w:r>
      <w:r w:rsidRPr="007C5B4C">
        <w:rPr>
          <w:rFonts w:cs="David" w:hint="eastAsia"/>
          <w:rtl/>
        </w:rPr>
        <w:t>אזורי</w:t>
      </w:r>
      <w:r w:rsidRPr="007C5B4C">
        <w:rPr>
          <w:rFonts w:cs="David"/>
          <w:rtl/>
        </w:rPr>
        <w:t xml:space="preserve"> </w:t>
      </w:r>
      <w:r w:rsidRPr="007C5B4C">
        <w:rPr>
          <w:rFonts w:cs="David" w:hint="eastAsia"/>
          <w:rtl/>
        </w:rPr>
        <w:t>השירות</w:t>
      </w:r>
      <w:r w:rsidRPr="007C5B4C">
        <w:rPr>
          <w:rFonts w:cs="David"/>
          <w:rtl/>
        </w:rPr>
        <w:t>.</w:t>
      </w:r>
    </w:p>
    <w:p w14:paraId="0FB03FA8" w14:textId="77777777" w:rsidR="007F5E2B" w:rsidRPr="007F5E2B" w:rsidRDefault="007F5E2B" w:rsidP="00DA65AD">
      <w:pPr>
        <w:pStyle w:val="af7"/>
        <w:numPr>
          <w:ilvl w:val="3"/>
          <w:numId w:val="64"/>
        </w:numPr>
        <w:spacing w:line="360" w:lineRule="auto"/>
        <w:jc w:val="both"/>
        <w:rPr>
          <w:rFonts w:cs="David"/>
          <w:rtl/>
        </w:rPr>
      </w:pPr>
      <w:r w:rsidRPr="007F5E2B">
        <w:rPr>
          <w:rFonts w:cs="David"/>
          <w:rtl/>
        </w:rPr>
        <w:t>אם ימונה קדם מפרק, מפרק זמני או קבוע לספק; ויובהר, במקרים המפורטים לעיל על הספק להודיע מיידית לעורך המכרז בדבר מינוי כאמור.</w:t>
      </w:r>
    </w:p>
    <w:p w14:paraId="7786C647" w14:textId="77777777" w:rsidR="007F5E2B" w:rsidRPr="007F5E2B" w:rsidRDefault="007F5E2B" w:rsidP="00DA65AD">
      <w:pPr>
        <w:pStyle w:val="af7"/>
        <w:numPr>
          <w:ilvl w:val="3"/>
          <w:numId w:val="64"/>
        </w:numPr>
        <w:spacing w:line="360" w:lineRule="auto"/>
        <w:jc w:val="both"/>
        <w:rPr>
          <w:rFonts w:cs="David"/>
          <w:rtl/>
        </w:rPr>
      </w:pPr>
      <w:r w:rsidRPr="007F5E2B">
        <w:rPr>
          <w:rFonts w:cs="David"/>
          <w:rtl/>
        </w:rPr>
        <w:t>אם ימונה כונס נכסים זמני או קבוע לעסקי ו/או לרכוש הספק; ויובהר, במקרים המפורטים לעיל על הספק להודיע מיידית לעורך המכרז בדבר מינוי כאמור.</w:t>
      </w:r>
    </w:p>
    <w:p w14:paraId="08717F1E" w14:textId="77777777" w:rsidR="007F5E2B" w:rsidRPr="007F5E2B" w:rsidRDefault="007F5E2B" w:rsidP="00DA65AD">
      <w:pPr>
        <w:pStyle w:val="af7"/>
        <w:numPr>
          <w:ilvl w:val="3"/>
          <w:numId w:val="64"/>
        </w:numPr>
        <w:spacing w:line="360" w:lineRule="auto"/>
        <w:jc w:val="both"/>
        <w:rPr>
          <w:rFonts w:cs="David"/>
          <w:rtl/>
        </w:rPr>
      </w:pPr>
      <w:r w:rsidRPr="007F5E2B">
        <w:rPr>
          <w:rFonts w:cs="David"/>
          <w:rtl/>
        </w:rPr>
        <w:t>אם יינתן צו הקפאת הליכים לספק. ויובהר, במקרה המפורט לעיל על הספק להודיע מיידית לעורך המכרז בדבר מתן צו כאמור.</w:t>
      </w:r>
    </w:p>
    <w:p w14:paraId="052655FA" w14:textId="77777777" w:rsidR="007F5E2B" w:rsidRPr="007F5E2B" w:rsidRDefault="007F5E2B" w:rsidP="00DA65AD">
      <w:pPr>
        <w:pStyle w:val="af7"/>
        <w:keepLines w:val="0"/>
        <w:numPr>
          <w:ilvl w:val="3"/>
          <w:numId w:val="64"/>
        </w:numPr>
        <w:spacing w:before="0" w:beforeAutospacing="0" w:after="0" w:line="360" w:lineRule="auto"/>
        <w:jc w:val="both"/>
        <w:rPr>
          <w:rFonts w:cs="David"/>
        </w:rPr>
      </w:pPr>
      <w:r w:rsidRPr="007F5E2B">
        <w:rPr>
          <w:rFonts w:cs="David"/>
          <w:rtl/>
        </w:rPr>
        <w:t>אם הספק הפסיק לנהל את עסקיו לתקופה רצופה העולה על 30 יום; ויובהר, במקרה המפורט לעיל על הספק להודיע מיידית לעורך המכרז בדבר הפסקה כאמור.</w:t>
      </w:r>
    </w:p>
    <w:p w14:paraId="2ABD1484" w14:textId="77777777" w:rsidR="005E5FA8" w:rsidRPr="007C5B4C" w:rsidRDefault="005E5FA8" w:rsidP="00DA65AD">
      <w:pPr>
        <w:pStyle w:val="af7"/>
        <w:keepLines w:val="0"/>
        <w:widowControl w:val="0"/>
        <w:numPr>
          <w:ilvl w:val="1"/>
          <w:numId w:val="64"/>
        </w:numPr>
        <w:spacing w:line="360" w:lineRule="auto"/>
        <w:jc w:val="both"/>
        <w:rPr>
          <w:rFonts w:cs="David"/>
          <w:rtl/>
        </w:rPr>
      </w:pPr>
      <w:r w:rsidRPr="007C5B4C">
        <w:rPr>
          <w:rFonts w:cs="David"/>
          <w:rtl/>
        </w:rPr>
        <w:t xml:space="preserve">הפר הספק את ההסכם הפרה יסודית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32C8C460" w14:textId="77777777" w:rsidR="005E5FA8" w:rsidRPr="008042F6" w:rsidRDefault="005E5FA8" w:rsidP="00DA65AD">
      <w:pPr>
        <w:pStyle w:val="af7"/>
        <w:keepLines w:val="0"/>
        <w:widowControl w:val="0"/>
        <w:numPr>
          <w:ilvl w:val="0"/>
          <w:numId w:val="64"/>
        </w:numPr>
        <w:spacing w:line="360" w:lineRule="auto"/>
        <w:jc w:val="both"/>
        <w:rPr>
          <w:rFonts w:cs="David"/>
          <w:b/>
          <w:bCs/>
          <w:rtl/>
        </w:rPr>
      </w:pPr>
      <w:r w:rsidRPr="008042F6">
        <w:rPr>
          <w:rFonts w:cs="David"/>
          <w:b/>
          <w:bCs/>
          <w:rtl/>
        </w:rPr>
        <w:lastRenderedPageBreak/>
        <w:t>תרופות</w:t>
      </w:r>
      <w:r>
        <w:rPr>
          <w:rFonts w:cs="David" w:hint="cs"/>
          <w:b/>
          <w:bCs/>
          <w:rtl/>
        </w:rPr>
        <w:t xml:space="preserve"> עקב הפרת ההסכם</w:t>
      </w:r>
    </w:p>
    <w:p w14:paraId="5B226819" w14:textId="77777777" w:rsidR="005E5FA8" w:rsidRDefault="005E5FA8" w:rsidP="00DA65AD">
      <w:pPr>
        <w:pStyle w:val="af7"/>
        <w:keepLines w:val="0"/>
        <w:widowControl w:val="0"/>
        <w:numPr>
          <w:ilvl w:val="1"/>
          <w:numId w:val="64"/>
        </w:numPr>
        <w:spacing w:line="360" w:lineRule="auto"/>
        <w:jc w:val="both"/>
        <w:rPr>
          <w:rFonts w:cs="David"/>
        </w:rPr>
      </w:pPr>
      <w:r w:rsidRPr="007C5B4C">
        <w:rPr>
          <w:rFonts w:cs="David"/>
          <w:u w:val="single"/>
          <w:rtl/>
        </w:rPr>
        <w:t>ביטול</w:t>
      </w:r>
      <w:r>
        <w:rPr>
          <w:rFonts w:cs="David" w:hint="cs"/>
          <w:u w:val="single"/>
          <w:rtl/>
        </w:rPr>
        <w:t xml:space="preserve"> ההתקשרות</w:t>
      </w:r>
      <w:r w:rsidRPr="007C5B4C">
        <w:rPr>
          <w:rFonts w:cs="David"/>
          <w:u w:val="single"/>
          <w:rtl/>
        </w:rPr>
        <w:t xml:space="preserve"> עקב הפרה</w:t>
      </w:r>
      <w:r>
        <w:rPr>
          <w:rFonts w:cs="David" w:hint="cs"/>
          <w:rtl/>
        </w:rPr>
        <w:t xml:space="preserve"> -</w:t>
      </w:r>
    </w:p>
    <w:p w14:paraId="52005D06" w14:textId="77777777" w:rsidR="005E5FA8" w:rsidRDefault="005E5FA8" w:rsidP="00DA65AD">
      <w:pPr>
        <w:pStyle w:val="af7"/>
        <w:keepLines w:val="0"/>
        <w:widowControl w:val="0"/>
        <w:numPr>
          <w:ilvl w:val="2"/>
          <w:numId w:val="64"/>
        </w:numPr>
        <w:spacing w:line="360" w:lineRule="auto"/>
        <w:ind w:left="1710" w:hanging="720"/>
        <w:jc w:val="both"/>
        <w:rPr>
          <w:rFonts w:cs="David"/>
        </w:rPr>
      </w:pPr>
      <w:r>
        <w:rPr>
          <w:rFonts w:cs="David" w:hint="cs"/>
          <w:rtl/>
        </w:rPr>
        <w:t xml:space="preserve">מבלי לגרוע מהאמור לעיל, במקרים הבאים יוכל עורך המכרז לבטל את ההתקשרות עקב הפרה של ההסכם על ידי הספק: </w:t>
      </w:r>
    </w:p>
    <w:p w14:paraId="72FD9621" w14:textId="77777777" w:rsidR="005E5FA8" w:rsidRPr="007C5B4C" w:rsidRDefault="005E5FA8" w:rsidP="00DA65AD">
      <w:pPr>
        <w:pStyle w:val="af7"/>
        <w:keepLines w:val="0"/>
        <w:widowControl w:val="0"/>
        <w:numPr>
          <w:ilvl w:val="3"/>
          <w:numId w:val="64"/>
        </w:numPr>
        <w:spacing w:line="360" w:lineRule="auto"/>
        <w:jc w:val="both"/>
        <w:rPr>
          <w:rFonts w:cs="David"/>
          <w:rtl/>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05755FDC" w14:textId="77777777" w:rsidR="005E5FA8" w:rsidRPr="007C5B4C" w:rsidRDefault="005E5FA8" w:rsidP="00DA65AD">
      <w:pPr>
        <w:pStyle w:val="af7"/>
        <w:keepLines w:val="0"/>
        <w:widowControl w:val="0"/>
        <w:numPr>
          <w:ilvl w:val="3"/>
          <w:numId w:val="64"/>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הודיע הספק כאמור, 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 xml:space="preserve">להפסיק את ההתקשרות עם הספק או כל חלק ממנה. </w:t>
      </w:r>
    </w:p>
    <w:p w14:paraId="02EB35BF" w14:textId="77777777" w:rsidR="005E5FA8" w:rsidRPr="007C5B4C" w:rsidRDefault="005E5FA8" w:rsidP="00DA65AD">
      <w:pPr>
        <w:pStyle w:val="af7"/>
        <w:keepLines w:val="0"/>
        <w:widowControl w:val="0"/>
        <w:numPr>
          <w:ilvl w:val="2"/>
          <w:numId w:val="64"/>
        </w:numPr>
        <w:spacing w:after="120" w:line="360" w:lineRule="auto"/>
        <w:jc w:val="both"/>
        <w:rPr>
          <w:rFonts w:cs="David"/>
          <w:rtl/>
        </w:rPr>
      </w:pPr>
      <w:r>
        <w:rPr>
          <w:rFonts w:cs="David"/>
          <w:rtl/>
        </w:rPr>
        <w:t>בכל מקרה של ביטול ה</w:t>
      </w:r>
      <w:r>
        <w:rPr>
          <w:rFonts w:cs="David" w:hint="cs"/>
          <w:rtl/>
        </w:rPr>
        <w:t>ה</w:t>
      </w:r>
      <w:r>
        <w:rPr>
          <w:rFonts w:cs="David"/>
          <w:rtl/>
        </w:rPr>
        <w:t>סכם</w:t>
      </w:r>
      <w:r>
        <w:rPr>
          <w:rFonts w:cs="David" w:hint="cs"/>
          <w:rtl/>
        </w:rPr>
        <w:t xml:space="preserve"> עקב הפרה של הספק,</w:t>
      </w:r>
      <w:r w:rsidRPr="007C5B4C">
        <w:rPr>
          <w:rFonts w:cs="David"/>
          <w:rtl/>
        </w:rPr>
        <w:t xml:space="preserve"> מתחייב הספק להמשיך באספקת ה</w:t>
      </w:r>
      <w:r>
        <w:rPr>
          <w:rFonts w:cs="David" w:hint="cs"/>
          <w:rtl/>
        </w:rPr>
        <w:t>מוצרים וה</w:t>
      </w:r>
      <w:r w:rsidRPr="007C5B4C">
        <w:rPr>
          <w:rFonts w:cs="David"/>
          <w:rtl/>
        </w:rPr>
        <w:t>שירות</w:t>
      </w:r>
      <w:r w:rsidRPr="007C5B4C">
        <w:rPr>
          <w:rFonts w:cs="David" w:hint="cs"/>
          <w:rtl/>
        </w:rPr>
        <w:t>ים</w:t>
      </w:r>
      <w:r w:rsidRPr="007C5B4C">
        <w:rPr>
          <w:rFonts w:cs="David"/>
          <w:rtl/>
        </w:rPr>
        <w:t xml:space="preserve"> המבוקש</w:t>
      </w:r>
      <w:r w:rsidRPr="007C5B4C">
        <w:rPr>
          <w:rFonts w:cs="David" w:hint="cs"/>
          <w:rtl/>
        </w:rPr>
        <w:t>ים</w:t>
      </w:r>
      <w:r w:rsidRPr="007C5B4C">
        <w:rPr>
          <w:rFonts w:cs="David"/>
          <w:rtl/>
        </w:rPr>
        <w:t xml:space="preserve"> אשר הוזמ</w:t>
      </w:r>
      <w:r w:rsidRPr="007C5B4C">
        <w:rPr>
          <w:rFonts w:cs="David" w:hint="cs"/>
          <w:rtl/>
        </w:rPr>
        <w:t>נו</w:t>
      </w:r>
      <w:r w:rsidRPr="007C5B4C">
        <w:rPr>
          <w:rFonts w:cs="David"/>
          <w:rtl/>
        </w:rPr>
        <w:t xml:space="preserve"> על ידי </w:t>
      </w:r>
      <w:r>
        <w:rPr>
          <w:rFonts w:cs="David" w:hint="cs"/>
          <w:rtl/>
        </w:rPr>
        <w:t>המזמינים</w:t>
      </w:r>
      <w:r w:rsidRPr="007C5B4C">
        <w:rPr>
          <w:rFonts w:cs="David" w:hint="cs"/>
          <w:rtl/>
        </w:rPr>
        <w:t>, בתמורה לתשלום עבור שירותים אילו, לפי תנאי המכרז,</w:t>
      </w:r>
      <w:r w:rsidRPr="007C5B4C">
        <w:rPr>
          <w:rFonts w:cs="David"/>
          <w:rtl/>
        </w:rPr>
        <w:t xml:space="preserve"> אלא אם כן יחליט עורך המכרז אחרת ויודיע על כך לספק בכתב. </w:t>
      </w:r>
    </w:p>
    <w:p w14:paraId="1479840E" w14:textId="77777777" w:rsidR="005E5FA8" w:rsidRPr="007C5B4C" w:rsidRDefault="005E5FA8" w:rsidP="00DA65AD">
      <w:pPr>
        <w:pStyle w:val="af7"/>
        <w:keepLines w:val="0"/>
        <w:widowControl w:val="0"/>
        <w:numPr>
          <w:ilvl w:val="2"/>
          <w:numId w:val="64"/>
        </w:numPr>
        <w:spacing w:after="120" w:line="360" w:lineRule="auto"/>
        <w:jc w:val="both"/>
        <w:rPr>
          <w:rFonts w:cs="David"/>
          <w:rtl/>
        </w:rPr>
      </w:pPr>
      <w:r w:rsidRPr="007C5B4C">
        <w:rPr>
          <w:rFonts w:cs="David"/>
          <w:rtl/>
        </w:rPr>
        <w:t xml:space="preserve">הופסקה ההתקשרות עם הספק, כולה או מקצתה, מכל סיבה שהיא, רשאי עורך המכרז להתקשר בהסכם לאספקת </w:t>
      </w:r>
      <w:r>
        <w:rPr>
          <w:rFonts w:cs="David" w:hint="cs"/>
          <w:rtl/>
        </w:rPr>
        <w:t>המוצרים ו</w:t>
      </w:r>
      <w:r w:rsidRPr="007C5B4C">
        <w:rPr>
          <w:rFonts w:cs="David"/>
          <w:rtl/>
        </w:rPr>
        <w:t>שירות</w:t>
      </w:r>
      <w:r w:rsidRPr="007C5B4C">
        <w:rPr>
          <w:rFonts w:cs="David" w:hint="cs"/>
          <w:rtl/>
        </w:rPr>
        <w:t>י</w:t>
      </w:r>
      <w:r>
        <w:rPr>
          <w:rFonts w:cs="David" w:hint="cs"/>
          <w:rtl/>
        </w:rPr>
        <w:t xml:space="preserve"> תחזוקה לציוד ומוצרים שנקנו במסגרת המכרז</w:t>
      </w:r>
      <w:r w:rsidRPr="007C5B4C">
        <w:rPr>
          <w:rFonts w:cs="David"/>
          <w:rtl/>
        </w:rPr>
        <w:t xml:space="preserve"> עם ספק אחר. </w:t>
      </w:r>
    </w:p>
    <w:p w14:paraId="14CBD240" w14:textId="77777777" w:rsidR="005E5FA8" w:rsidRDefault="005E5FA8" w:rsidP="00DA65AD">
      <w:pPr>
        <w:pStyle w:val="af7"/>
        <w:keepLines w:val="0"/>
        <w:widowControl w:val="0"/>
        <w:numPr>
          <w:ilvl w:val="2"/>
          <w:numId w:val="64"/>
        </w:numPr>
        <w:spacing w:after="120" w:line="360" w:lineRule="auto"/>
        <w:jc w:val="both"/>
        <w:rPr>
          <w:rFonts w:cs="David"/>
        </w:rPr>
      </w:pPr>
      <w:r w:rsidRPr="007C5B4C">
        <w:rPr>
          <w:rFonts w:cs="David"/>
          <w:rtl/>
        </w:rPr>
        <w:t xml:space="preserve">אין באמור בסעיף זה כדי לגרוע מזכות עורך המכרז לכל סעד אחר על פי הסכם זה או על פי כל דין בגין ההפרה. </w:t>
      </w:r>
    </w:p>
    <w:p w14:paraId="6A4D9E77" w14:textId="77777777" w:rsidR="005E5FA8" w:rsidRDefault="005E5FA8" w:rsidP="00DA65AD">
      <w:pPr>
        <w:pStyle w:val="af7"/>
        <w:keepLines w:val="0"/>
        <w:widowControl w:val="0"/>
        <w:numPr>
          <w:ilvl w:val="1"/>
          <w:numId w:val="64"/>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3EC5246E" w14:textId="77777777" w:rsidR="005E5FA8" w:rsidRDefault="005E5FA8" w:rsidP="00DA65AD">
      <w:pPr>
        <w:pStyle w:val="af7"/>
        <w:keepLines w:val="0"/>
        <w:widowControl w:val="0"/>
        <w:numPr>
          <w:ilvl w:val="2"/>
          <w:numId w:val="64"/>
        </w:numPr>
        <w:spacing w:after="120" w:line="360" w:lineRule="auto"/>
        <w:jc w:val="both"/>
        <w:rPr>
          <w:rFonts w:cs="David"/>
        </w:rPr>
      </w:pPr>
      <w:r w:rsidRPr="007C5B4C">
        <w:rPr>
          <w:rFonts w:cs="David"/>
          <w:rtl/>
        </w:rPr>
        <w:t>מבלי לגרוע מזכויות עורך המכרז לפי הסכם זה או על פי כל דין</w:t>
      </w:r>
      <w:r>
        <w:rPr>
          <w:rFonts w:cs="David" w:hint="cs"/>
          <w:rtl/>
        </w:rPr>
        <w:t xml:space="preserve">, לעורך המכרז, וכן למזמינים תהיה זכות לקזז מסכומים שהם חייבים לספק על פי ההסכם,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2C136AB3" w14:textId="77777777" w:rsidR="005E5FA8" w:rsidRDefault="005E5FA8" w:rsidP="00DA65AD">
      <w:pPr>
        <w:pStyle w:val="af7"/>
        <w:keepLines w:val="0"/>
        <w:widowControl w:val="0"/>
        <w:numPr>
          <w:ilvl w:val="2"/>
          <w:numId w:val="64"/>
        </w:numPr>
        <w:spacing w:after="120" w:line="360" w:lineRule="auto"/>
        <w:jc w:val="both"/>
        <w:rPr>
          <w:rFonts w:cs="David"/>
        </w:rPr>
      </w:pPr>
      <w:r>
        <w:rPr>
          <w:rFonts w:cs="David" w:hint="cs"/>
          <w:rtl/>
        </w:rPr>
        <w:t>לספק לא תהא כל זכות קיזוז או עכבון כלפי עורך המכרז או מזמין כלשהו בגין כל סכום שאח</w:t>
      </w:r>
      <w:r w:rsidR="008F0643">
        <w:rPr>
          <w:rFonts w:cs="David" w:hint="cs"/>
          <w:rtl/>
        </w:rPr>
        <w:t>ד</w:t>
      </w:r>
      <w:r>
        <w:rPr>
          <w:rFonts w:cs="David" w:hint="cs"/>
          <w:rtl/>
        </w:rPr>
        <w:t xml:space="preserve"> מה</w:t>
      </w:r>
      <w:r w:rsidR="008F0643">
        <w:rPr>
          <w:rFonts w:cs="David" w:hint="cs"/>
          <w:rtl/>
        </w:rPr>
        <w:t>ם</w:t>
      </w:r>
      <w:r>
        <w:rPr>
          <w:rFonts w:cs="David" w:hint="cs"/>
          <w:rtl/>
        </w:rPr>
        <w:t xml:space="preserve"> חייב לו, לטענתו.</w:t>
      </w:r>
    </w:p>
    <w:p w14:paraId="7FF12D97" w14:textId="77777777" w:rsidR="005E5FA8" w:rsidRPr="002F2B4B" w:rsidRDefault="005E5FA8" w:rsidP="00DA65AD">
      <w:pPr>
        <w:pStyle w:val="af7"/>
        <w:keepLines w:val="0"/>
        <w:widowControl w:val="0"/>
        <w:numPr>
          <w:ilvl w:val="1"/>
          <w:numId w:val="64"/>
        </w:numPr>
        <w:spacing w:after="120" w:line="360" w:lineRule="auto"/>
        <w:jc w:val="both"/>
        <w:rPr>
          <w:rFonts w:cs="David"/>
          <w:u w:val="single"/>
        </w:rPr>
      </w:pPr>
      <w:r w:rsidRPr="002F2B4B">
        <w:rPr>
          <w:rFonts w:cs="David" w:hint="cs"/>
          <w:u w:val="single"/>
          <w:rtl/>
        </w:rPr>
        <w:lastRenderedPageBreak/>
        <w:t>חילוט ערבות</w:t>
      </w:r>
      <w:r w:rsidRPr="002F2B4B">
        <w:rPr>
          <w:rFonts w:cs="David" w:hint="cs"/>
          <w:rtl/>
        </w:rPr>
        <w:t xml:space="preserve"> </w:t>
      </w:r>
      <w:r w:rsidRPr="002F2B4B">
        <w:rPr>
          <w:rFonts w:cs="David"/>
          <w:rtl/>
        </w:rPr>
        <w:t>–</w:t>
      </w:r>
    </w:p>
    <w:p w14:paraId="626EEE84" w14:textId="77777777" w:rsidR="005E5FA8" w:rsidRDefault="005E5FA8" w:rsidP="00DA65AD">
      <w:pPr>
        <w:pStyle w:val="af7"/>
        <w:keepLines w:val="0"/>
        <w:widowControl w:val="0"/>
        <w:numPr>
          <w:ilvl w:val="2"/>
          <w:numId w:val="64"/>
        </w:numPr>
        <w:spacing w:after="120" w:line="360" w:lineRule="auto"/>
        <w:jc w:val="both"/>
        <w:rPr>
          <w:rFonts w:cs="David"/>
        </w:rPr>
      </w:pPr>
      <w:r w:rsidRPr="007C5B4C">
        <w:rPr>
          <w:rFonts w:cs="David"/>
          <w:rtl/>
        </w:rPr>
        <w:t>הערבות</w:t>
      </w:r>
      <w:r>
        <w:rPr>
          <w:rFonts w:cs="David" w:hint="cs"/>
          <w:rtl/>
        </w:rPr>
        <w:t xml:space="preserve"> ביצוע</w:t>
      </w:r>
      <w:r w:rsidRPr="007C5B4C">
        <w:rPr>
          <w:rFonts w:cs="David"/>
          <w:rtl/>
        </w:rPr>
        <w:t xml:space="preserve"> ניתנת לחילוט על ידי עורך המכרז עקב הפרת המכרז או ההסכם על ידי הספק</w:t>
      </w:r>
      <w:r w:rsidRPr="007C5B4C">
        <w:rPr>
          <w:rFonts w:cs="David" w:hint="cs"/>
          <w:rtl/>
        </w:rPr>
        <w:t xml:space="preserve"> </w:t>
      </w:r>
      <w:r w:rsidRPr="007C5B4C">
        <w:rPr>
          <w:rFonts w:cs="David"/>
          <w:rtl/>
        </w:rPr>
        <w:t xml:space="preserve">או בגין התנהגות שאינה מקובלת ושאינה בתום לב, או לצורך כל תשלום אחר המגיע לעורך המכרז מהספק. </w:t>
      </w:r>
      <w:r>
        <w:rPr>
          <w:rFonts w:cs="David" w:hint="cs"/>
          <w:rtl/>
        </w:rPr>
        <w:t xml:space="preserve">כמו כן רשאי עורך המכרז לחלט את הערבות </w:t>
      </w:r>
      <w:r w:rsidRPr="007C5B4C">
        <w:rPr>
          <w:rFonts w:cs="David"/>
          <w:rtl/>
        </w:rPr>
        <w:t xml:space="preserve">לצורך גביית תשלום פיצויים מוסכמים, </w:t>
      </w:r>
      <w:r>
        <w:rPr>
          <w:rFonts w:cs="David" w:hint="cs"/>
          <w:rtl/>
        </w:rPr>
        <w:t xml:space="preserve">או </w:t>
      </w:r>
      <w:r w:rsidRPr="007C5B4C">
        <w:rPr>
          <w:rFonts w:cs="David"/>
          <w:rtl/>
        </w:rPr>
        <w:t>לצורך גביית פיצויים אחרים המגיעים לעורך המכרז</w:t>
      </w:r>
      <w:r>
        <w:rPr>
          <w:rFonts w:cs="David" w:hint="cs"/>
          <w:rtl/>
        </w:rPr>
        <w:t xml:space="preserve"> כתוצאה מהתנהגות הספק. </w:t>
      </w:r>
    </w:p>
    <w:p w14:paraId="54C1371C" w14:textId="77777777" w:rsidR="005E5FA8" w:rsidRPr="007C5B4C" w:rsidRDefault="005E5FA8" w:rsidP="00DA65AD">
      <w:pPr>
        <w:pStyle w:val="af7"/>
        <w:keepLines w:val="0"/>
        <w:widowControl w:val="0"/>
        <w:numPr>
          <w:ilvl w:val="2"/>
          <w:numId w:val="64"/>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עורך המכרז את סמכותו לפי סעיף זה.</w:t>
      </w:r>
    </w:p>
    <w:p w14:paraId="136C225D" w14:textId="77777777" w:rsidR="005E5FA8" w:rsidRDefault="005E5FA8" w:rsidP="00DA65AD">
      <w:pPr>
        <w:pStyle w:val="af7"/>
        <w:keepLines w:val="0"/>
        <w:widowControl w:val="0"/>
        <w:numPr>
          <w:ilvl w:val="2"/>
          <w:numId w:val="64"/>
        </w:numPr>
        <w:spacing w:after="120" w:line="360" w:lineRule="auto"/>
        <w:jc w:val="both"/>
        <w:rPr>
          <w:rFonts w:cs="David"/>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366F008F" w14:textId="77777777" w:rsidR="005F3ED4" w:rsidRPr="007C5B4C" w:rsidRDefault="005F3ED4" w:rsidP="00DA65AD">
      <w:pPr>
        <w:pStyle w:val="af7"/>
        <w:keepLines w:val="0"/>
        <w:widowControl w:val="0"/>
        <w:numPr>
          <w:ilvl w:val="2"/>
          <w:numId w:val="64"/>
        </w:numPr>
        <w:spacing w:after="120" w:line="360" w:lineRule="auto"/>
        <w:jc w:val="both"/>
        <w:rPr>
          <w:rFonts w:cs="David"/>
          <w:rtl/>
        </w:rPr>
      </w:pPr>
      <w:r>
        <w:rPr>
          <w:rFonts w:cs="David" w:hint="cs"/>
          <w:rtl/>
        </w:rPr>
        <w:t xml:space="preserve">בכל מקרה בו חולטה הערבות יידרש הספק להחזיר את הערבות לסכומה המקורי תוך 30 יום ממועד חילוט הערבות. </w:t>
      </w:r>
    </w:p>
    <w:p w14:paraId="5B753F52" w14:textId="77777777" w:rsidR="005E5FA8" w:rsidRPr="00083FC7" w:rsidRDefault="005E5FA8" w:rsidP="00DA65AD">
      <w:pPr>
        <w:pStyle w:val="af7"/>
        <w:keepLines w:val="0"/>
        <w:widowControl w:val="0"/>
        <w:numPr>
          <w:ilvl w:val="0"/>
          <w:numId w:val="64"/>
        </w:numPr>
        <w:spacing w:line="360" w:lineRule="auto"/>
        <w:jc w:val="both"/>
        <w:rPr>
          <w:rFonts w:cs="David"/>
          <w:b/>
          <w:bCs/>
          <w:rtl/>
        </w:rPr>
      </w:pPr>
      <w:r w:rsidRPr="00083FC7">
        <w:rPr>
          <w:rFonts w:cs="David"/>
          <w:b/>
          <w:bCs/>
          <w:rtl/>
        </w:rPr>
        <w:t>תרופות מצטברות</w:t>
      </w:r>
    </w:p>
    <w:p w14:paraId="3C0B10AB" w14:textId="77777777"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התרופות, לרבות זכות הקיזוז והחילוט,</w:t>
      </w:r>
      <w:r w:rsidR="00B51DE0">
        <w:rPr>
          <w:rFonts w:cs="David" w:hint="cs"/>
          <w:rtl/>
        </w:rPr>
        <w:t xml:space="preserve"> פיצויים מוסכמים,</w:t>
      </w:r>
      <w:r w:rsidRPr="007C5B4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0F8B4ED5" w14:textId="77777777"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ייראה הויתור כויתור על כל הפרה אחרת של אותה הוראה או הוראה אחרת. </w:t>
      </w:r>
    </w:p>
    <w:p w14:paraId="6E5C0BA1" w14:textId="77777777"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המחאת זכויות או חובות על פי הסכם</w:t>
      </w:r>
    </w:p>
    <w:p w14:paraId="5C371FEA" w14:textId="77777777" w:rsidR="005E5FA8" w:rsidRDefault="005E5FA8" w:rsidP="00DA65AD">
      <w:pPr>
        <w:pStyle w:val="af7"/>
        <w:keepLines w:val="0"/>
        <w:widowControl w:val="0"/>
        <w:numPr>
          <w:ilvl w:val="1"/>
          <w:numId w:val="64"/>
        </w:numPr>
        <w:spacing w:after="120" w:line="360" w:lineRule="auto"/>
        <w:jc w:val="both"/>
        <w:rPr>
          <w:rFonts w:cs="David"/>
        </w:rPr>
      </w:pPr>
      <w:r w:rsidRPr="007C5B4C">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49D03ABC" w14:textId="77777777"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14:paraId="546A1942" w14:textId="77777777"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0557E673" w14:textId="77777777"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שינויים</w:t>
      </w:r>
    </w:p>
    <w:p w14:paraId="18308BB8" w14:textId="77777777" w:rsidR="005E5FA8" w:rsidRPr="007C5B4C" w:rsidRDefault="005E5FA8" w:rsidP="005E5FA8">
      <w:pPr>
        <w:pStyle w:val="af7"/>
        <w:widowControl w:val="0"/>
        <w:spacing w:after="120" w:line="360" w:lineRule="auto"/>
        <w:ind w:left="397"/>
        <w:jc w:val="both"/>
        <w:rPr>
          <w:rFonts w:cs="David"/>
          <w:rtl/>
        </w:rPr>
      </w:pPr>
      <w:r w:rsidRPr="007C5B4C">
        <w:rPr>
          <w:rFonts w:cs="David"/>
          <w:rtl/>
        </w:rPr>
        <w:lastRenderedPageBreak/>
        <w:t xml:space="preserve">כל שינוי בהוראת הסכם זה ייעשה בהסכמת שני הצדדים, מראש ובכתב. </w:t>
      </w:r>
    </w:p>
    <w:p w14:paraId="196CBF54" w14:textId="77777777" w:rsidR="005E5FA8" w:rsidRPr="007C5B4C" w:rsidRDefault="005E5FA8" w:rsidP="00DA65AD">
      <w:pPr>
        <w:pStyle w:val="af7"/>
        <w:keepLines w:val="0"/>
        <w:widowControl w:val="0"/>
        <w:numPr>
          <w:ilvl w:val="0"/>
          <w:numId w:val="64"/>
        </w:numPr>
        <w:spacing w:after="120" w:line="360" w:lineRule="auto"/>
        <w:jc w:val="both"/>
        <w:rPr>
          <w:rFonts w:cs="David"/>
          <w:b/>
          <w:bCs/>
          <w:rtl/>
        </w:rPr>
      </w:pPr>
      <w:r w:rsidRPr="007C5B4C">
        <w:rPr>
          <w:rFonts w:cs="David"/>
          <w:b/>
          <w:bCs/>
          <w:rtl/>
        </w:rPr>
        <w:t>כתובות הצדדים והודעות</w:t>
      </w:r>
    </w:p>
    <w:p w14:paraId="7BF4B6CE" w14:textId="77777777"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כתובת עורך המכרז: מינהל הרכש הממשלתי, רח' נתנאל לורך 1</w:t>
      </w:r>
      <w:r w:rsidR="00A70BC5">
        <w:rPr>
          <w:rFonts w:cs="David" w:hint="cs"/>
          <w:rtl/>
        </w:rPr>
        <w:t>,</w:t>
      </w:r>
      <w:r w:rsidRPr="007C5B4C">
        <w:rPr>
          <w:rFonts w:cs="David"/>
          <w:rtl/>
        </w:rPr>
        <w:t xml:space="preserve"> ירושלים</w:t>
      </w:r>
      <w:r w:rsidR="00A70BC5">
        <w:rPr>
          <w:rFonts w:cs="David" w:hint="cs"/>
          <w:rtl/>
        </w:rPr>
        <w:t>.</w:t>
      </w:r>
      <w:r w:rsidRPr="007C5B4C">
        <w:rPr>
          <w:rFonts w:cs="David"/>
          <w:rtl/>
        </w:rPr>
        <w:br/>
        <w:t xml:space="preserve"> </w:t>
      </w:r>
      <w:r w:rsidRPr="007C5B4C">
        <w:rPr>
          <w:rFonts w:cs="David"/>
          <w:rtl/>
        </w:rPr>
        <w:br/>
        <w:t>כתובת הספק:  ______________________________.</w:t>
      </w:r>
    </w:p>
    <w:p w14:paraId="7615ED00" w14:textId="77777777"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232160E" w14:textId="77777777"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1684F712" w14:textId="77777777" w:rsidR="005E5FA8" w:rsidRPr="007C5B4C" w:rsidRDefault="005E5FA8" w:rsidP="00DA65AD">
      <w:pPr>
        <w:pStyle w:val="af7"/>
        <w:keepLines w:val="0"/>
        <w:widowControl w:val="0"/>
        <w:numPr>
          <w:ilvl w:val="0"/>
          <w:numId w:val="64"/>
        </w:numPr>
        <w:spacing w:after="120" w:line="360" w:lineRule="auto"/>
        <w:jc w:val="both"/>
        <w:rPr>
          <w:rFonts w:cs="David"/>
          <w:b/>
          <w:bCs/>
          <w:rtl/>
        </w:rPr>
      </w:pPr>
      <w:r w:rsidRPr="007C5B4C">
        <w:rPr>
          <w:rFonts w:cs="David"/>
          <w:b/>
          <w:bCs/>
          <w:rtl/>
        </w:rPr>
        <w:t>מקום שיפוט ייחודי</w:t>
      </w:r>
    </w:p>
    <w:p w14:paraId="06073B2B" w14:textId="77777777" w:rsidR="005E5FA8" w:rsidRPr="007C5B4C" w:rsidRDefault="005E5FA8" w:rsidP="005E5FA8">
      <w:pPr>
        <w:pStyle w:val="af7"/>
        <w:widowControl w:val="0"/>
        <w:spacing w:after="120" w:line="360" w:lineRule="auto"/>
        <w:ind w:left="397"/>
        <w:jc w:val="both"/>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14:paraId="5E759AFD" w14:textId="77777777" w:rsidR="005E5FA8" w:rsidRPr="007C5B4C" w:rsidRDefault="005E5FA8" w:rsidP="00DA65AD">
      <w:pPr>
        <w:pStyle w:val="af7"/>
        <w:keepLines w:val="0"/>
        <w:widowControl w:val="0"/>
        <w:numPr>
          <w:ilvl w:val="0"/>
          <w:numId w:val="64"/>
        </w:numPr>
        <w:spacing w:after="120" w:line="360" w:lineRule="auto"/>
        <w:jc w:val="both"/>
        <w:rPr>
          <w:rFonts w:cs="David"/>
          <w:b/>
          <w:bCs/>
          <w:rtl/>
        </w:rPr>
      </w:pPr>
      <w:r w:rsidRPr="007C5B4C">
        <w:rPr>
          <w:rFonts w:cs="David"/>
          <w:b/>
          <w:bCs/>
          <w:rtl/>
        </w:rPr>
        <w:t>שונות</w:t>
      </w:r>
    </w:p>
    <w:p w14:paraId="60C7C8DB" w14:textId="77777777" w:rsidR="005E5FA8" w:rsidRPr="007C5B4C" w:rsidRDefault="005E5FA8" w:rsidP="005E5FA8">
      <w:pPr>
        <w:pStyle w:val="af7"/>
        <w:widowControl w:val="0"/>
        <w:spacing w:after="120" w:line="360" w:lineRule="auto"/>
        <w:ind w:left="397"/>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6B715771" w14:textId="77777777" w:rsidR="005E5FA8" w:rsidRPr="007C5B4C" w:rsidRDefault="005E5FA8" w:rsidP="005E5FA8">
      <w:pPr>
        <w:pStyle w:val="af7"/>
        <w:widowControl w:val="0"/>
        <w:spacing w:line="360" w:lineRule="auto"/>
        <w:jc w:val="center"/>
        <w:rPr>
          <w:rFonts w:cs="David"/>
          <w:b/>
          <w:bCs/>
          <w:rtl/>
        </w:rPr>
      </w:pPr>
      <w:r w:rsidRPr="007C5B4C">
        <w:rPr>
          <w:rFonts w:cs="David"/>
          <w:b/>
          <w:bCs/>
          <w:rtl/>
        </w:rPr>
        <w:t>ולראיה באו הצדדים על החתום:</w:t>
      </w:r>
    </w:p>
    <w:p w14:paraId="76347ABD" w14:textId="77777777" w:rsidR="005E5FA8" w:rsidRPr="007C5B4C" w:rsidRDefault="005E5FA8" w:rsidP="005E5FA8">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5655AC0E" w14:textId="77777777" w:rsidR="005E5FA8" w:rsidRPr="0094499F" w:rsidRDefault="00F75E8F" w:rsidP="00F75E8F">
      <w:pPr>
        <w:spacing w:line="360" w:lineRule="auto"/>
        <w:jc w:val="both"/>
        <w:rPr>
          <w:rFonts w:ascii="David" w:hAnsi="David" w:cs="David"/>
          <w:b/>
          <w:bCs/>
          <w:sz w:val="32"/>
          <w:szCs w:val="32"/>
          <w:u w:val="single"/>
          <w:rtl/>
        </w:rPr>
      </w:pPr>
      <w:r>
        <w:rPr>
          <w:rFonts w:cs="David" w:hint="cs"/>
          <w:b/>
          <w:bCs/>
          <w:sz w:val="22"/>
          <w:szCs w:val="22"/>
          <w:rtl/>
        </w:rPr>
        <w:t xml:space="preserve">                          </w:t>
      </w:r>
      <w:r w:rsidR="005E5FA8" w:rsidRPr="007C5B4C">
        <w:rPr>
          <w:rFonts w:cs="David"/>
          <w:b/>
          <w:bCs/>
          <w:sz w:val="22"/>
          <w:szCs w:val="22"/>
          <w:rtl/>
        </w:rPr>
        <w:t>עורך המכרז</w:t>
      </w:r>
      <w:r w:rsidR="005E5FA8" w:rsidRPr="007C5B4C">
        <w:rPr>
          <w:rFonts w:cs="David"/>
          <w:sz w:val="22"/>
          <w:szCs w:val="22"/>
          <w:rtl/>
        </w:rPr>
        <w:tab/>
      </w:r>
      <w:r w:rsidR="005E5FA8" w:rsidRPr="007C5B4C">
        <w:rPr>
          <w:rFonts w:cs="David"/>
          <w:sz w:val="22"/>
          <w:szCs w:val="22"/>
          <w:rtl/>
        </w:rPr>
        <w:tab/>
      </w:r>
      <w:r w:rsidR="005E5FA8" w:rsidRPr="007C5B4C">
        <w:rPr>
          <w:rFonts w:cs="David"/>
          <w:sz w:val="22"/>
          <w:szCs w:val="22"/>
          <w:rtl/>
        </w:rPr>
        <w:tab/>
      </w:r>
      <w:r w:rsidR="005E5FA8" w:rsidRPr="007C5B4C">
        <w:rPr>
          <w:rFonts w:cs="David" w:hint="cs"/>
          <w:sz w:val="22"/>
          <w:szCs w:val="22"/>
          <w:rtl/>
        </w:rPr>
        <w:t xml:space="preserve">   </w:t>
      </w:r>
      <w:r>
        <w:rPr>
          <w:rFonts w:cs="David"/>
          <w:sz w:val="22"/>
          <w:szCs w:val="22"/>
          <w:rtl/>
        </w:rPr>
        <w:tab/>
      </w:r>
      <w:r>
        <w:rPr>
          <w:rFonts w:cs="David"/>
          <w:sz w:val="22"/>
          <w:szCs w:val="22"/>
          <w:rtl/>
        </w:rPr>
        <w:tab/>
      </w:r>
      <w:r>
        <w:rPr>
          <w:rFonts w:cs="David" w:hint="cs"/>
          <w:b/>
          <w:bCs/>
          <w:sz w:val="22"/>
          <w:szCs w:val="22"/>
          <w:rtl/>
        </w:rPr>
        <w:t xml:space="preserve">      </w:t>
      </w:r>
      <w:r w:rsidR="005E5FA8" w:rsidRPr="007C5B4C">
        <w:rPr>
          <w:rFonts w:cs="David"/>
          <w:b/>
          <w:bCs/>
          <w:sz w:val="22"/>
          <w:szCs w:val="22"/>
          <w:rtl/>
        </w:rPr>
        <w:t>הספ</w:t>
      </w:r>
      <w:r w:rsidR="005E5FA8">
        <w:rPr>
          <w:rFonts w:cs="David" w:hint="cs"/>
          <w:b/>
          <w:bCs/>
          <w:sz w:val="22"/>
          <w:szCs w:val="22"/>
          <w:rtl/>
        </w:rPr>
        <w:t>ק</w:t>
      </w:r>
    </w:p>
    <w:sectPr w:rsidR="005E5FA8" w:rsidRPr="0094499F" w:rsidSect="00465DEE">
      <w:pgSz w:w="11906" w:h="16838" w:code="9"/>
      <w:pgMar w:top="1616" w:right="1826" w:bottom="1440" w:left="1800" w:header="709" w:footer="709"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38FBD41" w16cid:durableId="1FABDF65"/>
  <w16cid:commentId w16cid:paraId="14F65073" w16cid:durableId="1FABE0B1"/>
  <w16cid:commentId w16cid:paraId="17F73FCC" w16cid:durableId="1FABDF6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481C6F" w14:textId="77777777" w:rsidR="000C4679" w:rsidRDefault="000C4679">
      <w:r>
        <w:separator/>
      </w:r>
    </w:p>
  </w:endnote>
  <w:endnote w:type="continuationSeparator" w:id="0">
    <w:p w14:paraId="5E3F4A2D" w14:textId="77777777" w:rsidR="000C4679" w:rsidRDefault="000C4679">
      <w:r>
        <w:continuationSeparator/>
      </w:r>
    </w:p>
  </w:endnote>
  <w:endnote w:type="continuationNotice" w:id="1">
    <w:p w14:paraId="48A81A06" w14:textId="77777777" w:rsidR="000C4679" w:rsidRDefault="000C467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6CAC02" w14:textId="77777777" w:rsidR="000C4679" w:rsidRDefault="000C4679">
      <w:r>
        <w:separator/>
      </w:r>
    </w:p>
  </w:footnote>
  <w:footnote w:type="continuationSeparator" w:id="0">
    <w:p w14:paraId="3DC2307E" w14:textId="77777777" w:rsidR="000C4679" w:rsidRDefault="000C4679">
      <w:r>
        <w:continuationSeparator/>
      </w:r>
    </w:p>
  </w:footnote>
  <w:footnote w:type="continuationNotice" w:id="1">
    <w:p w14:paraId="5560A2B3" w14:textId="77777777" w:rsidR="000C4679" w:rsidRDefault="000C467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C82DDE" w14:textId="77777777" w:rsidR="00102A06" w:rsidRDefault="000C4679">
    <w:pPr>
      <w:pStyle w:val="afb"/>
    </w:pPr>
    <w:r>
      <w:pict w14:anchorId="4458F4D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1B949DEE" w14:textId="77777777" w:rsidR="00102A06" w:rsidRDefault="00102A06"/>
  <w:p w14:paraId="2F7B65BD" w14:textId="77777777" w:rsidR="00102A06" w:rsidRDefault="000C4679" w:rsidP="00654526">
    <w:r>
      <w:pict w14:anchorId="23B616AE">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102A06" w:rsidRPr="00C66653">
      <w:rPr>
        <w:rFonts w:hint="cs"/>
        <w:b/>
        <w:bCs/>
        <w:sz w:val="22"/>
        <w:szCs w:val="22"/>
        <w:rtl/>
      </w:rPr>
      <w:t xml:space="preserve"> </w:t>
    </w:r>
    <w:r w:rsidR="00102A06" w:rsidRPr="00C66653">
      <w:rPr>
        <w:b/>
        <w:bCs/>
        <w:sz w:val="22"/>
        <w:szCs w:val="22"/>
        <w:rtl/>
      </w:rPr>
      <w:t>–</w:t>
    </w:r>
    <w:r w:rsidR="00102A06" w:rsidRPr="00C66653">
      <w:rPr>
        <w:rFonts w:hint="cs"/>
        <w:b/>
        <w:bCs/>
        <w:sz w:val="22"/>
        <w:szCs w:val="22"/>
        <w:rtl/>
      </w:rPr>
      <w:t xml:space="preserve"> </w:t>
    </w:r>
  </w:p>
  <w:p w14:paraId="2BFAD8EE" w14:textId="77777777" w:rsidR="00102A06" w:rsidRDefault="00102A06"/>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0CBB0C" w14:textId="77777777" w:rsidR="00102A06" w:rsidRDefault="00102A06" w:rsidP="00654526">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767072BA" w14:textId="77777777" w:rsidR="00102A06" w:rsidRDefault="00102A06" w:rsidP="00654526">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52EE52B0" w14:textId="050DA151" w:rsidR="00102A06" w:rsidRDefault="00102A06" w:rsidP="00AE7E97">
    <w:pPr>
      <w:tabs>
        <w:tab w:val="center" w:pos="4184"/>
        <w:tab w:val="right" w:pos="8787"/>
      </w:tabs>
      <w:spacing w:line="276" w:lineRule="auto"/>
      <w:jc w:val="center"/>
      <w:rPr>
        <w:rFonts w:cs="David"/>
        <w:b/>
        <w:bCs/>
        <w:sz w:val="20"/>
        <w:szCs w:val="20"/>
      </w:rPr>
    </w:pPr>
    <w:r>
      <w:rPr>
        <w:rFonts w:cs="David" w:hint="cs"/>
        <w:b/>
        <w:bCs/>
        <w:sz w:val="20"/>
        <w:szCs w:val="20"/>
        <w:rtl/>
      </w:rPr>
      <w:t xml:space="preserve">מכרז אתגר </w:t>
    </w:r>
    <w:r>
      <w:rPr>
        <w:rFonts w:cs="David"/>
        <w:b/>
        <w:bCs/>
        <w:sz w:val="20"/>
        <w:szCs w:val="20"/>
      </w:rPr>
      <w:t>20-2018</w:t>
    </w:r>
  </w:p>
  <w:p w14:paraId="1BE7135D" w14:textId="10B7F543" w:rsidR="00102A06" w:rsidRDefault="00102A06" w:rsidP="0065452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880FD7">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880FD7">
      <w:rPr>
        <w:rFonts w:cs="David"/>
        <w:b/>
        <w:bCs/>
        <w:noProof/>
        <w:sz w:val="20"/>
        <w:szCs w:val="20"/>
        <w:rtl/>
      </w:rPr>
      <w:t>51</w:t>
    </w:r>
    <w:r w:rsidRPr="005C682F">
      <w:rPr>
        <w:rFonts w:cs="David"/>
        <w:b/>
        <w:bCs/>
        <w:sz w:val="20"/>
        <w:szCs w:val="20"/>
        <w:rtl/>
      </w:rPr>
      <w:fldChar w:fldCharType="end"/>
    </w:r>
  </w:p>
  <w:p w14:paraId="0ADEA012" w14:textId="77777777" w:rsidR="00102A06" w:rsidRPr="005C682F" w:rsidRDefault="00102A06" w:rsidP="00654526">
    <w:pPr>
      <w:pBdr>
        <w:bottom w:val="single" w:sz="4" w:space="1" w:color="auto"/>
      </w:pBdr>
      <w:tabs>
        <w:tab w:val="center" w:pos="4184"/>
        <w:tab w:val="right" w:pos="8787"/>
      </w:tabs>
      <w:spacing w:line="276" w:lineRule="auto"/>
      <w:jc w:val="center"/>
      <w:rPr>
        <w:rFonts w:cs="David"/>
        <w:b/>
        <w:bCs/>
        <w:sz w:val="20"/>
        <w:szCs w:val="20"/>
        <w:rtl/>
      </w:rPr>
    </w:pPr>
  </w:p>
  <w:p w14:paraId="19AF7861" w14:textId="77777777" w:rsidR="00102A06" w:rsidRDefault="00102A06"/>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23C62B8"/>
    <w:multiLevelType w:val="hybridMultilevel"/>
    <w:tmpl w:val="409C0EBA"/>
    <w:lvl w:ilvl="0" w:tplc="44305D5A">
      <w:start w:val="1"/>
      <w:numFmt w:val="hebrew1"/>
      <w:lvlText w:val="%1."/>
      <w:lvlJc w:val="center"/>
      <w:pPr>
        <w:tabs>
          <w:tab w:val="num" w:pos="360"/>
        </w:tabs>
        <w:ind w:left="360" w:right="360" w:hanging="360"/>
      </w:pPr>
      <w:rPr>
        <w:rFonts w:ascii="David" w:hAnsi="David" w:cs="David" w:hint="default"/>
      </w:r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7"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0" w15:restartNumberingAfterBreak="0">
    <w:nsid w:val="0D164480"/>
    <w:multiLevelType w:val="multilevel"/>
    <w:tmpl w:val="F6F0FCA2"/>
    <w:lvl w:ilvl="0">
      <w:start w:val="1"/>
      <w:numFmt w:val="decimal"/>
      <w:lvlText w:val="%1."/>
      <w:lvlJc w:val="left"/>
      <w:pPr>
        <w:tabs>
          <w:tab w:val="num" w:pos="357"/>
        </w:tabs>
        <w:ind w:left="340" w:firstLine="20"/>
      </w:pPr>
      <w:rPr>
        <w:rFonts w:hint="default"/>
      </w:rPr>
    </w:lvl>
    <w:lvl w:ilvl="1">
      <w:start w:val="1"/>
      <w:numFmt w:val="decimal"/>
      <w:isLgl/>
      <w:lvlText w:val="%1.%2"/>
      <w:lvlJc w:val="left"/>
      <w:pPr>
        <w:ind w:left="1466" w:hanging="720"/>
      </w:pPr>
      <w:rPr>
        <w:rFonts w:hint="default"/>
        <w:sz w:val="32"/>
      </w:rPr>
    </w:lvl>
    <w:lvl w:ilvl="2">
      <w:start w:val="1"/>
      <w:numFmt w:val="decimal"/>
      <w:isLgl/>
      <w:lvlText w:val="%1.%2.%3"/>
      <w:lvlJc w:val="left"/>
      <w:pPr>
        <w:ind w:left="2212" w:hanging="1080"/>
      </w:pPr>
      <w:rPr>
        <w:rFonts w:hint="default"/>
        <w:sz w:val="32"/>
      </w:rPr>
    </w:lvl>
    <w:lvl w:ilvl="3">
      <w:start w:val="1"/>
      <w:numFmt w:val="decimal"/>
      <w:isLgl/>
      <w:lvlText w:val="%1.%2.%3.%4"/>
      <w:lvlJc w:val="left"/>
      <w:pPr>
        <w:ind w:left="2958" w:hanging="1440"/>
      </w:pPr>
      <w:rPr>
        <w:rFonts w:hint="default"/>
        <w:sz w:val="32"/>
      </w:rPr>
    </w:lvl>
    <w:lvl w:ilvl="4">
      <w:start w:val="1"/>
      <w:numFmt w:val="decimal"/>
      <w:isLgl/>
      <w:lvlText w:val="%1.%2.%3.%4.%5"/>
      <w:lvlJc w:val="left"/>
      <w:pPr>
        <w:ind w:left="3344" w:hanging="1440"/>
      </w:pPr>
      <w:rPr>
        <w:rFonts w:hint="default"/>
        <w:sz w:val="32"/>
      </w:rPr>
    </w:lvl>
    <w:lvl w:ilvl="5">
      <w:start w:val="1"/>
      <w:numFmt w:val="decimal"/>
      <w:isLgl/>
      <w:lvlText w:val="%1.%2.%3.%4.%5.%6"/>
      <w:lvlJc w:val="left"/>
      <w:pPr>
        <w:ind w:left="4090" w:hanging="1800"/>
      </w:pPr>
      <w:rPr>
        <w:rFonts w:hint="default"/>
        <w:sz w:val="32"/>
      </w:rPr>
    </w:lvl>
    <w:lvl w:ilvl="6">
      <w:start w:val="1"/>
      <w:numFmt w:val="decimal"/>
      <w:isLgl/>
      <w:lvlText w:val="%1.%2.%3.%4.%5.%6.%7"/>
      <w:lvlJc w:val="left"/>
      <w:pPr>
        <w:ind w:left="4836" w:hanging="2160"/>
      </w:pPr>
      <w:rPr>
        <w:rFonts w:hint="default"/>
        <w:sz w:val="32"/>
      </w:rPr>
    </w:lvl>
    <w:lvl w:ilvl="7">
      <w:start w:val="1"/>
      <w:numFmt w:val="decimal"/>
      <w:isLgl/>
      <w:lvlText w:val="%1.%2.%3.%4.%5.%6.%7.%8"/>
      <w:lvlJc w:val="left"/>
      <w:pPr>
        <w:ind w:left="5582" w:hanging="2520"/>
      </w:pPr>
      <w:rPr>
        <w:rFonts w:hint="default"/>
        <w:sz w:val="32"/>
      </w:rPr>
    </w:lvl>
    <w:lvl w:ilvl="8">
      <w:start w:val="1"/>
      <w:numFmt w:val="decimal"/>
      <w:isLgl/>
      <w:lvlText w:val="%1.%2.%3.%4.%5.%6.%7.%8.%9"/>
      <w:lvlJc w:val="left"/>
      <w:pPr>
        <w:ind w:left="6328" w:hanging="2880"/>
      </w:pPr>
      <w:rPr>
        <w:rFonts w:hint="default"/>
        <w:sz w:val="32"/>
      </w:rPr>
    </w:lvl>
  </w:abstractNum>
  <w:abstractNum w:abstractNumId="1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19"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0" w15:restartNumberingAfterBreak="0">
    <w:nsid w:val="1D700AA8"/>
    <w:multiLevelType w:val="multilevel"/>
    <w:tmpl w:val="E7E273E4"/>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bullet"/>
      <w:lvlText w:val=""/>
      <w:lvlJc w:val="left"/>
      <w:pPr>
        <w:ind w:left="1158" w:hanging="720"/>
      </w:pPr>
      <w:rPr>
        <w:rFonts w:ascii="Symbol" w:hAnsi="Symbol"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4" w15:restartNumberingAfterBreak="0">
    <w:nsid w:val="2ABF21F1"/>
    <w:multiLevelType w:val="multilevel"/>
    <w:tmpl w:val="8B1C52B2"/>
    <w:lvl w:ilvl="0">
      <w:start w:val="7"/>
      <w:numFmt w:val="decimal"/>
      <w:lvlText w:val="%1."/>
      <w:lvlJc w:val="left"/>
      <w:pPr>
        <w:ind w:left="360" w:hanging="360"/>
      </w:pPr>
      <w:rPr>
        <w:rFonts w:ascii="Times New Roman" w:eastAsia="Times New Roman" w:hAnsi="Times New Roman" w:cs="David" w:hint="default"/>
        <w:b/>
        <w:bCs/>
        <w:sz w:val="40"/>
        <w:szCs w:val="40"/>
      </w:rPr>
    </w:lvl>
    <w:lvl w:ilvl="1">
      <w:start w:val="1"/>
      <w:numFmt w:val="decimal"/>
      <w:lvlText w:val="%1.%2."/>
      <w:lvlJc w:val="left"/>
      <w:pPr>
        <w:ind w:left="792" w:hanging="432"/>
      </w:pPr>
      <w:rPr>
        <w:rFonts w:hint="default"/>
        <w:b w:val="0"/>
        <w:bCs w:val="0"/>
        <w:sz w:val="28"/>
        <w:szCs w:val="28"/>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32"/>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2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6"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29" w15:restartNumberingAfterBreak="0">
    <w:nsid w:val="2ED85B22"/>
    <w:multiLevelType w:val="multilevel"/>
    <w:tmpl w:val="0CF691F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1"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5"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7" w15:restartNumberingAfterBreak="0">
    <w:nsid w:val="3D0B10F2"/>
    <w:multiLevelType w:val="hybridMultilevel"/>
    <w:tmpl w:val="3410A59A"/>
    <w:lvl w:ilvl="0" w:tplc="04090013">
      <w:start w:val="1"/>
      <w:numFmt w:val="hebrew1"/>
      <w:lvlText w:val="%1."/>
      <w:lvlJc w:val="center"/>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38"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3" w15:restartNumberingAfterBreak="0">
    <w:nsid w:val="48774AB6"/>
    <w:multiLevelType w:val="hybridMultilevel"/>
    <w:tmpl w:val="8F9CCC6C"/>
    <w:lvl w:ilvl="0" w:tplc="B81825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6"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48"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9"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2" w15:restartNumberingAfterBreak="0">
    <w:nsid w:val="64E61E22"/>
    <w:multiLevelType w:val="multilevel"/>
    <w:tmpl w:val="EF8EAB32"/>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4"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0"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3"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1"/>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78070899"/>
    <w:multiLevelType w:val="multilevel"/>
    <w:tmpl w:val="0CF691F6"/>
    <w:lvl w:ilvl="0">
      <w:start w:val="1"/>
      <w:numFmt w:val="decimal"/>
      <w:lvlText w:val="%1."/>
      <w:lvlJc w:val="left"/>
      <w:pPr>
        <w:ind w:left="360" w:hanging="360"/>
      </w:pPr>
      <w:rPr>
        <w:rFonts w:ascii="Times New Roman" w:eastAsia="Times New Roman" w:hAnsi="Times New Roman" w:cs="David" w:hint="default"/>
        <w:b/>
        <w:bCs/>
        <w:sz w:val="40"/>
        <w:szCs w:val="40"/>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3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65"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6"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67"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2"/>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8" w15:restartNumberingAfterBreak="0">
    <w:nsid w:val="7EF54A9D"/>
    <w:multiLevelType w:val="multilevel"/>
    <w:tmpl w:val="ECD8DB4E"/>
    <w:lvl w:ilvl="0">
      <w:start w:val="7"/>
      <w:numFmt w:val="decimal"/>
      <w:lvlText w:val="%1."/>
      <w:lvlJc w:val="left"/>
      <w:pPr>
        <w:ind w:left="360" w:hanging="360"/>
      </w:pPr>
      <w:rPr>
        <w:rFonts w:ascii="David" w:eastAsia="Times New Roman" w:hAnsi="David" w:cs="David" w:hint="default"/>
        <w:b/>
        <w:bCs/>
        <w:sz w:val="40"/>
        <w:szCs w:val="40"/>
      </w:rPr>
    </w:lvl>
    <w:lvl w:ilvl="1">
      <w:start w:val="2"/>
      <w:numFmt w:val="decimal"/>
      <w:lvlText w:val="%1.%2."/>
      <w:lvlJc w:val="left"/>
      <w:pPr>
        <w:ind w:left="792" w:hanging="432"/>
      </w:pPr>
      <w:rPr>
        <w:rFonts w:hint="default"/>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46"/>
  </w:num>
  <w:num w:numId="2">
    <w:abstractNumId w:val="13"/>
  </w:num>
  <w:num w:numId="3">
    <w:abstractNumId w:val="0"/>
  </w:num>
  <w:num w:numId="4">
    <w:abstractNumId w:val="40"/>
  </w:num>
  <w:num w:numId="5">
    <w:abstractNumId w:val="1"/>
  </w:num>
  <w:num w:numId="6">
    <w:abstractNumId w:val="55"/>
  </w:num>
  <w:num w:numId="7">
    <w:abstractNumId w:val="27"/>
  </w:num>
  <w:num w:numId="8">
    <w:abstractNumId w:val="18"/>
  </w:num>
  <w:num w:numId="9">
    <w:abstractNumId w:val="45"/>
  </w:num>
  <w:num w:numId="10">
    <w:abstractNumId w:val="62"/>
  </w:num>
  <w:num w:numId="11">
    <w:abstractNumId w:val="23"/>
  </w:num>
  <w:num w:numId="12">
    <w:abstractNumId w:val="2"/>
  </w:num>
  <w:num w:numId="13">
    <w:abstractNumId w:val="16"/>
  </w:num>
  <w:num w:numId="14">
    <w:abstractNumId w:val="21"/>
  </w:num>
  <w:num w:numId="15">
    <w:abstractNumId w:val="48"/>
  </w:num>
  <w:num w:numId="16">
    <w:abstractNumId w:val="11"/>
  </w:num>
  <w:num w:numId="17">
    <w:abstractNumId w:val="42"/>
  </w:num>
  <w:num w:numId="18">
    <w:abstractNumId w:val="19"/>
  </w:num>
  <w:num w:numId="19">
    <w:abstractNumId w:val="34"/>
  </w:num>
  <w:num w:numId="20">
    <w:abstractNumId w:val="51"/>
  </w:num>
  <w:num w:numId="21">
    <w:abstractNumId w:val="33"/>
  </w:num>
  <w:num w:numId="22">
    <w:abstractNumId w:val="57"/>
  </w:num>
  <w:num w:numId="23">
    <w:abstractNumId w:val="3"/>
  </w:num>
  <w:num w:numId="24">
    <w:abstractNumId w:val="7"/>
  </w:num>
  <w:num w:numId="25">
    <w:abstractNumId w:val="30"/>
  </w:num>
  <w:num w:numId="26">
    <w:abstractNumId w:val="61"/>
  </w:num>
  <w:num w:numId="27">
    <w:abstractNumId w:val="56"/>
  </w:num>
  <w:num w:numId="28">
    <w:abstractNumId w:val="17"/>
  </w:num>
  <w:num w:numId="29">
    <w:abstractNumId w:val="50"/>
  </w:num>
  <w:num w:numId="30">
    <w:abstractNumId w:val="22"/>
  </w:num>
  <w:num w:numId="31">
    <w:abstractNumId w:val="25"/>
  </w:num>
  <w:num w:numId="32">
    <w:abstractNumId w:val="15"/>
  </w:num>
  <w:num w:numId="33">
    <w:abstractNumId w:val="47"/>
  </w:num>
  <w:num w:numId="34">
    <w:abstractNumId w:val="53"/>
  </w:num>
  <w:num w:numId="35">
    <w:abstractNumId w:val="35"/>
  </w:num>
  <w:num w:numId="36">
    <w:abstractNumId w:val="14"/>
  </w:num>
  <w:num w:numId="37">
    <w:abstractNumId w:val="41"/>
  </w:num>
  <w:num w:numId="38">
    <w:abstractNumId w:val="28"/>
  </w:num>
  <w:num w:numId="39">
    <w:abstractNumId w:val="66"/>
  </w:num>
  <w:num w:numId="40">
    <w:abstractNumId w:val="65"/>
  </w:num>
  <w:num w:numId="41">
    <w:abstractNumId w:val="59"/>
  </w:num>
  <w:num w:numId="42">
    <w:abstractNumId w:val="39"/>
  </w:num>
  <w:num w:numId="43">
    <w:abstractNumId w:val="67"/>
  </w:num>
  <w:num w:numId="44">
    <w:abstractNumId w:val="58"/>
  </w:num>
  <w:num w:numId="45">
    <w:abstractNumId w:val="8"/>
  </w:num>
  <w:num w:numId="46">
    <w:abstractNumId w:val="32"/>
  </w:num>
  <w:num w:numId="47">
    <w:abstractNumId w:val="9"/>
  </w:num>
  <w:num w:numId="48">
    <w:abstractNumId w:val="36"/>
  </w:num>
  <w:num w:numId="49">
    <w:abstractNumId w:val="5"/>
  </w:num>
  <w:num w:numId="50">
    <w:abstractNumId w:val="63"/>
  </w:num>
  <w:num w:numId="51">
    <w:abstractNumId w:val="29"/>
  </w:num>
  <w:num w:numId="52">
    <w:abstractNumId w:val="54"/>
  </w:num>
  <w:num w:numId="53">
    <w:abstractNumId w:val="4"/>
  </w:num>
  <w:num w:numId="54">
    <w:abstractNumId w:val="10"/>
  </w:num>
  <w:num w:numId="55">
    <w:abstractNumId w:val="31"/>
  </w:num>
  <w:num w:numId="56">
    <w:abstractNumId w:val="20"/>
  </w:num>
  <w:num w:numId="57">
    <w:abstractNumId w:val="60"/>
  </w:num>
  <w:num w:numId="58">
    <w:abstractNumId w:val="64"/>
  </w:num>
  <w:num w:numId="59">
    <w:abstractNumId w:val="38"/>
  </w:num>
  <w:num w:numId="60">
    <w:abstractNumId w:val="37"/>
  </w:num>
  <w:num w:numId="61">
    <w:abstractNumId w:val="6"/>
  </w:num>
  <w:num w:numId="62">
    <w:abstractNumId w:val="43"/>
  </w:num>
  <w:num w:numId="63">
    <w:abstractNumId w:val="12"/>
  </w:num>
  <w:num w:numId="64">
    <w:abstractNumId w:val="52"/>
  </w:num>
  <w:num w:numId="65">
    <w:abstractNumId w:val="26"/>
  </w:num>
  <w:num w:numId="66">
    <w:abstractNumId w:val="68"/>
  </w:num>
  <w:num w:numId="67">
    <w:abstractNumId w:val="24"/>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5D6"/>
    <w:rsid w:val="000019E9"/>
    <w:rsid w:val="00013FA2"/>
    <w:rsid w:val="00014182"/>
    <w:rsid w:val="000153B1"/>
    <w:rsid w:val="00037904"/>
    <w:rsid w:val="00046D27"/>
    <w:rsid w:val="00047BA8"/>
    <w:rsid w:val="00047C97"/>
    <w:rsid w:val="000520B7"/>
    <w:rsid w:val="000564C4"/>
    <w:rsid w:val="000568CE"/>
    <w:rsid w:val="00061164"/>
    <w:rsid w:val="00066383"/>
    <w:rsid w:val="00083DFE"/>
    <w:rsid w:val="00093B9D"/>
    <w:rsid w:val="000A3B1D"/>
    <w:rsid w:val="000B122B"/>
    <w:rsid w:val="000B54DD"/>
    <w:rsid w:val="000B59FC"/>
    <w:rsid w:val="000B7702"/>
    <w:rsid w:val="000C04AE"/>
    <w:rsid w:val="000C4679"/>
    <w:rsid w:val="000D40A9"/>
    <w:rsid w:val="000E6098"/>
    <w:rsid w:val="000E632C"/>
    <w:rsid w:val="000F71FC"/>
    <w:rsid w:val="001015D6"/>
    <w:rsid w:val="00102A06"/>
    <w:rsid w:val="0010326C"/>
    <w:rsid w:val="00103A7A"/>
    <w:rsid w:val="001075F3"/>
    <w:rsid w:val="00113A1C"/>
    <w:rsid w:val="0013061D"/>
    <w:rsid w:val="001347D5"/>
    <w:rsid w:val="00144F8A"/>
    <w:rsid w:val="00151B4F"/>
    <w:rsid w:val="00152276"/>
    <w:rsid w:val="001542C4"/>
    <w:rsid w:val="001611C6"/>
    <w:rsid w:val="00161569"/>
    <w:rsid w:val="00164B30"/>
    <w:rsid w:val="00167B2F"/>
    <w:rsid w:val="001742EA"/>
    <w:rsid w:val="00181D4E"/>
    <w:rsid w:val="0018292D"/>
    <w:rsid w:val="00183F25"/>
    <w:rsid w:val="001A7C42"/>
    <w:rsid w:val="001C4F6D"/>
    <w:rsid w:val="001D29A2"/>
    <w:rsid w:val="001D55DD"/>
    <w:rsid w:val="001E4F14"/>
    <w:rsid w:val="001E548A"/>
    <w:rsid w:val="001F7510"/>
    <w:rsid w:val="0021392E"/>
    <w:rsid w:val="00227E37"/>
    <w:rsid w:val="00240FCF"/>
    <w:rsid w:val="00242BCA"/>
    <w:rsid w:val="00243BE0"/>
    <w:rsid w:val="00244B3A"/>
    <w:rsid w:val="00245AD1"/>
    <w:rsid w:val="00251D18"/>
    <w:rsid w:val="00252DFC"/>
    <w:rsid w:val="0025599F"/>
    <w:rsid w:val="002614DF"/>
    <w:rsid w:val="00262958"/>
    <w:rsid w:val="00275887"/>
    <w:rsid w:val="002971D8"/>
    <w:rsid w:val="002A54A3"/>
    <w:rsid w:val="002A7FEA"/>
    <w:rsid w:val="002B55FF"/>
    <w:rsid w:val="002C530F"/>
    <w:rsid w:val="002D7789"/>
    <w:rsid w:val="002D7A41"/>
    <w:rsid w:val="002D7FB3"/>
    <w:rsid w:val="002E38F4"/>
    <w:rsid w:val="002F197C"/>
    <w:rsid w:val="002F305D"/>
    <w:rsid w:val="002F5E5A"/>
    <w:rsid w:val="00313B3C"/>
    <w:rsid w:val="003161A3"/>
    <w:rsid w:val="00321C22"/>
    <w:rsid w:val="00321E81"/>
    <w:rsid w:val="00325E01"/>
    <w:rsid w:val="0032673C"/>
    <w:rsid w:val="00326E72"/>
    <w:rsid w:val="003323C3"/>
    <w:rsid w:val="00343010"/>
    <w:rsid w:val="00345EAB"/>
    <w:rsid w:val="003524B0"/>
    <w:rsid w:val="00361114"/>
    <w:rsid w:val="0036493B"/>
    <w:rsid w:val="00376729"/>
    <w:rsid w:val="00377479"/>
    <w:rsid w:val="003840FE"/>
    <w:rsid w:val="00391A47"/>
    <w:rsid w:val="003922EA"/>
    <w:rsid w:val="00393C6A"/>
    <w:rsid w:val="00393DEB"/>
    <w:rsid w:val="00394DB3"/>
    <w:rsid w:val="00397059"/>
    <w:rsid w:val="003A1603"/>
    <w:rsid w:val="003A1D7A"/>
    <w:rsid w:val="003A201F"/>
    <w:rsid w:val="003A41B9"/>
    <w:rsid w:val="003A724E"/>
    <w:rsid w:val="003C3A5C"/>
    <w:rsid w:val="003F1396"/>
    <w:rsid w:val="003F268D"/>
    <w:rsid w:val="0040055E"/>
    <w:rsid w:val="00401EB3"/>
    <w:rsid w:val="004106D4"/>
    <w:rsid w:val="00415532"/>
    <w:rsid w:val="004219EB"/>
    <w:rsid w:val="00421EAF"/>
    <w:rsid w:val="00423D6A"/>
    <w:rsid w:val="00424468"/>
    <w:rsid w:val="00425447"/>
    <w:rsid w:val="00426E0E"/>
    <w:rsid w:val="00430CAE"/>
    <w:rsid w:val="004323EF"/>
    <w:rsid w:val="004347A6"/>
    <w:rsid w:val="004410DE"/>
    <w:rsid w:val="0044663B"/>
    <w:rsid w:val="00451F2E"/>
    <w:rsid w:val="004523EB"/>
    <w:rsid w:val="00452D7A"/>
    <w:rsid w:val="0045384C"/>
    <w:rsid w:val="004617FC"/>
    <w:rsid w:val="00464821"/>
    <w:rsid w:val="00465DEE"/>
    <w:rsid w:val="0047103D"/>
    <w:rsid w:val="00471BC0"/>
    <w:rsid w:val="00471CF7"/>
    <w:rsid w:val="0047732E"/>
    <w:rsid w:val="004926FC"/>
    <w:rsid w:val="004A335C"/>
    <w:rsid w:val="004A3D28"/>
    <w:rsid w:val="004A7031"/>
    <w:rsid w:val="004B242E"/>
    <w:rsid w:val="004B7C40"/>
    <w:rsid w:val="004C01A7"/>
    <w:rsid w:val="004C127D"/>
    <w:rsid w:val="004C25F7"/>
    <w:rsid w:val="004C5538"/>
    <w:rsid w:val="004C5FA7"/>
    <w:rsid w:val="004D13C1"/>
    <w:rsid w:val="004D65A1"/>
    <w:rsid w:val="004E2BD7"/>
    <w:rsid w:val="004E36B7"/>
    <w:rsid w:val="004E479D"/>
    <w:rsid w:val="004E6F12"/>
    <w:rsid w:val="004F05D9"/>
    <w:rsid w:val="004F3773"/>
    <w:rsid w:val="004F4314"/>
    <w:rsid w:val="004F60BF"/>
    <w:rsid w:val="005028F9"/>
    <w:rsid w:val="00505D36"/>
    <w:rsid w:val="00515321"/>
    <w:rsid w:val="00515E5C"/>
    <w:rsid w:val="005228D6"/>
    <w:rsid w:val="00526BA3"/>
    <w:rsid w:val="00534452"/>
    <w:rsid w:val="005371D8"/>
    <w:rsid w:val="00537CEB"/>
    <w:rsid w:val="00550F60"/>
    <w:rsid w:val="00556BE2"/>
    <w:rsid w:val="00577607"/>
    <w:rsid w:val="00596A93"/>
    <w:rsid w:val="005A091B"/>
    <w:rsid w:val="005C6014"/>
    <w:rsid w:val="005D42E4"/>
    <w:rsid w:val="005D62B4"/>
    <w:rsid w:val="005E58F8"/>
    <w:rsid w:val="005E5FA8"/>
    <w:rsid w:val="005E7CF0"/>
    <w:rsid w:val="005F3ED4"/>
    <w:rsid w:val="005F41B8"/>
    <w:rsid w:val="00600BFA"/>
    <w:rsid w:val="00600F1F"/>
    <w:rsid w:val="00602DAD"/>
    <w:rsid w:val="006173B2"/>
    <w:rsid w:val="0062484E"/>
    <w:rsid w:val="006309B0"/>
    <w:rsid w:val="00644FBA"/>
    <w:rsid w:val="00646CE1"/>
    <w:rsid w:val="00653D12"/>
    <w:rsid w:val="00654526"/>
    <w:rsid w:val="00657354"/>
    <w:rsid w:val="0066664E"/>
    <w:rsid w:val="00692B60"/>
    <w:rsid w:val="00692C69"/>
    <w:rsid w:val="006948DD"/>
    <w:rsid w:val="006952CA"/>
    <w:rsid w:val="006A13C9"/>
    <w:rsid w:val="006A2503"/>
    <w:rsid w:val="006A5446"/>
    <w:rsid w:val="006B352E"/>
    <w:rsid w:val="006C43A3"/>
    <w:rsid w:val="006C4B4F"/>
    <w:rsid w:val="006C55AF"/>
    <w:rsid w:val="006D0744"/>
    <w:rsid w:val="006D2C29"/>
    <w:rsid w:val="006D686D"/>
    <w:rsid w:val="006E4AE2"/>
    <w:rsid w:val="006E5942"/>
    <w:rsid w:val="006F1B9D"/>
    <w:rsid w:val="00704E8D"/>
    <w:rsid w:val="00706164"/>
    <w:rsid w:val="00727437"/>
    <w:rsid w:val="00731EBC"/>
    <w:rsid w:val="00732F7F"/>
    <w:rsid w:val="00735D55"/>
    <w:rsid w:val="00737B12"/>
    <w:rsid w:val="00743847"/>
    <w:rsid w:val="00750568"/>
    <w:rsid w:val="00751B50"/>
    <w:rsid w:val="0075554E"/>
    <w:rsid w:val="0075650D"/>
    <w:rsid w:val="00757313"/>
    <w:rsid w:val="00757879"/>
    <w:rsid w:val="007611DA"/>
    <w:rsid w:val="007631C0"/>
    <w:rsid w:val="00763DFB"/>
    <w:rsid w:val="00773E4E"/>
    <w:rsid w:val="00774BDD"/>
    <w:rsid w:val="00784016"/>
    <w:rsid w:val="00793E5C"/>
    <w:rsid w:val="00795B92"/>
    <w:rsid w:val="00796152"/>
    <w:rsid w:val="007A2DFB"/>
    <w:rsid w:val="007A373A"/>
    <w:rsid w:val="007B0A74"/>
    <w:rsid w:val="007D4118"/>
    <w:rsid w:val="007E2692"/>
    <w:rsid w:val="007E30C6"/>
    <w:rsid w:val="007F2136"/>
    <w:rsid w:val="007F5E2B"/>
    <w:rsid w:val="007F6EA4"/>
    <w:rsid w:val="0080160A"/>
    <w:rsid w:val="0082381A"/>
    <w:rsid w:val="0082739B"/>
    <w:rsid w:val="00841400"/>
    <w:rsid w:val="00861BDD"/>
    <w:rsid w:val="00864DB3"/>
    <w:rsid w:val="00867AE5"/>
    <w:rsid w:val="00870D8A"/>
    <w:rsid w:val="008742AD"/>
    <w:rsid w:val="00880FD7"/>
    <w:rsid w:val="008862FB"/>
    <w:rsid w:val="00890912"/>
    <w:rsid w:val="008A32D2"/>
    <w:rsid w:val="008B0DBE"/>
    <w:rsid w:val="008B2B8C"/>
    <w:rsid w:val="008B39D7"/>
    <w:rsid w:val="008C3FAF"/>
    <w:rsid w:val="008C5618"/>
    <w:rsid w:val="008C74EF"/>
    <w:rsid w:val="008D4F5B"/>
    <w:rsid w:val="008D75A3"/>
    <w:rsid w:val="008E17B9"/>
    <w:rsid w:val="008E77BE"/>
    <w:rsid w:val="008F0643"/>
    <w:rsid w:val="00901706"/>
    <w:rsid w:val="00910BC9"/>
    <w:rsid w:val="00915C9A"/>
    <w:rsid w:val="00917D67"/>
    <w:rsid w:val="00921C52"/>
    <w:rsid w:val="00922AB5"/>
    <w:rsid w:val="00933782"/>
    <w:rsid w:val="009339D6"/>
    <w:rsid w:val="00933C8A"/>
    <w:rsid w:val="00935E81"/>
    <w:rsid w:val="00940638"/>
    <w:rsid w:val="009421A7"/>
    <w:rsid w:val="0094499F"/>
    <w:rsid w:val="00972486"/>
    <w:rsid w:val="0097257D"/>
    <w:rsid w:val="0097644E"/>
    <w:rsid w:val="00986444"/>
    <w:rsid w:val="00990A24"/>
    <w:rsid w:val="0099352F"/>
    <w:rsid w:val="009B0416"/>
    <w:rsid w:val="009B1902"/>
    <w:rsid w:val="009B2BF2"/>
    <w:rsid w:val="009B64FE"/>
    <w:rsid w:val="009D6817"/>
    <w:rsid w:val="009E1D9C"/>
    <w:rsid w:val="009E52B5"/>
    <w:rsid w:val="009F1A7C"/>
    <w:rsid w:val="009F7F7A"/>
    <w:rsid w:val="00A1298E"/>
    <w:rsid w:val="00A12B1D"/>
    <w:rsid w:val="00A12D9A"/>
    <w:rsid w:val="00A152E4"/>
    <w:rsid w:val="00A15876"/>
    <w:rsid w:val="00A15D5D"/>
    <w:rsid w:val="00A16469"/>
    <w:rsid w:val="00A2061D"/>
    <w:rsid w:val="00A30921"/>
    <w:rsid w:val="00A31455"/>
    <w:rsid w:val="00A5751E"/>
    <w:rsid w:val="00A6456B"/>
    <w:rsid w:val="00A67A4F"/>
    <w:rsid w:val="00A702A2"/>
    <w:rsid w:val="00A70BC5"/>
    <w:rsid w:val="00A7396A"/>
    <w:rsid w:val="00A73972"/>
    <w:rsid w:val="00A84333"/>
    <w:rsid w:val="00A84658"/>
    <w:rsid w:val="00AA22DB"/>
    <w:rsid w:val="00AA4752"/>
    <w:rsid w:val="00AA6396"/>
    <w:rsid w:val="00AA7D69"/>
    <w:rsid w:val="00AB0CC9"/>
    <w:rsid w:val="00AB6C72"/>
    <w:rsid w:val="00AC0823"/>
    <w:rsid w:val="00AC2DF6"/>
    <w:rsid w:val="00AC439A"/>
    <w:rsid w:val="00AC5DE7"/>
    <w:rsid w:val="00AD0167"/>
    <w:rsid w:val="00AE09D6"/>
    <w:rsid w:val="00AE2EDB"/>
    <w:rsid w:val="00AE3D47"/>
    <w:rsid w:val="00AE4A8C"/>
    <w:rsid w:val="00AE7D0D"/>
    <w:rsid w:val="00AE7E97"/>
    <w:rsid w:val="00AF1C47"/>
    <w:rsid w:val="00AF4B60"/>
    <w:rsid w:val="00AF695B"/>
    <w:rsid w:val="00B03E2B"/>
    <w:rsid w:val="00B041F7"/>
    <w:rsid w:val="00B043EE"/>
    <w:rsid w:val="00B05C90"/>
    <w:rsid w:val="00B17CA9"/>
    <w:rsid w:val="00B25F32"/>
    <w:rsid w:val="00B27AF6"/>
    <w:rsid w:val="00B30117"/>
    <w:rsid w:val="00B304C3"/>
    <w:rsid w:val="00B311D4"/>
    <w:rsid w:val="00B429D7"/>
    <w:rsid w:val="00B50185"/>
    <w:rsid w:val="00B51DE0"/>
    <w:rsid w:val="00B5406A"/>
    <w:rsid w:val="00B60EE6"/>
    <w:rsid w:val="00B610B6"/>
    <w:rsid w:val="00B618C9"/>
    <w:rsid w:val="00B63569"/>
    <w:rsid w:val="00B67385"/>
    <w:rsid w:val="00B706AC"/>
    <w:rsid w:val="00B7284B"/>
    <w:rsid w:val="00B72A7D"/>
    <w:rsid w:val="00B77B76"/>
    <w:rsid w:val="00B8706B"/>
    <w:rsid w:val="00B93390"/>
    <w:rsid w:val="00B93A25"/>
    <w:rsid w:val="00BA080A"/>
    <w:rsid w:val="00BB393A"/>
    <w:rsid w:val="00BB679D"/>
    <w:rsid w:val="00BC1CAA"/>
    <w:rsid w:val="00BC1CB4"/>
    <w:rsid w:val="00BD67E7"/>
    <w:rsid w:val="00BE0F6E"/>
    <w:rsid w:val="00BF13BD"/>
    <w:rsid w:val="00C01906"/>
    <w:rsid w:val="00C14088"/>
    <w:rsid w:val="00C171DC"/>
    <w:rsid w:val="00C25B6F"/>
    <w:rsid w:val="00C26BFA"/>
    <w:rsid w:val="00C273C3"/>
    <w:rsid w:val="00C27AC8"/>
    <w:rsid w:val="00C37F33"/>
    <w:rsid w:val="00C42CC1"/>
    <w:rsid w:val="00C45426"/>
    <w:rsid w:val="00C528D3"/>
    <w:rsid w:val="00C53155"/>
    <w:rsid w:val="00C800E1"/>
    <w:rsid w:val="00C823E5"/>
    <w:rsid w:val="00C82931"/>
    <w:rsid w:val="00C84ABA"/>
    <w:rsid w:val="00C84FBF"/>
    <w:rsid w:val="00C95A7D"/>
    <w:rsid w:val="00CA49BE"/>
    <w:rsid w:val="00CA61AF"/>
    <w:rsid w:val="00CB1566"/>
    <w:rsid w:val="00CB17B0"/>
    <w:rsid w:val="00CB40A4"/>
    <w:rsid w:val="00CB5CCA"/>
    <w:rsid w:val="00CB613E"/>
    <w:rsid w:val="00CC356E"/>
    <w:rsid w:val="00CD5339"/>
    <w:rsid w:val="00CD6DB8"/>
    <w:rsid w:val="00CE0517"/>
    <w:rsid w:val="00CE241B"/>
    <w:rsid w:val="00CE7588"/>
    <w:rsid w:val="00CF189A"/>
    <w:rsid w:val="00CF44BB"/>
    <w:rsid w:val="00CF55AC"/>
    <w:rsid w:val="00CF7C75"/>
    <w:rsid w:val="00D33979"/>
    <w:rsid w:val="00D36626"/>
    <w:rsid w:val="00D377B2"/>
    <w:rsid w:val="00D42546"/>
    <w:rsid w:val="00D54205"/>
    <w:rsid w:val="00D57593"/>
    <w:rsid w:val="00D60211"/>
    <w:rsid w:val="00D66453"/>
    <w:rsid w:val="00D702B7"/>
    <w:rsid w:val="00D71D78"/>
    <w:rsid w:val="00D731DA"/>
    <w:rsid w:val="00D76B82"/>
    <w:rsid w:val="00D93F3D"/>
    <w:rsid w:val="00D969C1"/>
    <w:rsid w:val="00D969E4"/>
    <w:rsid w:val="00DA00FC"/>
    <w:rsid w:val="00DA1003"/>
    <w:rsid w:val="00DA65AD"/>
    <w:rsid w:val="00DC0468"/>
    <w:rsid w:val="00DD2AD8"/>
    <w:rsid w:val="00DD5320"/>
    <w:rsid w:val="00DE069A"/>
    <w:rsid w:val="00DE134F"/>
    <w:rsid w:val="00DE2118"/>
    <w:rsid w:val="00DE34F4"/>
    <w:rsid w:val="00DE5698"/>
    <w:rsid w:val="00DE5DFD"/>
    <w:rsid w:val="00DE7CC8"/>
    <w:rsid w:val="00DF2DE3"/>
    <w:rsid w:val="00DF73FF"/>
    <w:rsid w:val="00E13343"/>
    <w:rsid w:val="00E24F48"/>
    <w:rsid w:val="00E33096"/>
    <w:rsid w:val="00E41910"/>
    <w:rsid w:val="00E41B31"/>
    <w:rsid w:val="00E4546A"/>
    <w:rsid w:val="00E50A14"/>
    <w:rsid w:val="00E51152"/>
    <w:rsid w:val="00E52FB5"/>
    <w:rsid w:val="00E56588"/>
    <w:rsid w:val="00E75123"/>
    <w:rsid w:val="00E95EEF"/>
    <w:rsid w:val="00E97BCB"/>
    <w:rsid w:val="00EA6409"/>
    <w:rsid w:val="00EA6729"/>
    <w:rsid w:val="00EA782F"/>
    <w:rsid w:val="00EA7C11"/>
    <w:rsid w:val="00EB0009"/>
    <w:rsid w:val="00EB0B45"/>
    <w:rsid w:val="00EB4AF5"/>
    <w:rsid w:val="00EC1F37"/>
    <w:rsid w:val="00EC303E"/>
    <w:rsid w:val="00EC488E"/>
    <w:rsid w:val="00EC7BB8"/>
    <w:rsid w:val="00ED3FB1"/>
    <w:rsid w:val="00EE3160"/>
    <w:rsid w:val="00EF71D7"/>
    <w:rsid w:val="00F00D41"/>
    <w:rsid w:val="00F02CB9"/>
    <w:rsid w:val="00F030DB"/>
    <w:rsid w:val="00F0592A"/>
    <w:rsid w:val="00F06900"/>
    <w:rsid w:val="00F10E24"/>
    <w:rsid w:val="00F21F11"/>
    <w:rsid w:val="00F236D7"/>
    <w:rsid w:val="00F25ABF"/>
    <w:rsid w:val="00F332CF"/>
    <w:rsid w:val="00F352E0"/>
    <w:rsid w:val="00F37052"/>
    <w:rsid w:val="00F43C9A"/>
    <w:rsid w:val="00F468CB"/>
    <w:rsid w:val="00F46E52"/>
    <w:rsid w:val="00F509E4"/>
    <w:rsid w:val="00F54BF2"/>
    <w:rsid w:val="00F56DD1"/>
    <w:rsid w:val="00F64F7A"/>
    <w:rsid w:val="00F74EF7"/>
    <w:rsid w:val="00F75E8F"/>
    <w:rsid w:val="00F77D01"/>
    <w:rsid w:val="00F806DD"/>
    <w:rsid w:val="00F80DA7"/>
    <w:rsid w:val="00F9143E"/>
    <w:rsid w:val="00F94352"/>
    <w:rsid w:val="00F975CB"/>
    <w:rsid w:val="00FA181F"/>
    <w:rsid w:val="00FA2D73"/>
    <w:rsid w:val="00FB62A6"/>
    <w:rsid w:val="00FB75A7"/>
    <w:rsid w:val="00FC7F85"/>
    <w:rsid w:val="00FD5369"/>
    <w:rsid w:val="00FD7452"/>
    <w:rsid w:val="00FE0124"/>
    <w:rsid w:val="00FE2404"/>
    <w:rsid w:val="00FE3193"/>
    <w:rsid w:val="00FE33FB"/>
    <w:rsid w:val="00FE3F33"/>
    <w:rsid w:val="00FF4056"/>
    <w:rsid w:val="00FF4F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6E598D0C"/>
  <w15:chartTrackingRefBased/>
  <w15:docId w15:val="{A4527C10-E184-4F7D-9A1A-BFEB633B0F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1015D6"/>
    <w:pPr>
      <w:bidi/>
      <w:spacing w:before="0" w:after="0" w:line="240" w:lineRule="auto"/>
    </w:pPr>
    <w:rPr>
      <w:rFonts w:ascii="Times New Roman" w:eastAsia="Times New Roman" w:hAnsi="Times New Roman" w:cs="Times New Roman"/>
      <w:sz w:val="24"/>
      <w:szCs w:val="24"/>
    </w:rPr>
  </w:style>
  <w:style w:type="paragraph" w:styleId="14">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Section Heading"/>
    <w:basedOn w:val="ac"/>
    <w:next w:val="ac"/>
    <w:link w:val="15"/>
    <w:rsid w:val="003A1D7A"/>
    <w:pPr>
      <w:widowControl w:val="0"/>
      <w:outlineLvl w:val="0"/>
    </w:pPr>
    <w:rPr>
      <w:b/>
      <w:bCs/>
      <w:caps/>
      <w:spacing w:val="15"/>
      <w:sz w:val="36"/>
      <w:szCs w:val="36"/>
    </w:rPr>
  </w:style>
  <w:style w:type="paragraph" w:styleId="23">
    <w:name w:val="heading 2"/>
    <w:aliases w:val="E,h2,h21,ASAPHeading 2,סעיף ראשי,כותרת 2 תו תו תו,כותרת 2 תו תו תו תו תו תו תו,כותרת 2 תו תו תו תו תו תו"/>
    <w:basedOn w:val="ac"/>
    <w:next w:val="ac"/>
    <w:link w:val="24"/>
    <w:unhideWhenUsed/>
    <w:rsid w:val="003A1D7A"/>
    <w:pPr>
      <w:widowControl w:val="0"/>
      <w:outlineLvl w:val="1"/>
    </w:pPr>
    <w:rPr>
      <w:b/>
      <w:bCs/>
      <w:caps/>
      <w:spacing w:val="15"/>
      <w:sz w:val="32"/>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1"/>
    <w:unhideWhenUsed/>
    <w:rsid w:val="001611C6"/>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
    <w:basedOn w:val="ac"/>
    <w:next w:val="ac"/>
    <w:link w:val="42"/>
    <w:unhideWhenUsed/>
    <w:rsid w:val="003A1D7A"/>
    <w:pPr>
      <w:bidi w:val="0"/>
      <w:spacing w:before="300"/>
      <w:outlineLvl w:val="3"/>
    </w:pPr>
    <w:rPr>
      <w:b/>
      <w:bCs/>
      <w:caps/>
      <w:spacing w:val="10"/>
    </w:rPr>
  </w:style>
  <w:style w:type="paragraph" w:styleId="52">
    <w:name w:val="heading 5"/>
    <w:aliases w:val="Heading 5 תו,ASAPHeading 5, תו12,Heading 5 Char Char,תו12"/>
    <w:basedOn w:val="ac"/>
    <w:next w:val="ac"/>
    <w:link w:val="53"/>
    <w:unhideWhenUsed/>
    <w:rsid w:val="003A1D7A"/>
    <w:pPr>
      <w:widowControl w:val="0"/>
      <w:bidi w:val="0"/>
      <w:spacing w:before="300"/>
      <w:outlineLvl w:val="4"/>
    </w:pPr>
    <w:rPr>
      <w:b/>
      <w:bCs/>
      <w:caps/>
      <w:spacing w:val="10"/>
    </w:rPr>
  </w:style>
  <w:style w:type="paragraph" w:styleId="60">
    <w:name w:val="heading 6"/>
    <w:aliases w:val="ASAPHeading 6"/>
    <w:basedOn w:val="ac"/>
    <w:next w:val="ac"/>
    <w:link w:val="61"/>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4">
    <w:name w:val="כותרת 2 תו"/>
    <w:aliases w:val="E תו1,h2 תו1,h21 תו1,ASAPHeading 2 תו1,סעיף ראשי תו1,כותרת 2 תו תו תו תו1,כותרת 2 תו תו תו תו תו תו תו תו1,כותרת 2 תו תו תו תו תו תו תו2"/>
    <w:basedOn w:val="ad"/>
    <w:link w:val="23"/>
    <w:rsid w:val="003A1D7A"/>
    <w:rPr>
      <w:rFonts w:ascii="Times New Roman" w:hAnsi="Times New Roman" w:cs="David"/>
      <w:b/>
      <w:bCs/>
      <w:caps/>
      <w:spacing w:val="15"/>
      <w:sz w:val="32"/>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0"/>
    <w:uiPriority w:val="9"/>
    <w:rsid w:val="001611C6"/>
    <w:rPr>
      <w:rFonts w:ascii="Times New Roman" w:hAnsi="Times New Roman" w:cs="David"/>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
    <w:basedOn w:val="ad"/>
    <w:link w:val="41"/>
    <w:rsid w:val="003A1D7A"/>
    <w:rPr>
      <w:rFonts w:ascii="Times New Roman" w:hAnsi="Times New Roman" w:cs="David"/>
      <w:b/>
      <w:bCs/>
      <w:caps/>
      <w:spacing w:val="10"/>
      <w:sz w:val="24"/>
      <w:szCs w:val="24"/>
    </w:rPr>
  </w:style>
  <w:style w:type="character" w:customStyle="1" w:styleId="53">
    <w:name w:val="כותרת 5 תו"/>
    <w:aliases w:val="Heading 5 תו תו,ASAPHeading 5 תו, תו12 תו,Heading 5 Char Char תו,תו12 תו"/>
    <w:basedOn w:val="ad"/>
    <w:link w:val="52"/>
    <w:rsid w:val="003A1D7A"/>
    <w:rPr>
      <w:rFonts w:ascii="Times New Roman" w:hAnsi="Times New Roman" w:cs="David"/>
      <w:b/>
      <w:bCs/>
      <w:caps/>
      <w:spacing w:val="10"/>
      <w:sz w:val="24"/>
      <w:szCs w:val="24"/>
    </w:rPr>
  </w:style>
  <w:style w:type="character" w:customStyle="1" w:styleId="61">
    <w:name w:val="כותרת 6 תו"/>
    <w:aliases w:val="ASAPHeading 6 תו"/>
    <w:basedOn w:val="ad"/>
    <w:link w:val="60"/>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600BFA"/>
    <w:pPr>
      <w:widowControl w:val="0"/>
      <w:tabs>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5">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3">
    <w:name w:val="ממוספר 4"/>
    <w:basedOn w:val="32"/>
    <w:link w:val="44"/>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6"/>
    <w:next w:val="Normal3"/>
    <w:link w:val="35"/>
    <w:rsid w:val="001015D6"/>
    <w:pPr>
      <w:keepNext w:val="0"/>
      <w:keepLines w:val="0"/>
      <w:tabs>
        <w:tab w:val="right" w:pos="1192"/>
      </w:tabs>
      <w:ind w:left="1496" w:hanging="504"/>
    </w:pPr>
    <w:rPr>
      <w:sz w:val="32"/>
      <w:szCs w:val="32"/>
    </w:rPr>
  </w:style>
  <w:style w:type="paragraph" w:customStyle="1" w:styleId="26">
    <w:name w:val="כותרת2"/>
    <w:basedOn w:val="23"/>
    <w:next w:val="ac"/>
    <w:link w:val="27"/>
    <w:uiPriority w:val="99"/>
    <w:rsid w:val="001015D6"/>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4">
    <w:name w:val="ממוספר 4 תו"/>
    <w:link w:val="43"/>
    <w:rsid w:val="001015D6"/>
    <w:rPr>
      <w:rFonts w:ascii="Times New Roman" w:eastAsia="Times New Roman" w:hAnsi="Times New Roman" w:cs="David"/>
      <w:color w:val="000000"/>
      <w:sz w:val="24"/>
      <w:szCs w:val="24"/>
    </w:rPr>
  </w:style>
  <w:style w:type="paragraph" w:customStyle="1" w:styleId="54">
    <w:name w:val="ממוספר 5 תו תו תו תו תו"/>
    <w:basedOn w:val="43"/>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3"/>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1">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1"/>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8">
    <w:name w:val="Body Text 2"/>
    <w:basedOn w:val="ac"/>
    <w:link w:val="29"/>
    <w:uiPriority w:val="99"/>
    <w:rsid w:val="001015D6"/>
    <w:pPr>
      <w:spacing w:before="240" w:line="360" w:lineRule="auto"/>
    </w:pPr>
    <w:rPr>
      <w:rFonts w:cs="David"/>
      <w:noProof/>
      <w:sz w:val="26"/>
      <w:szCs w:val="22"/>
    </w:rPr>
  </w:style>
  <w:style w:type="character" w:customStyle="1" w:styleId="29">
    <w:name w:val="גוף טקסט 2 תו"/>
    <w:basedOn w:val="ad"/>
    <w:link w:val="28"/>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a">
    <w:name w:val="List Number 2"/>
    <w:basedOn w:val="21"/>
    <w:uiPriority w:val="99"/>
    <w:rsid w:val="001015D6"/>
    <w:pPr>
      <w:numPr>
        <w:numId w:val="0"/>
      </w:numPr>
      <w:ind w:left="1418" w:right="0" w:hanging="284"/>
    </w:pPr>
  </w:style>
  <w:style w:type="paragraph" w:styleId="40">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rsid w:val="001015D6"/>
    <w:pPr>
      <w:spacing w:before="240"/>
      <w:jc w:val="center"/>
    </w:pPr>
    <w:rPr>
      <w:rFonts w:cs="David"/>
      <w:noProof/>
      <w:sz w:val="20"/>
      <w:u w:val="single"/>
    </w:rPr>
  </w:style>
  <w:style w:type="character" w:customStyle="1" w:styleId="aff5">
    <w:name w:val="כותרת טקסט תו"/>
    <w:basedOn w:val="ad"/>
    <w:link w:val="aff4"/>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b">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b"/>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0"/>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0">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c">
    <w:name w:val="Body Text Indent 2"/>
    <w:basedOn w:val="ac"/>
    <w:link w:val="2d"/>
    <w:uiPriority w:val="99"/>
    <w:rsid w:val="001015D6"/>
    <w:pPr>
      <w:tabs>
        <w:tab w:val="left" w:pos="404"/>
      </w:tabs>
      <w:spacing w:before="240"/>
      <w:ind w:left="406" w:hanging="400"/>
      <w:jc w:val="both"/>
    </w:pPr>
    <w:rPr>
      <w:rFonts w:ascii="David" w:hAnsi="David" w:cs="David"/>
      <w:noProof/>
      <w:sz w:val="22"/>
      <w:szCs w:val="22"/>
    </w:rPr>
  </w:style>
  <w:style w:type="character" w:customStyle="1" w:styleId="2d">
    <w:name w:val="כניסה בגוף טקסט 2 תו"/>
    <w:basedOn w:val="ad"/>
    <w:link w:val="2c"/>
    <w:uiPriority w:val="99"/>
    <w:rsid w:val="001015D6"/>
    <w:rPr>
      <w:rFonts w:ascii="David" w:eastAsia="Times New Roman" w:hAnsi="David" w:cs="David"/>
      <w:noProof/>
    </w:rPr>
  </w:style>
  <w:style w:type="paragraph" w:styleId="2e">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1"/>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3"/>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2">
    <w:name w:val="חחחלח"/>
    <w:basedOn w:val="23"/>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3">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
    <w:name w:val="List 2"/>
    <w:basedOn w:val="ac"/>
    <w:uiPriority w:val="99"/>
    <w:rsid w:val="001015D6"/>
    <w:pPr>
      <w:ind w:left="720" w:hanging="360"/>
    </w:pPr>
  </w:style>
  <w:style w:type="paragraph" w:customStyle="1" w:styleId="3">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0">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0">
    <w:name w:val="רמה 2"/>
    <w:basedOn w:val="af7"/>
    <w:link w:val="2f1"/>
    <w:uiPriority w:val="99"/>
    <w:rsid w:val="001015D6"/>
    <w:pPr>
      <w:numPr>
        <w:numId w:val="35"/>
      </w:numPr>
      <w:tabs>
        <w:tab w:val="clear" w:pos="360"/>
        <w:tab w:val="num" w:pos="3240"/>
      </w:tabs>
      <w:spacing w:line="360" w:lineRule="auto"/>
      <w:ind w:left="2880" w:right="2880"/>
    </w:pPr>
  </w:style>
  <w:style w:type="character" w:customStyle="1" w:styleId="2f1">
    <w:name w:val="רמה 2 תו"/>
    <w:basedOn w:val="af6"/>
    <w:link w:val="20"/>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5">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2">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6"/>
    <w:link w:val="3c"/>
    <w:uiPriority w:val="99"/>
    <w:rsid w:val="001015D6"/>
    <w:rPr>
      <w:rFonts w:ascii="Times New Roman" w:eastAsia="Times New Roman" w:hAnsi="Times New Roman" w:cs="FrankRuehl"/>
      <w:sz w:val="26"/>
      <w:szCs w:val="26"/>
      <w:lang w:eastAsia="he-IL"/>
    </w:rPr>
  </w:style>
  <w:style w:type="character" w:customStyle="1" w:styleId="46">
    <w:name w:val="סגנון4 תו"/>
    <w:basedOn w:val="ad"/>
    <w:link w:val="47"/>
    <w:uiPriority w:val="99"/>
    <w:rsid w:val="001015D6"/>
    <w:rPr>
      <w:rFonts w:cs="David"/>
      <w:szCs w:val="24"/>
      <w:lang w:eastAsia="he-IL"/>
    </w:rPr>
  </w:style>
  <w:style w:type="paragraph" w:customStyle="1" w:styleId="47">
    <w:name w:val="סגנון4"/>
    <w:basedOn w:val="3e"/>
    <w:link w:val="46"/>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0"/>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3"/>
    <w:next w:val="af7"/>
    <w:link w:val="affff4"/>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4">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1015D6"/>
    <w:pPr>
      <w:numPr>
        <w:ilvl w:val="6"/>
      </w:numPr>
      <w:tabs>
        <w:tab w:val="num" w:pos="360"/>
        <w:tab w:val="left" w:pos="2610"/>
      </w:tabs>
      <w:ind w:left="2610" w:hanging="284"/>
    </w:pPr>
  </w:style>
  <w:style w:type="paragraph" w:customStyle="1" w:styleId="6">
    <w:name w:val="ממוספר 6 תו תו תו"/>
    <w:basedOn w:val="54"/>
    <w:uiPriority w:val="99"/>
    <w:rsid w:val="001015D6"/>
    <w:pPr>
      <w:numPr>
        <w:ilvl w:val="5"/>
        <w:numId w:val="49"/>
      </w:numPr>
      <w:tabs>
        <w:tab w:val="num" w:pos="360"/>
      </w:tabs>
      <w:ind w:left="2043" w:hanging="284"/>
    </w:pPr>
  </w:style>
  <w:style w:type="paragraph" w:styleId="affff5">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1">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uiPriority w:val="99"/>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6">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7">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7">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3"/>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8">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9">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8">
    <w:name w:val="סגנון5 תו"/>
    <w:basedOn w:val="2f"/>
    <w:link w:val="59"/>
    <w:uiPriority w:val="99"/>
    <w:rsid w:val="001015D6"/>
    <w:pPr>
      <w:spacing w:before="120" w:line="320" w:lineRule="exact"/>
      <w:ind w:left="1224" w:right="1418" w:hanging="504"/>
      <w:jc w:val="both"/>
    </w:pPr>
    <w:rPr>
      <w:sz w:val="22"/>
      <w:lang w:eastAsia="he-IL"/>
    </w:rPr>
  </w:style>
  <w:style w:type="character" w:customStyle="1" w:styleId="59">
    <w:name w:val="סגנון5 תו תו"/>
    <w:link w:val="58"/>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a">
    <w:name w:val="line number"/>
    <w:basedOn w:val="ad"/>
    <w:uiPriority w:val="99"/>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2">
    <w:name w:val="מכרז2"/>
    <w:basedOn w:val="23"/>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uiPriority w:val="99"/>
    <w:rsid w:val="001015D6"/>
    <w:pPr>
      <w:keepLines/>
      <w:spacing w:before="60" w:line="360" w:lineRule="auto"/>
      <w:ind w:left="1177" w:right="-1620"/>
      <w:jc w:val="both"/>
    </w:pPr>
    <w:rPr>
      <w:rFonts w:cs="Narkisim"/>
    </w:rPr>
  </w:style>
  <w:style w:type="paragraph" w:styleId="affffb">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2"/>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c">
    <w:name w:val="טקסט בסיסי תו תו"/>
    <w:uiPriority w:val="99"/>
    <w:rsid w:val="001015D6"/>
    <w:rPr>
      <w:rFonts w:cs="Narkisim"/>
      <w:sz w:val="24"/>
      <w:szCs w:val="24"/>
      <w:lang w:val="en-US" w:eastAsia="en-US" w:bidi="he-IL"/>
    </w:rPr>
  </w:style>
  <w:style w:type="character" w:customStyle="1" w:styleId="affffd">
    <w:name w:val="טקסט בסיסי תו תו תו"/>
    <w:uiPriority w:val="99"/>
    <w:rsid w:val="001015D6"/>
    <w:rPr>
      <w:rFonts w:cs="Narkisim"/>
      <w:sz w:val="24"/>
      <w:szCs w:val="24"/>
      <w:lang w:val="en-US" w:eastAsia="en-US" w:bidi="he-IL"/>
    </w:rPr>
  </w:style>
  <w:style w:type="paragraph" w:customStyle="1" w:styleId="4b">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e">
    <w:name w:val="כותרת ללא מספור"/>
    <w:basedOn w:val="23"/>
    <w:link w:val="afffff"/>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
    <w:name w:val="כותרת ללא מספור תו"/>
    <w:basedOn w:val="210"/>
    <w:link w:val="affffe"/>
    <w:uiPriority w:val="99"/>
    <w:rsid w:val="001015D6"/>
    <w:rPr>
      <w:rFonts w:ascii="Times New Roman" w:eastAsia="Times New Roman" w:hAnsi="Times New Roman" w:cs="David"/>
      <w:b/>
      <w:bCs/>
      <w:sz w:val="36"/>
      <w:szCs w:val="36"/>
    </w:rPr>
  </w:style>
  <w:style w:type="paragraph" w:customStyle="1" w:styleId="4c">
    <w:name w:val="כותרת 4 חדש"/>
    <w:basedOn w:val="43"/>
    <w:uiPriority w:val="99"/>
    <w:rsid w:val="001015D6"/>
    <w:pPr>
      <w:ind w:left="0" w:firstLine="0"/>
    </w:pPr>
    <w:rPr>
      <w:b/>
      <w:bCs/>
      <w:sz w:val="28"/>
      <w:szCs w:val="28"/>
    </w:rPr>
  </w:style>
  <w:style w:type="paragraph" w:customStyle="1" w:styleId="afffff0">
    <w:name w:val="כותרת נספח"/>
    <w:basedOn w:val="23"/>
    <w:next w:val="ac"/>
    <w:link w:val="afffff1"/>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1">
    <w:name w:val="כותרת נספח תו"/>
    <w:link w:val="afffff0"/>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3"/>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uiPriority w:val="99"/>
    <w:rsid w:val="001015D6"/>
    <w:pPr>
      <w:numPr>
        <w:ilvl w:val="3"/>
      </w:numPr>
    </w:pPr>
  </w:style>
  <w:style w:type="character" w:customStyle="1" w:styleId="4d">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2">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3">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4">
    <w:name w:val="Normal Indent"/>
    <w:basedOn w:val="ac"/>
    <w:uiPriority w:val="99"/>
    <w:rsid w:val="001015D6"/>
    <w:pPr>
      <w:keepLines/>
      <w:spacing w:after="240"/>
      <w:ind w:left="1588" w:right="720"/>
      <w:jc w:val="both"/>
    </w:pPr>
    <w:rPr>
      <w:rFonts w:cs="David"/>
      <w:sz w:val="20"/>
    </w:rPr>
  </w:style>
  <w:style w:type="paragraph" w:customStyle="1" w:styleId="afffff5">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3">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3"/>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3"/>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a">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2"/>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
    <w:link w:val="4f0"/>
    <w:uiPriority w:val="99"/>
    <w:rsid w:val="001015D6"/>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1015D6"/>
    <w:rPr>
      <w:rFonts w:ascii="Arial" w:eastAsia="Times New Roman" w:hAnsi="Arial" w:cs="FrankRuehl"/>
      <w:b/>
      <w:bCs/>
      <w:i/>
      <w:iCs/>
      <w:caps/>
      <w:spacing w:val="40"/>
      <w:kern w:val="40"/>
      <w:sz w:val="26"/>
      <w:szCs w:val="26"/>
    </w:rPr>
  </w:style>
  <w:style w:type="paragraph" w:customStyle="1" w:styleId="afffff6">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5">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b">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2">
    <w:name w:val="סגנון4א"/>
    <w:basedOn w:val="4f1"/>
    <w:uiPriority w:val="99"/>
    <w:rsid w:val="001015D6"/>
    <w:pPr>
      <w:spacing w:before="0"/>
    </w:pPr>
    <w:rPr>
      <w:b w:val="0"/>
      <w:bCs w:val="0"/>
    </w:rPr>
  </w:style>
  <w:style w:type="character" w:styleId="afffff7">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8">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9">
    <w:name w:val="היסט"/>
    <w:basedOn w:val="ac"/>
    <w:rsid w:val="001015D6"/>
    <w:pPr>
      <w:ind w:left="709"/>
      <w:jc w:val="both"/>
    </w:pPr>
    <w:rPr>
      <w:rFonts w:ascii="Garamond" w:eastAsia="Calibri" w:hAnsi="Garamond" w:cs="David"/>
    </w:rPr>
  </w:style>
  <w:style w:type="paragraph" w:styleId="afffffa">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b">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6">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7">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3">
    <w:name w:val="היסט4"/>
    <w:basedOn w:val="ac"/>
    <w:rsid w:val="001015D6"/>
    <w:pPr>
      <w:spacing w:before="240"/>
      <w:ind w:left="4253" w:hanging="1418"/>
      <w:jc w:val="both"/>
    </w:pPr>
    <w:rPr>
      <w:rFonts w:ascii="Garamond" w:eastAsia="Calibri" w:hAnsi="Garamond" w:cs="David"/>
    </w:rPr>
  </w:style>
  <w:style w:type="paragraph" w:customStyle="1" w:styleId="afffffc">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8">
    <w:name w:val="ציטוט2"/>
    <w:basedOn w:val="ac"/>
    <w:rsid w:val="001015D6"/>
    <w:pPr>
      <w:ind w:left="2552" w:right="1134"/>
      <w:jc w:val="both"/>
    </w:pPr>
    <w:rPr>
      <w:rFonts w:ascii="Garamond" w:eastAsia="Calibri" w:hAnsi="Garamond" w:cs="David"/>
      <w:bCs/>
    </w:rPr>
  </w:style>
  <w:style w:type="paragraph" w:customStyle="1" w:styleId="afffffd">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4">
    <w:name w:val="ממוספר 6"/>
    <w:basedOn w:val="54"/>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rsid w:val="001015D6"/>
    <w:pPr>
      <w:numPr>
        <w:ilvl w:val="1"/>
        <w:numId w:val="53"/>
      </w:numPr>
      <w:spacing w:before="120" w:after="120"/>
      <w:jc w:val="both"/>
      <w:outlineLvl w:val="1"/>
    </w:pPr>
    <w:rPr>
      <w:rFonts w:cs="Narkisim"/>
      <w:lang w:eastAsia="he-IL"/>
    </w:rPr>
  </w:style>
  <w:style w:type="paragraph" w:customStyle="1" w:styleId="PARA2">
    <w:name w:val="PARA 2"/>
    <w:basedOn w:val="PARA1"/>
    <w:rsid w:val="001015D6"/>
    <w:pPr>
      <w:numPr>
        <w:ilvl w:val="2"/>
      </w:numPr>
    </w:pPr>
    <w:rPr>
      <w:rFonts w:ascii="Arial" w:hAnsi="Arial"/>
      <w:b/>
    </w:rPr>
  </w:style>
  <w:style w:type="paragraph" w:customStyle="1" w:styleId="PARA3">
    <w:name w:val="PARA 3"/>
    <w:basedOn w:val="ac"/>
    <w:rsid w:val="001015D6"/>
    <w:pPr>
      <w:numPr>
        <w:ilvl w:val="3"/>
        <w:numId w:val="53"/>
      </w:numPr>
      <w:tabs>
        <w:tab w:val="left" w:pos="387"/>
      </w:tabs>
      <w:spacing w:before="120"/>
      <w:jc w:val="both"/>
    </w:pPr>
    <w:rPr>
      <w:rFonts w:cs="Narkisim"/>
      <w:lang w:eastAsia="he-IL"/>
    </w:rPr>
  </w:style>
  <w:style w:type="paragraph" w:customStyle="1" w:styleId="1f6">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9">
    <w:name w:val="נספח כותרת 2"/>
    <w:basedOn w:val="1f6"/>
    <w:rsid w:val="001015D6"/>
    <w:pPr>
      <w:tabs>
        <w:tab w:val="clear" w:pos="206"/>
        <w:tab w:val="clear" w:pos="360"/>
        <w:tab w:val="right" w:pos="625"/>
      </w:tabs>
      <w:ind w:left="625" w:hanging="599"/>
    </w:pPr>
  </w:style>
  <w:style w:type="paragraph" w:customStyle="1" w:styleId="3fb">
    <w:name w:val="נספח כותרת 3"/>
    <w:basedOn w:val="2f9"/>
    <w:rsid w:val="001015D6"/>
    <w:pPr>
      <w:ind w:left="952" w:hanging="720"/>
    </w:pPr>
    <w:rPr>
      <w:sz w:val="24"/>
      <w:szCs w:val="24"/>
    </w:rPr>
  </w:style>
  <w:style w:type="paragraph" w:customStyle="1" w:styleId="4f4">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9"/>
    <w:rsid w:val="001015D6"/>
    <w:pPr>
      <w:numPr>
        <w:ilvl w:val="1"/>
        <w:numId w:val="55"/>
      </w:numPr>
      <w:tabs>
        <w:tab w:val="num" w:pos="360"/>
      </w:tabs>
      <w:ind w:left="625" w:hanging="599"/>
    </w:pPr>
    <w:rPr>
      <w:b w:val="0"/>
      <w:bCs w:val="0"/>
      <w:sz w:val="24"/>
      <w:szCs w:val="24"/>
    </w:rPr>
  </w:style>
  <w:style w:type="paragraph" w:customStyle="1" w:styleId="3fc">
    <w:name w:val="נספח ממוספר 3"/>
    <w:basedOn w:val="3fb"/>
    <w:rsid w:val="001015D6"/>
    <w:pPr>
      <w:tabs>
        <w:tab w:val="num" w:pos="2160"/>
      </w:tabs>
      <w:ind w:left="2160" w:hanging="180"/>
    </w:pPr>
    <w:rPr>
      <w:b w:val="0"/>
      <w:bCs w:val="0"/>
    </w:rPr>
  </w:style>
  <w:style w:type="paragraph" w:customStyle="1" w:styleId="afffffe">
    <w:name w:val="טבלה כותרת"/>
    <w:basedOn w:val="Normal2"/>
    <w:rsid w:val="001015D6"/>
    <w:pPr>
      <w:ind w:left="0"/>
    </w:pPr>
    <w:rPr>
      <w:b/>
      <w:bCs/>
    </w:rPr>
  </w:style>
  <w:style w:type="paragraph" w:customStyle="1" w:styleId="affffff">
    <w:name w:val="טבלה טקסט"/>
    <w:basedOn w:val="Normal2"/>
    <w:rsid w:val="001015D6"/>
    <w:pPr>
      <w:ind w:left="0"/>
    </w:pPr>
  </w:style>
  <w:style w:type="numbering" w:customStyle="1" w:styleId="1f7">
    <w:name w:val="ללא רשימה1"/>
    <w:next w:val="af"/>
    <w:semiHidden/>
    <w:rsid w:val="001015D6"/>
  </w:style>
  <w:style w:type="paragraph" w:customStyle="1" w:styleId="5-">
    <w:name w:val="#5 - סעיף"/>
    <w:basedOn w:val="ac"/>
    <w:rsid w:val="00CE7588"/>
    <w:pPr>
      <w:tabs>
        <w:tab w:val="left" w:pos="1617"/>
      </w:tabs>
      <w:snapToGrid w:val="0"/>
      <w:spacing w:before="240" w:after="240" w:line="360" w:lineRule="auto"/>
      <w:ind w:left="3600" w:hanging="360"/>
      <w:jc w:val="both"/>
      <w:outlineLvl w:val="1"/>
    </w:pPr>
    <w:rPr>
      <w:rFonts w:cs="David"/>
      <w:noProof/>
      <w:lang w:eastAsia="he-IL"/>
    </w:rPr>
  </w:style>
  <w:style w:type="paragraph" w:customStyle="1" w:styleId="affffff0">
    <w:name w:val="נספחי מכרז"/>
    <w:basedOn w:val="afffff0"/>
    <w:link w:val="affffff1"/>
    <w:rsid w:val="00E4191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1">
    <w:name w:val="נספחי מכרז תו"/>
    <w:basedOn w:val="afffff1"/>
    <w:link w:val="affffff0"/>
    <w:rsid w:val="00E41910"/>
    <w:rPr>
      <w:rFonts w:ascii="David" w:eastAsia="Times New Roman" w:hAnsi="David" w:cs="David"/>
      <w:b/>
      <w:bCs/>
      <w:sz w:val="36"/>
      <w:szCs w:val="36"/>
      <w:u w:val="single"/>
    </w:rPr>
  </w:style>
  <w:style w:type="paragraph" w:styleId="affffff2">
    <w:name w:val="endnote text"/>
    <w:basedOn w:val="ac"/>
    <w:link w:val="affffff3"/>
    <w:uiPriority w:val="99"/>
    <w:semiHidden/>
    <w:unhideWhenUsed/>
    <w:rsid w:val="00FB75A7"/>
    <w:rPr>
      <w:sz w:val="20"/>
      <w:szCs w:val="20"/>
    </w:rPr>
  </w:style>
  <w:style w:type="character" w:customStyle="1" w:styleId="affffff3">
    <w:name w:val="טקסט הערת סיום תו"/>
    <w:basedOn w:val="ad"/>
    <w:link w:val="affffff2"/>
    <w:uiPriority w:val="99"/>
    <w:semiHidden/>
    <w:rsid w:val="00FB75A7"/>
    <w:rPr>
      <w:rFonts w:ascii="Times New Roman" w:eastAsia="Times New Roman" w:hAnsi="Times New Roman" w:cs="Times New Roman"/>
      <w:sz w:val="20"/>
      <w:szCs w:val="20"/>
    </w:rPr>
  </w:style>
  <w:style w:type="character" w:styleId="affffff4">
    <w:name w:val="endnote reference"/>
    <w:basedOn w:val="ad"/>
    <w:uiPriority w:val="99"/>
    <w:semiHidden/>
    <w:unhideWhenUsed/>
    <w:rsid w:val="00FB75A7"/>
    <w:rPr>
      <w:vertAlign w:val="superscript"/>
    </w:rPr>
  </w:style>
  <w:style w:type="paragraph" w:customStyle="1" w:styleId="1f8">
    <w:name w:val="רגיל 1"/>
    <w:basedOn w:val="36"/>
    <w:link w:val="1f9"/>
    <w:qFormat/>
    <w:rsid w:val="00EA6409"/>
    <w:pPr>
      <w:ind w:left="0" w:firstLine="0"/>
      <w:jc w:val="both"/>
      <w:outlineLvl w:val="9"/>
    </w:pPr>
    <w:rPr>
      <w:rFonts w:ascii="David" w:hAnsi="David"/>
    </w:rPr>
  </w:style>
  <w:style w:type="paragraph" w:customStyle="1" w:styleId="affffff5">
    <w:name w:val="א"/>
    <w:basedOn w:val="ac"/>
    <w:link w:val="affffff6"/>
    <w:qFormat/>
    <w:rsid w:val="00EA6409"/>
    <w:pPr>
      <w:spacing w:line="360" w:lineRule="auto"/>
      <w:jc w:val="center"/>
    </w:pPr>
    <w:rPr>
      <w:rFonts w:cs="David"/>
      <w:b/>
      <w:bCs/>
      <w:sz w:val="44"/>
      <w:szCs w:val="72"/>
    </w:rPr>
  </w:style>
  <w:style w:type="character" w:customStyle="1" w:styleId="27">
    <w:name w:val="כותרת2 תו"/>
    <w:basedOn w:val="24"/>
    <w:link w:val="26"/>
    <w:uiPriority w:val="99"/>
    <w:rsid w:val="00EA6409"/>
    <w:rPr>
      <w:rFonts w:ascii="Times New Roman" w:eastAsia="Times New Roman" w:hAnsi="Times New Roman" w:cs="David"/>
      <w:b/>
      <w:bCs/>
      <w:caps w:val="0"/>
      <w:spacing w:val="15"/>
      <w:sz w:val="36"/>
      <w:szCs w:val="36"/>
    </w:rPr>
  </w:style>
  <w:style w:type="character" w:customStyle="1" w:styleId="35">
    <w:name w:val="כותרת 3 חדש תו"/>
    <w:basedOn w:val="27"/>
    <w:link w:val="33"/>
    <w:rsid w:val="00EA6409"/>
    <w:rPr>
      <w:rFonts w:ascii="Times New Roman" w:eastAsia="Times New Roman" w:hAnsi="Times New Roman" w:cs="David"/>
      <w:b/>
      <w:bCs/>
      <w:caps w:val="0"/>
      <w:spacing w:val="15"/>
      <w:sz w:val="32"/>
      <w:szCs w:val="32"/>
    </w:rPr>
  </w:style>
  <w:style w:type="character" w:customStyle="1" w:styleId="311">
    <w:name w:val="ממוספר 3 תו1"/>
    <w:basedOn w:val="35"/>
    <w:link w:val="36"/>
    <w:rsid w:val="00EA6409"/>
    <w:rPr>
      <w:rFonts w:ascii="Times New Roman" w:eastAsia="Times New Roman" w:hAnsi="Times New Roman" w:cs="David"/>
      <w:b w:val="0"/>
      <w:bCs w:val="0"/>
      <w:caps w:val="0"/>
      <w:spacing w:val="15"/>
      <w:sz w:val="24"/>
      <w:szCs w:val="24"/>
    </w:rPr>
  </w:style>
  <w:style w:type="character" w:customStyle="1" w:styleId="1f9">
    <w:name w:val="רגיל 1 תו"/>
    <w:basedOn w:val="311"/>
    <w:link w:val="1f8"/>
    <w:rsid w:val="00EA6409"/>
    <w:rPr>
      <w:rFonts w:ascii="David" w:eastAsia="Times New Roman" w:hAnsi="David" w:cs="David"/>
      <w:b w:val="0"/>
      <w:bCs w:val="0"/>
      <w:caps w:val="0"/>
      <w:spacing w:val="15"/>
      <w:sz w:val="24"/>
      <w:szCs w:val="24"/>
    </w:rPr>
  </w:style>
  <w:style w:type="character" w:customStyle="1" w:styleId="affffff6">
    <w:name w:val="א תו"/>
    <w:basedOn w:val="ad"/>
    <w:link w:val="affffff5"/>
    <w:rsid w:val="00EA6409"/>
    <w:rPr>
      <w:rFonts w:ascii="Times New Roman" w:eastAsia="Times New Roman" w:hAnsi="Times New Roman" w:cs="David"/>
      <w:b/>
      <w:bCs/>
      <w:sz w:val="44"/>
      <w:szCs w:val="72"/>
    </w:rPr>
  </w:style>
  <w:style w:type="paragraph" w:customStyle="1" w:styleId="1fa">
    <w:name w:val="א1"/>
    <w:basedOn w:val="affffff5"/>
    <w:link w:val="1fb"/>
    <w:rsid w:val="000153B1"/>
    <w:pPr>
      <w:outlineLvl w:val="0"/>
    </w:pPr>
  </w:style>
  <w:style w:type="paragraph" w:customStyle="1" w:styleId="affffff7">
    <w:name w:val="ב"/>
    <w:basedOn w:val="14"/>
    <w:link w:val="affffff8"/>
    <w:qFormat/>
    <w:rsid w:val="000153B1"/>
    <w:pPr>
      <w:keepNext/>
      <w:widowControl/>
      <w:tabs>
        <w:tab w:val="left" w:pos="283"/>
      </w:tabs>
      <w:spacing w:after="120" w:line="360" w:lineRule="auto"/>
      <w:jc w:val="center"/>
    </w:pPr>
    <w:rPr>
      <w:rFonts w:ascii="David" w:hAnsi="David" w:cs="David"/>
    </w:rPr>
  </w:style>
  <w:style w:type="character" w:customStyle="1" w:styleId="1fb">
    <w:name w:val="א1 תו"/>
    <w:basedOn w:val="affffff6"/>
    <w:link w:val="1fa"/>
    <w:rsid w:val="000153B1"/>
    <w:rPr>
      <w:rFonts w:ascii="Times New Roman" w:eastAsia="Times New Roman" w:hAnsi="Times New Roman" w:cs="David"/>
      <w:b/>
      <w:bCs/>
      <w:sz w:val="44"/>
      <w:szCs w:val="72"/>
    </w:rPr>
  </w:style>
  <w:style w:type="character" w:customStyle="1" w:styleId="affffff8">
    <w:name w:val="ב תו"/>
    <w:basedOn w:val="15"/>
    <w:link w:val="affffff7"/>
    <w:rsid w:val="000153B1"/>
    <w:rPr>
      <w:rFonts w:ascii="David" w:eastAsia="Times New Roman" w:hAnsi="David" w:cs="David"/>
      <w:b/>
      <w:bCs/>
      <w:caps/>
      <w:spacing w:val="15"/>
      <w:sz w:val="36"/>
      <w:szCs w:val="36"/>
    </w:rPr>
  </w:style>
  <w:style w:type="paragraph" w:customStyle="1" w:styleId="affffff9">
    <w:name w:val="ג"/>
    <w:basedOn w:val="23"/>
    <w:link w:val="affffffa"/>
    <w:qFormat/>
    <w:rsid w:val="000153B1"/>
    <w:pPr>
      <w:keepNext/>
      <w:keepLines/>
      <w:widowControl/>
      <w:tabs>
        <w:tab w:val="left" w:pos="1050"/>
      </w:tabs>
      <w:spacing w:after="120"/>
      <w:jc w:val="both"/>
    </w:pPr>
    <w:rPr>
      <w:rFonts w:ascii="David" w:hAnsi="David" w:cs="David"/>
    </w:rPr>
  </w:style>
  <w:style w:type="character" w:customStyle="1" w:styleId="affffffa">
    <w:name w:val="ג תו"/>
    <w:basedOn w:val="ad"/>
    <w:link w:val="affffff9"/>
    <w:rsid w:val="000153B1"/>
    <w:rPr>
      <w:rFonts w:ascii="David" w:eastAsia="Times New Roman" w:hAnsi="David" w:cs="David"/>
      <w:b/>
      <w:bCs/>
      <w:caps/>
      <w:spacing w:val="15"/>
      <w:sz w:val="32"/>
      <w:szCs w:val="32"/>
    </w:rPr>
  </w:style>
  <w:style w:type="paragraph" w:customStyle="1" w:styleId="affffffb">
    <w:name w:val="ד"/>
    <w:basedOn w:val="ac"/>
    <w:qFormat/>
    <w:rsid w:val="00D702B7"/>
    <w:pPr>
      <w:tabs>
        <w:tab w:val="left" w:pos="1334"/>
        <w:tab w:val="num" w:pos="1588"/>
      </w:tabs>
      <w:spacing w:before="240" w:after="240" w:line="360" w:lineRule="auto"/>
      <w:ind w:left="1134" w:hanging="680"/>
      <w:jc w:val="both"/>
    </w:pPr>
    <w:rPr>
      <w:rFonts w:ascii="David" w:hAnsi="David" w:cs="David"/>
      <w:noProof/>
      <w:lang w:eastAsia="he-IL"/>
    </w:rPr>
  </w:style>
  <w:style w:type="paragraph" w:customStyle="1" w:styleId="affffffc">
    <w:name w:val="ה"/>
    <w:basedOn w:val="ac"/>
    <w:qFormat/>
    <w:rsid w:val="00D702B7"/>
    <w:pPr>
      <w:tabs>
        <w:tab w:val="left" w:pos="1617"/>
      </w:tabs>
      <w:snapToGrid w:val="0"/>
      <w:spacing w:before="240" w:after="240" w:line="360" w:lineRule="auto"/>
      <w:ind w:left="1644" w:hanging="680"/>
      <w:jc w:val="both"/>
    </w:pPr>
    <w:rPr>
      <w:rFonts w:ascii="David" w:hAnsi="David" w:cs="David"/>
      <w:b/>
      <w:noProof/>
      <w:lang w:eastAsia="he-IL"/>
    </w:rPr>
  </w:style>
  <w:style w:type="paragraph" w:customStyle="1" w:styleId="affffffd">
    <w:name w:val="ו"/>
    <w:basedOn w:val="ac"/>
    <w:qFormat/>
    <w:rsid w:val="00D702B7"/>
    <w:pPr>
      <w:tabs>
        <w:tab w:val="left" w:pos="1617"/>
      </w:tabs>
      <w:snapToGrid w:val="0"/>
      <w:spacing w:before="240" w:after="240" w:line="360" w:lineRule="auto"/>
      <w:ind w:left="2042" w:hanging="1021"/>
      <w:jc w:val="both"/>
    </w:pPr>
    <w:rPr>
      <w:rFonts w:ascii="David" w:hAnsi="David" w:cs="David"/>
      <w:noProof/>
      <w:lang w:eastAsia="he-IL"/>
    </w:rPr>
  </w:style>
  <w:style w:type="paragraph" w:customStyle="1" w:styleId="affffffe">
    <w:name w:val="ז"/>
    <w:basedOn w:val="ac"/>
    <w:qFormat/>
    <w:rsid w:val="00D702B7"/>
    <w:pPr>
      <w:tabs>
        <w:tab w:val="left" w:pos="1617"/>
        <w:tab w:val="num" w:pos="2495"/>
      </w:tabs>
      <w:snapToGrid w:val="0"/>
      <w:spacing w:before="240" w:after="240" w:line="360" w:lineRule="auto"/>
      <w:ind w:left="2836" w:hanging="1418"/>
      <w:jc w:val="both"/>
    </w:pPr>
    <w:rPr>
      <w:rFonts w:ascii="David" w:hAnsi="David" w:cs="David"/>
      <w:noProof/>
      <w:lang w:eastAsia="he-IL"/>
    </w:rPr>
  </w:style>
  <w:style w:type="paragraph" w:customStyle="1" w:styleId="3-">
    <w:name w:val="#3 - סעיף"/>
    <w:basedOn w:val="ac"/>
    <w:link w:val="3-0"/>
    <w:rsid w:val="00376729"/>
    <w:pPr>
      <w:tabs>
        <w:tab w:val="left" w:pos="1334"/>
      </w:tabs>
      <w:spacing w:before="240" w:after="240" w:line="360" w:lineRule="auto"/>
      <w:ind w:left="1334" w:hanging="851"/>
      <w:jc w:val="both"/>
      <w:outlineLvl w:val="1"/>
    </w:pPr>
    <w:rPr>
      <w:rFonts w:cs="David"/>
      <w:noProof/>
      <w:lang w:eastAsia="he-IL"/>
    </w:rPr>
  </w:style>
  <w:style w:type="character" w:customStyle="1" w:styleId="3-0">
    <w:name w:val="#3 - סעיף תו"/>
    <w:basedOn w:val="ad"/>
    <w:link w:val="3-"/>
    <w:rsid w:val="00376729"/>
    <w:rPr>
      <w:rFonts w:ascii="Times New Roman" w:eastAsia="Times New Roman" w:hAnsi="Times New Roman" w:cs="David"/>
      <w:noProof/>
      <w:sz w:val="24"/>
      <w:szCs w:val="24"/>
      <w:lang w:eastAsia="he-IL"/>
    </w:rPr>
  </w:style>
  <w:style w:type="paragraph" w:customStyle="1" w:styleId="4-">
    <w:name w:val="#4 - סעיף"/>
    <w:basedOn w:val="ac"/>
    <w:link w:val="4-Char"/>
    <w:rsid w:val="00AE3D47"/>
    <w:pPr>
      <w:tabs>
        <w:tab w:val="left" w:pos="1617"/>
      </w:tabs>
      <w:snapToGrid w:val="0"/>
      <w:spacing w:before="240" w:after="240" w:line="360" w:lineRule="auto"/>
      <w:ind w:left="1617" w:hanging="537"/>
      <w:jc w:val="both"/>
      <w:outlineLvl w:val="1"/>
    </w:pPr>
    <w:rPr>
      <w:rFonts w:cs="David"/>
      <w:noProof/>
      <w:lang w:eastAsia="he-IL"/>
    </w:rPr>
  </w:style>
  <w:style w:type="character" w:customStyle="1" w:styleId="4-Char">
    <w:name w:val="#4 - סעיף Char"/>
    <w:link w:val="4-"/>
    <w:rsid w:val="00AE3D47"/>
    <w:rPr>
      <w:rFonts w:ascii="Times New Roman" w:eastAsia="Times New Roman" w:hAnsi="Times New Roman"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justice.gov.il/Units&#8204;RasutHataagidim/Pages/Default.aspx"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ct-20-2018@mof.gov.il" TargetMode="External"/><Relationship Id="rId17"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f.gov.il/takam/pages/horaot.aspx?k=7.7.1.1"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CBD5DC-24FE-445B-905C-8CDA2EA255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9617</Words>
  <Characters>48087</Characters>
  <Application>Microsoft Office Word</Application>
  <DocSecurity>0</DocSecurity>
  <Lines>400</Lines>
  <Paragraphs>115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57589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2018-08-23T14:24:00Z</cp:lastPrinted>
  <dcterms:created xsi:type="dcterms:W3CDTF">2018-12-05T09:26:00Z</dcterms:created>
  <dcterms:modified xsi:type="dcterms:W3CDTF">2018-12-05T09:26:00Z</dcterms:modified>
</cp:coreProperties>
</file>